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856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EAF7C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3EAF7C"/>
          <w:kern w:val="0"/>
          <w:sz w:val="24"/>
          <w:szCs w:val="24"/>
          <w:u w:val="none"/>
          <w:lang w:val="en-US" w:eastAsia="zh-CN" w:bidi="ar"/>
        </w:rPr>
        <w:instrText xml:space="preserve"> HYPERLINK "https://open.seeyoncloud.com/seeyonapi/" </w:instrText>
      </w:r>
      <w:r>
        <w:rPr>
          <w:rFonts w:ascii="宋体" w:hAnsi="宋体" w:eastAsia="宋体" w:cs="宋体"/>
          <w:color w:val="3EAF7C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b/>
          <w:bCs/>
          <w:color w:val="2C3E50"/>
          <w:sz w:val="24"/>
          <w:szCs w:val="24"/>
          <w:u w:val="none"/>
        </w:rPr>
        <w:t>SeeyonAPI</w:t>
      </w:r>
      <w:r>
        <w:rPr>
          <w:rFonts w:ascii="宋体" w:hAnsi="宋体" w:eastAsia="宋体" w:cs="宋体"/>
          <w:color w:val="3EAF7C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552E4949">
      <w:pPr>
        <w:keepNext w:val="0"/>
        <w:keepLines w:val="0"/>
        <w:widowControl/>
        <w:suppressLineNumbers w:val="0"/>
        <w:shd w:val="clear" w:fill="FFFFFF"/>
        <w:jc w:val="left"/>
        <w:textAlignment w:val="top"/>
      </w:pPr>
    </w:p>
    <w:p w14:paraId="41794534">
      <w:pPr>
        <w:keepNext w:val="0"/>
        <w:keepLines w:val="0"/>
        <w:widowControl/>
        <w:suppressLineNumbers w:val="0"/>
        <w:shd w:val="clear" w:fill="FFFFFF"/>
        <w:ind w:left="0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"https://open.seeyoncloud.com/" \t "https://open.seeyoncloud.com/seeyonapi/781/_self"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  <w:u w:val="none"/>
          <w:shd w:val="clear" w:fill="FFFFFF"/>
        </w:rPr>
        <w:t>首页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32743A93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"https://open.seeyoncloud.com/" \l "/faq" \t "https://open.seeyoncloud.com/seeyonapi/781/_self"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  <w:u w:val="none"/>
          <w:shd w:val="clear" w:fill="FFFFFF"/>
        </w:rPr>
        <w:t>FAQ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4293F736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t>技术文档 </w:t>
      </w:r>
    </w:p>
    <w:p w14:paraId="1663E8AF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"https://open.seeyoncloud.com/v5doc/" \t "https://open.seeyoncloud.com/seeyonapi/781/_self"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  <w:u w:val="none"/>
          <w:shd w:val="clear" w:fill="FFFFFF"/>
        </w:rPr>
        <w:t>系统运维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711E4D6C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"https://open.seeyoncloud.com/v5doc2/" \t "https://open.seeyoncloud.com/seeyonapi/781/_self"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  <w:u w:val="none"/>
          <w:shd w:val="clear" w:fill="FFFFFF"/>
        </w:rPr>
        <w:t>产品文档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3E95469F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t>工具库 </w:t>
      </w:r>
    </w:p>
    <w:p w14:paraId="03965D8A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"https://open.seeyoncloud.com/" \l "/updateLog" \t "https://open.seeyoncloud.com/seeyonapi/781/_self"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  <w:u w:val="none"/>
          <w:shd w:val="clear" w:fill="FFFFFF"/>
        </w:rPr>
        <w:t>更新日志</w:t>
      </w:r>
      <w:r>
        <w:rPr>
          <w:rFonts w:ascii="宋体" w:hAnsi="宋体" w:eastAsia="宋体" w:cs="宋体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4A56D8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3EAF7C"/>
          <w:sz w:val="23"/>
          <w:szCs w:val="23"/>
          <w:u w:val="none"/>
        </w:rPr>
        <w:fldChar w:fldCharType="begin"/>
      </w:r>
      <w:r>
        <w:rPr>
          <w:b/>
          <w:bCs/>
          <w:color w:val="3EAF7C"/>
          <w:sz w:val="23"/>
          <w:szCs w:val="23"/>
          <w:u w:val="none"/>
        </w:rPr>
        <w:instrText xml:space="preserve"> HYPERLINK "https://open.seeyoncloud.com/seeyonapi/781/" </w:instrText>
      </w:r>
      <w:r>
        <w:rPr>
          <w:b/>
          <w:bCs/>
          <w:color w:val="3EAF7C"/>
          <w:sz w:val="23"/>
          <w:szCs w:val="23"/>
          <w:u w:val="none"/>
        </w:rPr>
        <w:fldChar w:fldCharType="separate"/>
      </w:r>
      <w:r>
        <w:rPr>
          <w:rStyle w:val="10"/>
          <w:b/>
          <w:bCs/>
          <w:color w:val="3EAF7C"/>
          <w:sz w:val="23"/>
          <w:szCs w:val="23"/>
          <w:u w:val="none"/>
        </w:rPr>
        <w:t>调用Rest接口</w:t>
      </w:r>
      <w:r>
        <w:rPr>
          <w:b/>
          <w:bCs/>
          <w:color w:val="3EAF7C"/>
          <w:sz w:val="23"/>
          <w:szCs w:val="23"/>
          <w:u w:val="none"/>
        </w:rPr>
        <w:fldChar w:fldCharType="end"/>
      </w:r>
    </w:p>
    <w:p w14:paraId="63C047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"https://open.seeyoncloud.com/seeyonapi/843/"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0"/>
          <w:b/>
          <w:bCs/>
          <w:color w:val="2C3E50"/>
          <w:sz w:val="23"/>
          <w:szCs w:val="23"/>
          <w:u w:val="none"/>
        </w:rPr>
        <w:t>Rest三方互信(Since8.2SP1)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485D79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"https://open.seeyoncloud.com/seeyonapi/1956/"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0"/>
          <w:b/>
          <w:bCs/>
          <w:color w:val="2C3E50"/>
          <w:sz w:val="23"/>
          <w:szCs w:val="23"/>
          <w:u w:val="none"/>
        </w:rPr>
        <w:t>Rest三方互信(Since V9.0 NEXT)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78293B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"https://open.seeyoncloud.com/seeyonapi/842/"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0"/>
          <w:b/>
          <w:bCs/>
          <w:color w:val="2C3E50"/>
          <w:sz w:val="23"/>
          <w:szCs w:val="23"/>
          <w:u w:val="none"/>
        </w:rPr>
        <w:t>致远REST客户端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2601AD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sz w:val="23"/>
          <w:szCs w:val="23"/>
          <w:u w:val="none"/>
        </w:rPr>
        <w:fldChar w:fldCharType="begin"/>
      </w:r>
      <w:r>
        <w:rPr>
          <w:b/>
          <w:bCs/>
          <w:sz w:val="23"/>
          <w:szCs w:val="23"/>
          <w:u w:val="none"/>
        </w:rPr>
        <w:instrText xml:space="preserve"> HYPERLINK "https://open.seeyoncloud.com/seeyonapi/728/" </w:instrText>
      </w:r>
      <w:r>
        <w:rPr>
          <w:b/>
          <w:bCs/>
          <w:sz w:val="23"/>
          <w:szCs w:val="23"/>
          <w:u w:val="none"/>
        </w:rPr>
        <w:fldChar w:fldCharType="separate"/>
      </w:r>
      <w:r>
        <w:rPr>
          <w:rStyle w:val="10"/>
          <w:b/>
          <w:bCs/>
          <w:sz w:val="23"/>
          <w:szCs w:val="23"/>
          <w:u w:val="none"/>
        </w:rPr>
        <w:t>开放接口 </w:t>
      </w:r>
      <w:r>
        <w:rPr>
          <w:b/>
          <w:bCs/>
          <w:sz w:val="23"/>
          <w:szCs w:val="23"/>
          <w:u w:val="none"/>
        </w:rPr>
        <w:fldChar w:fldCharType="end"/>
      </w:r>
    </w:p>
    <w:p w14:paraId="2B4F360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"https://open.seeyoncloud.com/seeyonapi/728/732.html"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组织模型管理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501BB31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"https://open.seeyoncloud.com/seeyonapi/728/733.html"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组织模型数据管理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3720454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"https://open.seeyoncloud.com/seeyonapi/728/734.html"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BPM集成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159FE95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"https://open.seeyoncloud.com/seeyonapi/728/735.html"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消息服务管理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5D9B5FB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"https://open.seeyoncloud.com/seeyonapi/728/736.html"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文档服务管理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20DC061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"https://open.seeyoncloud.com/seeyonapi/728/737.html"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文化建设服务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4CB956A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"https://open.seeyoncloud.com/seeyonapi/728/738.html"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会议服务管理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130ADBA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"https://open.seeyoncloud.com/seeyonapi/728/739.html"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工作计划服务管理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182B615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"https://open.seeyoncloud.com/seeyonapi/728/740.html"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工作日程管理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29D8E3C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"https://open.seeyoncloud.com/seeyonapi/728/741.html"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枚举服务管理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1101000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"https://open.seeyoncloud.com/seeyonapi/728/742.html"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任务服务管理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3D493C6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"https://open.seeyoncloud.com/seeyonapi/728/743.html"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业务生成器服务管理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30C90C8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"https://open.seeyoncloud.com/seeyonapi/728/744.html"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公文服务管理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4F199D1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"https://open.seeyoncloud.com/seeyonapi/728/745.html"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菜单服务管理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08D1836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"https://open.seeyoncloud.com/seeyonapi/728/746.html"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HR服务管理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0AFF6E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"https://open.seeyoncloud.com/seeyonapi/728/747.html"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附件组件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386F19D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"https://open.seeyoncloud.com/seeyonapi/728/748.html"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事项服务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38B2A9F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"https://open.seeyoncloud.com/seeyonapi/728/750.html"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CAP4表单应用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4B8C9C1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"https://open.seeyoncloud.com/seeyonapi/728/1820.html"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统一待办接口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0B19DE3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"https://open.seeyoncloud.com/seeyonapi/728/1859.html"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新闻模块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46ECCC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"https://open.seeyoncloud.com/seeyonapi/728/1860.html"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公告模块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6F1527D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"https://open.seeyoncloud.com/seeyonapi/728/1861.html"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讨论模块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51CA35B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"https://open.seeyoncloud.com/seeyonapi/728/1862.html"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调查模块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62030A1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color w:val="2C3E50"/>
          <w:sz w:val="21"/>
          <w:szCs w:val="21"/>
          <w:u w:val="none"/>
          <w:bdr w:val="none" w:color="auto" w:sz="0" w:space="0"/>
        </w:rPr>
        <w:fldChar w:fldCharType="begin"/>
      </w:r>
      <w:r>
        <w:rPr>
          <w:color w:val="2C3E50"/>
          <w:sz w:val="21"/>
          <w:szCs w:val="21"/>
          <w:u w:val="none"/>
          <w:bdr w:val="none" w:color="auto" w:sz="0" w:space="0"/>
        </w:rPr>
        <w:instrText xml:space="preserve"> HYPERLINK "https://open.seeyoncloud.com/seeyonapi/728/2376.html" </w:instrTex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10"/>
          <w:color w:val="2C3E50"/>
          <w:sz w:val="21"/>
          <w:szCs w:val="21"/>
          <w:u w:val="none"/>
          <w:bdr w:val="none" w:color="auto" w:sz="0" w:space="0"/>
        </w:rPr>
        <w:t>cap4动态接口</w:t>
      </w:r>
      <w:r>
        <w:rPr>
          <w:color w:val="2C3E50"/>
          <w:sz w:val="21"/>
          <w:szCs w:val="21"/>
          <w:u w:val="none"/>
          <w:bdr w:val="none" w:color="auto" w:sz="0" w:space="0"/>
        </w:rPr>
        <w:fldChar w:fldCharType="end"/>
      </w:r>
    </w:p>
    <w:p w14:paraId="70D9AA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"https://open.seeyoncloud.com/seeyonapi/1960/"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0"/>
          <w:b/>
          <w:bCs/>
          <w:color w:val="2C3E50"/>
          <w:sz w:val="23"/>
          <w:szCs w:val="23"/>
          <w:u w:val="none"/>
        </w:rPr>
        <w:t>Event事件使用说明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2707C7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0" w:hanging="360"/>
      </w:pPr>
      <w:r>
        <w:rPr>
          <w:b/>
          <w:bCs/>
          <w:color w:val="2C3E50"/>
          <w:sz w:val="23"/>
          <w:szCs w:val="23"/>
          <w:u w:val="none"/>
        </w:rPr>
        <w:fldChar w:fldCharType="begin"/>
      </w:r>
      <w:r>
        <w:rPr>
          <w:b/>
          <w:bCs/>
          <w:color w:val="2C3E50"/>
          <w:sz w:val="23"/>
          <w:szCs w:val="23"/>
          <w:u w:val="none"/>
        </w:rPr>
        <w:instrText xml:space="preserve"> HYPERLINK "https://open.seeyoncloud.com/seeyonapi/8.2/" </w:instrText>
      </w:r>
      <w:r>
        <w:rPr>
          <w:b/>
          <w:bCs/>
          <w:color w:val="2C3E50"/>
          <w:sz w:val="23"/>
          <w:szCs w:val="23"/>
          <w:u w:val="none"/>
        </w:rPr>
        <w:fldChar w:fldCharType="separate"/>
      </w:r>
      <w:r>
        <w:rPr>
          <w:rStyle w:val="10"/>
          <w:b/>
          <w:bCs/>
          <w:color w:val="2C3E50"/>
          <w:sz w:val="23"/>
          <w:szCs w:val="23"/>
          <w:u w:val="none"/>
        </w:rPr>
        <w:t>8.2 </w:t>
      </w:r>
      <w:r>
        <w:rPr>
          <w:b/>
          <w:bCs/>
          <w:color w:val="2C3E50"/>
          <w:sz w:val="23"/>
          <w:szCs w:val="23"/>
          <w:u w:val="none"/>
        </w:rPr>
        <w:fldChar w:fldCharType="end"/>
      </w:r>
    </w:p>
    <w:p w14:paraId="49713D3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调用Rest接口</w:t>
      </w:r>
    </w:p>
    <w:p w14:paraId="7EF1842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北京致远互联软件股份有限公司 2017年03月</w:t>
      </w:r>
    </w:p>
    <w:p w14:paraId="05CCE2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适用范围</w:t>
      </w:r>
    </w:p>
    <w:p w14:paraId="22AFCB3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本文适用调用致远V5产品线已有的普通REST接口，按照本文操作，即可完成基础代码编写并运行。</w:t>
      </w:r>
    </w:p>
    <w:p w14:paraId="3C38423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A6产品线不支持Rest远程调用。如需定制化开发，需要使用A8版本。</w:t>
      </w:r>
    </w:p>
    <w:p w14:paraId="6EFD0B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特别注意</w:t>
      </w:r>
    </w:p>
    <w:p w14:paraId="3649D30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情况1</w:t>
      </w:r>
      <w:r>
        <w:t>：自V8.2SP1版本开始，为了提高接口安全性，部分涉及重要数据获取的接口无法使用本文档来调用。</w:t>
      </w:r>
    </w:p>
    <w:p w14:paraId="4F5A165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如遇到低版本Rest接口可以调用，但升级到V8.2SP1及更高版本以后提示401无权限访问，请参考[</w:t>
      </w: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"https://open.seeyoncloud.com/seeyonapi/843/" \o "Rest三方互信接口" \t "https://open.seeyoncloud.com/seeyonapi/781/_blank" </w:instrText>
      </w:r>
      <w:r>
        <w:rPr>
          <w:color w:val="3EAF7C"/>
          <w:u w:val="none"/>
        </w:rPr>
        <w:fldChar w:fldCharType="separate"/>
      </w:r>
      <w:r>
        <w:rPr>
          <w:rStyle w:val="10"/>
          <w:color w:val="3EAF7C"/>
          <w:u w:val="none"/>
        </w:rPr>
        <w:t>Rest三方互信接口 </w:t>
      </w:r>
      <w:r>
        <w:rPr>
          <w:rStyle w:val="10"/>
          <w:color w:val="3EAF7C"/>
          <w:u w:val="none"/>
          <w:bdr w:val="none" w:color="auto" w:sz="0" w:space="0"/>
        </w:rPr>
        <w:t>(opens new window)</w:t>
      </w:r>
      <w:r>
        <w:rPr>
          <w:color w:val="3EAF7C"/>
          <w:u w:val="none"/>
        </w:rPr>
        <w:fldChar w:fldCharType="end"/>
      </w:r>
      <w:r>
        <w:t>]进行调整。</w:t>
      </w:r>
    </w:p>
    <w:p w14:paraId="4C89887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drawing>
          <wp:inline distT="0" distB="0" distL="114300" distR="114300">
            <wp:extent cx="5271770" cy="2008505"/>
            <wp:effectExtent l="0" t="0" r="5080" b="1079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08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F22B8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情况2</w:t>
      </w:r>
      <w:r>
        <w:t>：升级至V9.0SP1及更高版本后，REST账号如勾选了校验IP而没有配置绑定IP，会导致无法正确获取到TOKEN。处理策略：管理员后台点击取消校验IP的勾选或者配置上绑定IP</w:t>
      </w:r>
    </w:p>
    <w:p w14:paraId="0148F5F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drawing>
          <wp:inline distT="0" distB="0" distL="114300" distR="114300">
            <wp:extent cx="5269230" cy="3150870"/>
            <wp:effectExtent l="0" t="0" r="7620" b="1143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50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DE72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代码示例</w:t>
      </w:r>
    </w:p>
    <w:p w14:paraId="436B522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基于POST的认证示例（推荐）</w:t>
      </w:r>
    </w:p>
    <w:p w14:paraId="7A1F4BB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我们建议使用POST形式的请求获取Token，同时我们建议调用业务请求时将token放入header中，再配合HTTPS请求以保障更安全的数据传输。</w:t>
      </w:r>
    </w:p>
    <w:p w14:paraId="655E363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try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{</w:t>
      </w:r>
    </w:p>
    <w:p w14:paraId="4238E5F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/** 第一步：访问/seeyon/rest/token获取Rest认证token **/</w:t>
      </w:r>
    </w:p>
    <w:p w14:paraId="5CCCC13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url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"https://xxx/seeyon/rest/token/"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;</w:t>
      </w:r>
    </w:p>
    <w:p w14:paraId="630EF19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HttpHeaders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headers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new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HttpHeaders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();</w:t>
      </w:r>
    </w:p>
    <w:p w14:paraId="3136D133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必须：设置内容协商为JSON，接口最终会返回JSON对象</w:t>
      </w:r>
    </w:p>
    <w:p w14:paraId="39CFFB0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headers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setAccept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MediaType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parseMediaTypes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"application/json"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));</w:t>
      </w:r>
    </w:p>
    <w:p w14:paraId="33A2BAB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headers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setContentType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MediaType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APPLICATION_JSON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</w:t>
      </w:r>
    </w:p>
    <w:p w14:paraId="5C6E759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以POST形式发送，构建请求体</w:t>
      </w:r>
    </w:p>
    <w:p w14:paraId="055B9A7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Object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body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new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HashMap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&lt;&gt;();</w:t>
      </w:r>
    </w:p>
    <w:p w14:paraId="6496132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body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put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"userName"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"restName"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</w:t>
      </w:r>
    </w:p>
    <w:p w14:paraId="5300357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body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put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"password"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"restPassword"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</w:t>
      </w:r>
    </w:p>
    <w:p w14:paraId="1974C76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body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put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"loginName"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"loginName"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</w:t>
      </w:r>
    </w:p>
    <w:p w14:paraId="68AB8CF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6192F4F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发送POST请求，并指定URL、请求实体和返回类型</w:t>
      </w:r>
    </w:p>
    <w:p w14:paraId="4E117846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ResponseEntity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Object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&gt;&gt;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response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restTemplate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exchange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</w:p>
    <w:p w14:paraId="26E0FCA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url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HttpMethod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POST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new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HttpEntity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&lt;&gt;(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body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headers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),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new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ParameterizedTypeReference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Object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&gt;&gt;()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{});</w:t>
      </w:r>
    </w:p>
    <w:p w14:paraId="7053DAA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Object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tokenInfo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response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getBody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();</w:t>
      </w:r>
    </w:p>
    <w:p w14:paraId="2117007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token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tokenInfo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get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"id"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</w:t>
      </w:r>
    </w:p>
    <w:p w14:paraId="3E752AD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41364BA3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/** 第二步：访问V5的Rest开放接口，进行业务增删改查操作 **/</w:t>
      </w:r>
    </w:p>
    <w:p w14:paraId="1EC135A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restUrl1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"https://xxx/seeyon/rest/affair/pending/count"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;</w:t>
      </w:r>
    </w:p>
    <w:p w14:paraId="3C787DA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HttpHeaders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headers1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new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HttpHeaders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();</w:t>
      </w:r>
    </w:p>
    <w:p w14:paraId="6AC5AB5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必须：设置内容协商为JSON，接口最终会返回JSON对象</w:t>
      </w:r>
    </w:p>
    <w:p w14:paraId="7E67562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headers1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setAccept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MediaType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parseMediaTypes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"application/json"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));</w:t>
      </w:r>
    </w:p>
    <w:p w14:paraId="001174E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headers1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setContentType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MediaType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APPLICATION_JSON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</w:t>
      </w:r>
    </w:p>
    <w:p w14:paraId="27FDF805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把token放到header中</w:t>
      </w:r>
    </w:p>
    <w:p w14:paraId="346AEE2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headers1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add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"token"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token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</w:t>
      </w:r>
    </w:p>
    <w:p w14:paraId="2065F64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ResponseEntity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Object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&gt;&gt;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response1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restTemplate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exchange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restUrl1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HttpMethod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GET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new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HttpEntity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&lt;&gt;(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headers1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),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new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ParameterizedTypeReference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Object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&gt;&gt;(){});</w:t>
      </w:r>
    </w:p>
    <w:p w14:paraId="453B6EA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Object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count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response1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getBody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();}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catch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RestClientException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){</w:t>
      </w:r>
    </w:p>
    <w:p w14:paraId="0B41D3F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根据实际情况决定是否需要抛出异常或返回特定错误信息</w:t>
      </w:r>
    </w:p>
    <w:p w14:paraId="62A064F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error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"Rest认证不成功，可能是Rest帐号密码错误，可能是连接不上。"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+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getLocalizedMessage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();}</w:t>
      </w:r>
    </w:p>
    <w:p w14:paraId="7A64002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基于GET的认证示例</w:t>
      </w:r>
    </w:p>
    <w:p w14:paraId="1FF5C455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try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{</w:t>
      </w:r>
    </w:p>
    <w:p w14:paraId="46A5901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/** 第一步：访问/seeyon/rest/token获取Rest认证token **/</w:t>
      </w:r>
    </w:p>
    <w:p w14:paraId="5D74F73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url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format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"http://127.0.0.1/seeyon/rest/token/%s/%s?loginName=%s"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"restName"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"restPassword"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"loginName"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</w:t>
      </w:r>
    </w:p>
    <w:p w14:paraId="425AF37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HttpHeaders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headers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new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HttpHeaders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();</w:t>
      </w:r>
    </w:p>
    <w:p w14:paraId="5D2BFD2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必须：设置内容协商为JSON，接口最终会返回JSON对象</w:t>
      </w:r>
    </w:p>
    <w:p w14:paraId="6AB7211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headers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setContentType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MediaType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APPLICATION_JSON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</w:t>
      </w:r>
    </w:p>
    <w:p w14:paraId="105AB96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HttpEntity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entity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new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HttpEntity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&lt;&gt;(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headers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</w:t>
      </w:r>
    </w:p>
    <w:p w14:paraId="42391C4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ResponseEntity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Object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&gt;&gt;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response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restTemplate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exchange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url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HttpMethod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GET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entity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new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ParameterizedTypeReference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Object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&gt;&gt;(){});</w:t>
      </w:r>
    </w:p>
    <w:p w14:paraId="66C7D422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Object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tokenInfo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response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getBody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();</w:t>
      </w:r>
    </w:p>
    <w:p w14:paraId="52676A3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token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tokenInfo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get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"id"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</w:t>
      </w:r>
    </w:p>
    <w:p w14:paraId="5CB37C43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013F3E5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/** 第二步：访问V5的Rest开放接口，进行业务增删改查操作 **/</w:t>
      </w:r>
    </w:p>
    <w:p w14:paraId="135E179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restUrl1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"http://127.0.0.1/seeyon/rest/affair/pending/count?token="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+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token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;</w:t>
      </w:r>
    </w:p>
    <w:p w14:paraId="540CA5B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Object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count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sendPostRequest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restUrl1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</w:t>
      </w:r>
    </w:p>
    <w:p w14:paraId="115C24E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5B0302D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token可以多次使用</w:t>
      </w:r>
    </w:p>
    <w:p w14:paraId="6C08141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restUrl2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"http://127.0.0.1/seeyon/rest/affair/pending/code/002?token="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+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token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;</w:t>
      </w:r>
    </w:p>
    <w:p w14:paraId="13F9426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Map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&lt;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Object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&gt;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count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sendGetRequest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restUrl2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);}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catch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RestClientException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){</w:t>
      </w:r>
    </w:p>
    <w:p w14:paraId="5FBD822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 根据实际情况决定是否需要抛出异常或返回特定错误信息</w:t>
      </w:r>
    </w:p>
    <w:p w14:paraId="6D70570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String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error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=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"Rest认证不成功，可能是Rest帐号密码错误，可能是连接不上。"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+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getLocalizedMessage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();}</w:t>
      </w:r>
    </w:p>
    <w:p w14:paraId="4E8D0C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single" w:color="EAECEF" w:sz="6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实现步骤</w:t>
      </w:r>
    </w:p>
    <w:p w14:paraId="15EB76E7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1. 注册Rest帐号</w:t>
      </w:r>
    </w:p>
    <w:p w14:paraId="0303648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外部系统要调用V5系统Rest接口，一定需要有身份凭证（而且不能是V5的普通登录帐号），故V5设定了Rest帐号管理，第三方调用Rest都需要先注册帐号。</w:t>
      </w:r>
    </w:p>
    <w:p w14:paraId="2A0ED88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1）在V5系统侧，登录系统管理员界面，在左侧导航栏选择 “</w:t>
      </w:r>
      <w:r>
        <w:rPr>
          <w:rStyle w:val="9"/>
          <w:b/>
          <w:bCs/>
        </w:rPr>
        <w:t>信息集成配置</w:t>
      </w:r>
      <w:r>
        <w:t>”，进入“</w:t>
      </w:r>
      <w:r>
        <w:rPr>
          <w:rStyle w:val="9"/>
          <w:b/>
          <w:bCs/>
        </w:rPr>
        <w:t>REST用户管理</w:t>
      </w:r>
      <w:r>
        <w:t>”界面。</w:t>
      </w:r>
    </w:p>
    <w:p w14:paraId="0F653B1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2）新建REST用户（</w:t>
      </w:r>
      <w:r>
        <w:rPr>
          <w:rStyle w:val="9"/>
          <w:b/>
          <w:bCs/>
        </w:rPr>
        <w:t>保存用户名和密码！！！密码随机生成且只显示一次，忘记密码时只能通过密码重置找回！</w:t>
      </w:r>
      <w:r>
        <w:t>)</w:t>
      </w:r>
    </w:p>
    <w:p w14:paraId="71D8C43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drawing>
          <wp:inline distT="0" distB="0" distL="114300" distR="114300">
            <wp:extent cx="5252720" cy="2629535"/>
            <wp:effectExtent l="0" t="0" r="5080" b="1841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629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35056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3）新建REST用户后，通过顶部“授权”菜单，给对应REST账号勾选允许调用的接口模块。</w:t>
      </w:r>
    </w:p>
    <w:p w14:paraId="11B2426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drawing>
          <wp:inline distT="0" distB="0" distL="114300" distR="114300">
            <wp:extent cx="5260340" cy="1981835"/>
            <wp:effectExtent l="0" t="0" r="16510" b="1841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81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6BC49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2. 通过Rest帐号获取token</w:t>
      </w:r>
    </w:p>
    <w:p w14:paraId="0F515B1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完成上一步Rest帐号注册后，通过调用V5系统</w:t>
      </w:r>
      <w:r>
        <w:rPr>
          <w:rStyle w:val="11"/>
          <w:rFonts w:hint="default" w:ascii="Consolas" w:hAnsi="Consolas" w:eastAsia="Consolas" w:cs="Consolas"/>
          <w:color w:val="476582"/>
          <w:sz w:val="17"/>
          <w:szCs w:val="17"/>
        </w:rPr>
        <w:t>seeyon/rest/token/{userName}/{password}</w:t>
      </w:r>
      <w:r>
        <w:t>接口获取token，随后所有Rest接口带上token即可被正常使用。</w:t>
      </w:r>
    </w:p>
    <w:p w14:paraId="0F2B064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平台提供了GET和POST两种请求方式获取认证，这个由开发自行决定采用哪种方案认证。</w:t>
      </w:r>
    </w:p>
    <w:p w14:paraId="2DA6A01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基于POST的认证：</w:t>
      </w:r>
    </w:p>
    <w:p w14:paraId="5BBE76E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POST http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Fonts w:hint="default" w:ascii="Consolas" w:hAnsi="Consolas" w:eastAsia="Consolas" w:cs="Consolas"/>
          <w:color w:val="999999"/>
          <w:sz w:val="17"/>
          <w:szCs w:val="17"/>
          <w:bdr w:val="none" w:color="auto" w:sz="0" w:space="0"/>
          <w:shd w:val="clear" w:fill="282C34"/>
        </w:rPr>
        <w:t>//127.0.0.1/seeyon/rest/token HTTP/1.1</w:t>
      </w:r>
    </w:p>
    <w:p w14:paraId="077C6BF5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Host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127.0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.</w:t>
      </w:r>
      <w:r>
        <w:rPr>
          <w:rFonts w:hint="default" w:ascii="Consolas" w:hAnsi="Consolas" w:eastAsia="Consolas" w:cs="Consolas"/>
          <w:color w:val="F08D49"/>
          <w:sz w:val="17"/>
          <w:szCs w:val="17"/>
          <w:bdr w:val="none" w:color="auto" w:sz="0" w:space="0"/>
          <w:shd w:val="clear" w:fill="282C34"/>
        </w:rPr>
        <w:t>0.1</w:t>
      </w:r>
    </w:p>
    <w:p w14:paraId="3A922EA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Accept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application/json</w:t>
      </w:r>
    </w:p>
    <w:p w14:paraId="33159E2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Content-Type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application/json</w:t>
      </w:r>
    </w:p>
    <w:p w14:paraId="0B25085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请求消息体：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{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"userName"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"rest"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"password"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"123456"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}</w:t>
      </w:r>
    </w:p>
    <w:p w14:paraId="1F89B9C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基于GET的认证： 注意：get请求若想返回Json格式需带上返回类型参数Content-Type: application/json，否则可能随机返回string格式的token</w:t>
      </w:r>
    </w:p>
    <w:p w14:paraId="30C769A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GET请求:http://IP:port/seeyon/rest/token/{userName}/{password}</w:t>
      </w:r>
    </w:p>
    <w:p w14:paraId="2E361EA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GET http://127.0.0.1/seeyon/rest/token/rest/123456 HTTP/1.1</w:t>
      </w:r>
    </w:p>
    <w:p w14:paraId="5E04629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Host: 127.0.0.1</w:t>
      </w:r>
    </w:p>
    <w:p w14:paraId="6BD5444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Accept: application/json</w:t>
      </w:r>
    </w:p>
    <w:p w14:paraId="3CE293A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Content-Type: application/json</w:t>
      </w:r>
    </w:p>
    <w:p w14:paraId="38DABF4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以上认证的返回结果应该如下：</w:t>
      </w:r>
    </w:p>
    <w:p w14:paraId="2D58879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成功：{"id": "013a2a1e-a0b0-4f66-b533-da0563f89c6c"}</w:t>
      </w:r>
    </w:p>
    <w:p w14:paraId="6B09EEA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失败：{"id": "-1"} 如果密码错误，可能返回404信号码</w:t>
      </w:r>
    </w:p>
    <w:p w14:paraId="51E5673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如获取token返回值有时字符串，有时json格式，则需要在发送请求前设置“内容协商”，比如需要json格式，则发送请求时设置Accept: application/json。</w:t>
      </w:r>
    </w:p>
    <w:p w14:paraId="07B2F1C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GET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http://127.0.0.1/seeyon/rest/token/rest/123456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HTTP/1.1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Accept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: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application/json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Host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: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127.0.0.1</w:t>
      </w:r>
    </w:p>
    <w:p w14:paraId="084943A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</w:t>
      </w:r>
    </w:p>
    <w:p w14:paraId="61DB5F2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{</w:t>
      </w:r>
    </w:p>
    <w:p w14:paraId="70BAFAD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"bindingUser"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null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,</w:t>
      </w:r>
    </w:p>
    <w:p w14:paraId="0CEA51A6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"id"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:</w:t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7EC699"/>
          <w:sz w:val="17"/>
          <w:szCs w:val="17"/>
          <w:bdr w:val="none" w:color="auto" w:sz="0" w:space="0"/>
          <w:shd w:val="clear" w:fill="282C34"/>
        </w:rPr>
        <w:t>"a5ad648c-0a40-49b0-bedd-9fd7025313b5"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}</w:t>
      </w:r>
    </w:p>
    <w:p w14:paraId="2C63061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请求</w:t>
      </w:r>
    </w:p>
    <w:p w14:paraId="4ACCBB5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GET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67CDCC"/>
          <w:sz w:val="17"/>
          <w:szCs w:val="17"/>
          <w:bdr w:val="none" w:color="auto" w:sz="0" w:space="0"/>
          <w:shd w:val="clear" w:fill="282C34"/>
        </w:rPr>
        <w:t>http://127.0.0.1/seeyon/rest/token/rest/123456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</w:t>
      </w:r>
      <w:r>
        <w:rPr>
          <w:rFonts w:hint="default" w:ascii="Consolas" w:hAnsi="Consolas" w:eastAsia="Consolas" w:cs="Consolas"/>
          <w:color w:val="F8C555"/>
          <w:sz w:val="17"/>
          <w:szCs w:val="17"/>
          <w:bdr w:val="none" w:color="auto" w:sz="0" w:space="0"/>
          <w:shd w:val="clear" w:fill="282C34"/>
        </w:rPr>
        <w:t>HTTP/1.1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Accept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: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text/plain</w:t>
      </w:r>
      <w:r>
        <w:rPr>
          <w:rFonts w:hint="default" w:ascii="Consolas" w:hAnsi="Consolas" w:eastAsia="Consolas" w:cs="Consolas"/>
          <w:color w:val="CC99CD"/>
          <w:sz w:val="17"/>
          <w:szCs w:val="17"/>
          <w:bdr w:val="none" w:color="auto" w:sz="0" w:space="0"/>
          <w:shd w:val="clear" w:fill="282C34"/>
        </w:rPr>
        <w:t>Host</w:t>
      </w:r>
      <w:r>
        <w:rPr>
          <w:rFonts w:hint="default" w:ascii="Consolas" w:hAnsi="Consolas" w:eastAsia="Consolas" w:cs="Consolas"/>
          <w:color w:val="CCCCCC"/>
          <w:sz w:val="17"/>
          <w:szCs w:val="17"/>
          <w:bdr w:val="none" w:color="auto" w:sz="0" w:space="0"/>
          <w:shd w:val="clear" w:fill="282C34"/>
        </w:rPr>
        <w:t>:</w:t>
      </w:r>
      <w:r>
        <w:rPr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127.0.0.1</w:t>
      </w:r>
    </w:p>
    <w:p w14:paraId="3F3A12B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</w:t>
      </w:r>
    </w:p>
    <w:p w14:paraId="440573D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d72640bd-48b0-46cd-87a1-ca9a449da185</w:t>
      </w:r>
    </w:p>
    <w:p w14:paraId="0DDFE175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3. 获取token并模拟人员登录</w:t>
      </w:r>
    </w:p>
    <w:p w14:paraId="30A9C96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按照上一步获取授权之后，只能访问有限的公共Rest，当调用涉及身份验证的接口时就会报错。</w:t>
      </w:r>
    </w:p>
    <w:p w14:paraId="12981BD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我们还有模拟指定用户进行相关Rest调用场景，平台提供了能力：验证服务接口可以绑定一个OA真实用户登录。</w:t>
      </w:r>
    </w:p>
    <w:p w14:paraId="266D6B1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模拟登录的方式同样沿用上面的请求，只是增加了loginName参数，同样支持POST和GET：</w:t>
      </w:r>
    </w:p>
    <w:p w14:paraId="0A42503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Accept: application/json</w:t>
      </w:r>
    </w:p>
    <w:p w14:paraId="027C0E73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Content-Type: application/json</w:t>
      </w:r>
    </w:p>
    <w:p w14:paraId="350FAEE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7BECFDD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POST http://127.0.0.1/seeyon/rest/token</w:t>
      </w:r>
    </w:p>
    <w:p w14:paraId="75B0B38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</w:t>
      </w:r>
    </w:p>
    <w:p w14:paraId="487359B2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"userName":"REST帐号",</w:t>
      </w:r>
    </w:p>
    <w:p w14:paraId="6F5CAA8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"password":"REST密码",</w:t>
      </w:r>
    </w:p>
    <w:p w14:paraId="181511C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"memberId":"用户的ID",</w:t>
      </w:r>
    </w:p>
    <w:p w14:paraId="3A604329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"loginName":"用户的登录名",</w:t>
      </w:r>
    </w:p>
    <w:p w14:paraId="78F75AF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"code":"用户的人员编码",</w:t>
      </w:r>
    </w:p>
    <w:p w14:paraId="6A50C9F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"userAgentFrom":"如pc、weixin、iphone"</w:t>
      </w:r>
    </w:p>
    <w:p w14:paraId="6106702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}</w:t>
      </w:r>
    </w:p>
    <w:p w14:paraId="2714BB66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</w:p>
    <w:p w14:paraId="60031BC6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GET http://127.0.0.1/seeyon/rest/token/{userName}/{password}?loginName=zhangsan</w:t>
      </w:r>
    </w:p>
    <w:p w14:paraId="09D1508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POST和GET允许的参数如下（其中memberId、loginName、memberCode三个参数任选一个即可）：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1384"/>
        <w:gridCol w:w="2880"/>
      </w:tblGrid>
      <w:tr w14:paraId="719D65E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5010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EE83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89CA1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889C0A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393F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F45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C432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REST帐号</w:t>
            </w:r>
          </w:p>
        </w:tc>
      </w:tr>
      <w:tr w14:paraId="4684B0A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132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9C1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C63CA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REST密码</w:t>
            </w:r>
          </w:p>
        </w:tc>
      </w:tr>
      <w:tr w14:paraId="1B2F399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9F8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354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9381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用户的ID</w:t>
            </w:r>
          </w:p>
        </w:tc>
      </w:tr>
      <w:tr w14:paraId="0E75E78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A26D7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loginName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0F0E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9C0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用户的登录名</w:t>
            </w:r>
          </w:p>
        </w:tc>
      </w:tr>
      <w:tr w14:paraId="7A06AC4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99C5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memberCode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43A0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23B8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用户的人员编码</w:t>
            </w:r>
          </w:p>
        </w:tc>
      </w:tr>
      <w:tr w14:paraId="72579AF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BF9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userAgentFrom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97A4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3E6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如pc、weixin、iphone</w:t>
            </w:r>
          </w:p>
        </w:tc>
      </w:tr>
    </w:tbl>
    <w:p w14:paraId="5BEFF61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以上认证的返回结果应该如下：</w:t>
      </w:r>
    </w:p>
    <w:p w14:paraId="39B22A5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成功：</w:t>
      </w:r>
    </w:p>
    <w:p w14:paraId="53934A7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{"bindingUser":"..."</w:t>
      </w:r>
    </w:p>
    <w:p w14:paraId="31B3D02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"id": "013a2a1e-a0b0-4f66-b533-da0563f89c6c"}</w:t>
      </w:r>
    </w:p>
    <w:p w14:paraId="4F9DBDF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失败：</w:t>
      </w:r>
    </w:p>
    <w:p w14:paraId="59FCEDC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{"id": "-1"}</w:t>
      </w:r>
    </w:p>
    <w:p w14:paraId="33A78E8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如果密码错误，可能返回404信号码</w:t>
      </w:r>
    </w:p>
    <w:p w14:paraId="0376A028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4. 设置模拟哪个端登录</w:t>
      </w:r>
    </w:p>
    <w:p w14:paraId="51AF620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请求参数</w:t>
      </w:r>
      <w:r>
        <w:rPr>
          <w:rStyle w:val="11"/>
          <w:rFonts w:hint="default" w:ascii="Consolas" w:hAnsi="Consolas" w:eastAsia="Consolas" w:cs="Consolas"/>
          <w:color w:val="476582"/>
          <w:sz w:val="17"/>
          <w:szCs w:val="17"/>
        </w:rPr>
        <w:t>userAgentFrom</w:t>
      </w:r>
      <w:r>
        <w:t>用于标识当前Rest请求来源，不传递此参数时，默认</w:t>
      </w:r>
      <w:r>
        <w:rPr>
          <w:rStyle w:val="11"/>
          <w:rFonts w:hint="default" w:ascii="Consolas" w:hAnsi="Consolas" w:eastAsia="Consolas" w:cs="Consolas"/>
          <w:color w:val="476582"/>
          <w:sz w:val="17"/>
          <w:szCs w:val="17"/>
        </w:rPr>
        <w:t>userAgentFrom=rest</w:t>
      </w:r>
      <w:r>
        <w:t>。</w:t>
      </w:r>
    </w:p>
    <w:p w14:paraId="13B63C8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当你是通过移动端H5做Rest接口认证，建议设置</w:t>
      </w:r>
      <w:r>
        <w:rPr>
          <w:rStyle w:val="11"/>
          <w:rFonts w:hint="default" w:ascii="Consolas" w:hAnsi="Consolas" w:eastAsia="Consolas" w:cs="Consolas"/>
          <w:color w:val="476582"/>
          <w:sz w:val="17"/>
          <w:szCs w:val="17"/>
        </w:rPr>
        <w:t>userAgentFrom=mobile</w:t>
      </w:r>
      <w:r>
        <w:t>，请求格式如下：</w:t>
      </w:r>
    </w:p>
    <w:p w14:paraId="675957E6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GET http://127.0.0.1/seeyon/rest/token/{userName}/{password}?loginName={loginName}&amp;userAgentFrom=mobile</w:t>
      </w:r>
    </w:p>
    <w:p w14:paraId="322352A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截止V9.0版本，userAgentFrom变量包含如下枚举：</w:t>
      </w:r>
    </w:p>
    <w:p w14:paraId="74BC39D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pc, // 15普通电脑，包括台式机、笔记本，一般只通过IE等浏览器登录的</w:t>
      </w:r>
    </w:p>
    <w:p w14:paraId="6BA6756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mobile, //20 手机终端，一般只通过wap登录的</w:t>
      </w:r>
    </w:p>
    <w:p w14:paraId="3E9B7F1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email, //12 通过email过来的</w:t>
      </w:r>
    </w:p>
    <w:p w14:paraId="3B17DEC5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other, //16 其它终端</w:t>
      </w:r>
    </w:p>
    <w:p w14:paraId="1DD5A12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iphone, //21 M</w:t>
      </w:r>
    </w:p>
    <w:p w14:paraId="7D53F7B2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ipad, //22 M</w:t>
      </w:r>
    </w:p>
    <w:p w14:paraId="022D3711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androidphone, //23 M</w:t>
      </w:r>
    </w:p>
    <w:p w14:paraId="288B49E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androidpad, //24 M</w:t>
      </w:r>
    </w:p>
    <w:p w14:paraId="528DD1E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wechat, //80 来自微信     </w:t>
      </w:r>
    </w:p>
    <w:p w14:paraId="09B1BA1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share, //13 分享到外部</w:t>
      </w:r>
    </w:p>
    <w:p w14:paraId="60101B04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ucpc, //40 致信PC客户端</w:t>
      </w:r>
    </w:p>
    <w:p w14:paraId="535F93F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 xml:space="preserve">        vjoin, //11 致信PC客户端</w:t>
      </w:r>
    </w:p>
    <w:p w14:paraId="753D04A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rest, //14 rest</w:t>
      </w:r>
    </w:p>
    <w:p w14:paraId="6CB25722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h5, // 160 h5</w:t>
      </w:r>
    </w:p>
    <w:p w14:paraId="589B71E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zhifei,//320 致飞</w:t>
      </w:r>
    </w:p>
    <w:p w14:paraId="20866D8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WeChat, //微信公众号，不影响之前的逻辑新增     </w:t>
      </w:r>
    </w:p>
    <w:p w14:paraId="10CCB93D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 xml:space="preserve"> Lark,// 飞书</w:t>
      </w:r>
    </w:p>
    <w:p w14:paraId="74D84A05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DingTalk ,//钉钉</w:t>
      </w:r>
    </w:p>
    <w:p w14:paraId="3EBF1DFA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wxwork,// 企业微信</w:t>
      </w:r>
    </w:p>
    <w:p w14:paraId="37143E0B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/>
      </w: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ab/>
        <w:t>welink, // welink</w:t>
      </w:r>
    </w:p>
    <w:p w14:paraId="79597D1E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5. 获取Token是否校验绑定IP(Since:V5.6)</w:t>
      </w:r>
    </w:p>
    <w:p w14:paraId="120A727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新建REST帐号时，通过是否勾选【获取Token是否校验IP】来设置在获取Token时，是否对当前请求的IP做校验。</w:t>
      </w:r>
    </w:p>
    <w:p w14:paraId="414244C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参数说明</w:t>
      </w:r>
    </w:p>
    <w:tbl>
      <w:tblPr>
        <w:tblW w:w="0" w:type="auto"/>
        <w:tblInd w:w="21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9"/>
        <w:gridCol w:w="1093"/>
        <w:gridCol w:w="5004"/>
      </w:tblGrid>
      <w:tr w14:paraId="383F3F5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15E85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3F9D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是否勾选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60DF6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743AAB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32A3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获取token是否校验绑定IP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1C7B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勾选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D63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获取token时校验IP，如果与【绑定IP】设置不同，无法获取token</w:t>
            </w:r>
          </w:p>
        </w:tc>
      </w:tr>
      <w:tr w14:paraId="2564261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041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获取token是否校验绑定IP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AFF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不勾选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55D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不对请求IP做校验</w:t>
            </w:r>
          </w:p>
        </w:tc>
      </w:tr>
    </w:tbl>
    <w:p w14:paraId="37C5CDB0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6. 执行具体Rest接口调用</w:t>
      </w:r>
    </w:p>
    <w:p w14:paraId="19645F1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前面小节都在介绍获取Token的方法，之所以要这么做是因为：所有的REST调用时必须传递Token，如果不传递Token或传递错误的Token，将返回HttpStatus.SC_UNAUTHORIZED401错误及错误信息。</w:t>
      </w:r>
    </w:p>
    <w:p w14:paraId="5853A3D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Token的生命周期为15分钟，如果15分钟无调用，Token将失效，失效以后调用返回401，提示“Invalid token,please authenticate again”。</w:t>
      </w:r>
    </w:p>
    <w:p w14:paraId="1E13CAA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第三方系统调用系统内的任意Rest接口，都必须有token身份才行！传递Token身份有两种方式：</w:t>
      </w:r>
    </w:p>
    <w:p w14:paraId="522588B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第一种：在HTTP请求的header中使用token属性</w:t>
      </w:r>
    </w:p>
    <w:p w14:paraId="4CE36A02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GET http://127.0.0.1/seeyon/rest/xxx HTTP/1.1</w:t>
      </w:r>
    </w:p>
    <w:p w14:paraId="7D711CF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Host: 127.0.0.1</w:t>
      </w:r>
    </w:p>
    <w:p w14:paraId="5E0D8CC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Accept: application/json</w:t>
      </w:r>
    </w:p>
    <w:p w14:paraId="0275F387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Content-Type: application/json;charset=UTF-8</w:t>
      </w:r>
    </w:p>
    <w:p w14:paraId="16B74BDE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User-Agent: Mozilla/5.0 (Windows NT 6.2; WOW64) AppleWebKit/537.36 (KHTML, like Gecko) Chrome/32.0.1700.76 Safari/537.36</w:t>
      </w:r>
    </w:p>
    <w:p w14:paraId="15BA7610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Cookie: JSESSIONID=5079B8DC8A4BD52E48FBA4DE78C2A43C</w:t>
      </w:r>
    </w:p>
    <w:p w14:paraId="1EA5F1EC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token:013a2a1e-a0b0-4f66-b533-da0563f89c6c</w:t>
      </w:r>
    </w:p>
    <w:p w14:paraId="5DACC93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rPr>
          <w:rStyle w:val="9"/>
          <w:b/>
          <w:bCs/>
        </w:rPr>
        <w:t>第二种：在请求参数中传递，URL请求后面跟上token参数即可</w:t>
      </w:r>
    </w:p>
    <w:p w14:paraId="1FDCC22F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http://127.0.0.1/seeyon/rest/orgMember/123?token=013a2a1e-a0b0-4f66-b533-da0563f89c6c</w:t>
      </w:r>
    </w:p>
    <w:p w14:paraId="52A83C5D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7 注意事项</w:t>
      </w:r>
    </w:p>
    <w:p w14:paraId="3A0E27B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开发执行远程调用一定要根据接口API文档中的说明进行相关参数匹配方可调用Rest成功。</w:t>
      </w:r>
    </w:p>
    <w:p w14:paraId="739C494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要实现多语言国际化，则需要在head中增加Accept-Language属性，详见[编写Rest接口 - 国际化]章节。</w:t>
      </w:r>
    </w:p>
    <w:p w14:paraId="01D6442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返回结果要XML、JSON还是普通Text文本，需要在head中增加Accept属性，详见本文[编写Rest接口 - 内容协商]章节。</w:t>
      </w:r>
    </w:p>
    <w:p w14:paraId="02CD34B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930" w:right="720"/>
      </w:pPr>
      <w:r>
        <w:rPr>
          <w:rFonts w:hint="eastAsia" w:ascii="宋体" w:hAnsi="宋体" w:eastAsia="宋体" w:cs="宋体"/>
          <w:color w:val="999999"/>
          <w:sz w:val="24"/>
          <w:szCs w:val="24"/>
        </w:rPr>
        <w:t>PS：不是所有接口都开通了三种返回格式，我们一般都是基于application/json传输。</w:t>
      </w:r>
    </w:p>
    <w:p w14:paraId="384F41D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启动服务后，可以查看RESTFull web service服务的WADL：</w:t>
      </w:r>
    </w:p>
    <w:p w14:paraId="5A2B44C8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http://ip:port/seeyon/rest/application.wadl</w:t>
      </w:r>
    </w:p>
    <w:p w14:paraId="38390265">
      <w:pPr>
        <w:pStyle w:val="5"/>
        <w:keepNext w:val="0"/>
        <w:keepLines w:val="0"/>
        <w:widowControl/>
        <w:suppressLineNumbers w:val="0"/>
        <w:wordWrap/>
        <w:spacing w:before="0" w:beforeAutospacing="0" w:after="0" w:afterAutospacing="0" w:line="21" w:lineRule="atLeast"/>
        <w:ind w:left="210" w:right="0"/>
        <w:jc w:val="left"/>
        <w:rPr>
          <w:rFonts w:hint="default" w:ascii="Consolas" w:hAnsi="Consolas" w:eastAsia="Consolas" w:cs="Consolas"/>
          <w:color w:val="CCCCCC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color w:val="FFFFFF"/>
          <w:sz w:val="17"/>
          <w:szCs w:val="17"/>
          <w:bdr w:val="none" w:color="auto" w:sz="0" w:space="0"/>
          <w:shd w:val="clear" w:fill="282C34"/>
        </w:rPr>
        <w:t>例如：http://127.0.0.1:8080/seeyon/rest/application.wadl</w:t>
      </w:r>
    </w:p>
    <w:p w14:paraId="4438C70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如果您使用的是我们的客户端，调用client.authenticate(userName, password);即可。</w:t>
      </w:r>
    </w:p>
    <w:p w14:paraId="3EFEEC94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316" w:beforeAutospacing="0" w:after="0" w:afterAutospacing="0" w:line="19" w:lineRule="atLeast"/>
        <w:ind w:left="210" w:right="0"/>
        <w:rPr>
          <w:b/>
          <w:bCs/>
        </w:rPr>
      </w:pPr>
      <w:r>
        <w:rPr>
          <w:b/>
          <w:bCs/>
        </w:rPr>
        <w:t>8 token失效时长</w:t>
      </w:r>
    </w:p>
    <w:p w14:paraId="7DED47E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不同版本可能存在差异，以v8.2sp1 20221013版本为例，时长为20分钟</w:t>
      </w:r>
    </w:p>
    <w:p w14:paraId="7005B265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210" w:right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shd w:val="clear" w:fill="FFFFFF"/>
          <w:lang w:val="en-US" w:eastAsia="zh-CN" w:bidi="ar"/>
        </w:rPr>
        <w:t>编撰人：</w:t>
      </w: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t>lichaoj、admin、het</w:t>
      </w:r>
    </w:p>
    <w:p w14:paraId="31AB4332">
      <w:pPr>
        <w:pStyle w:val="4"/>
        <w:keepNext w:val="0"/>
        <w:keepLines w:val="0"/>
        <w:widowControl/>
        <w:suppressLineNumbers w:val="0"/>
        <w:pBdr>
          <w:left w:val="single" w:color="3EAF7C" w:sz="24" w:space="0"/>
        </w:pBdr>
        <w:spacing w:before="0" w:beforeAutospacing="0" w:after="0" w:afterAutospacing="0" w:line="19" w:lineRule="atLeast"/>
        <w:ind w:left="210" w:right="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  <w:bdr w:val="single" w:color="3EAF7C" w:sz="24" w:space="0"/>
        </w:rPr>
        <w:t>快速跳转</w:t>
      </w:r>
    </w:p>
    <w:p w14:paraId="2377C8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" w:lineRule="atLeast"/>
        <w:ind w:left="93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"%E8%B0%83%E7%94%A8rest%E6%8E%A5%E5%8F%A3"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调用Rest接口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4A1CFE8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"%E9%80%82%E7%94%A8%E8%8C%83%E5%9B%B4"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适用范围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9375F1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"%E7%89%B9%E5%88%AB%E6%B3%A8%E6%84%8F"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特别注意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B8B585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"%E4%BB%A3%E7%A0%81%E7%A4%BA%E4%BE%8B"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代码示例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3340B3F9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"%E5%9F%BA%E4%BA%8Epost%E7%9A%84%E8%AE%A4%E8%AF%81%E7%A4%BA%E4%BE%8B-%E6%8E%A8%E8%8D%90"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基于POST的认证示例（推荐）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64866910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"%E5%9F%BA%E4%BA%8Eget%E7%9A%84%E8%AE%A4%E8%AF%81%E7%A4%BA%E4%BE%8B"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基于GET的认证示例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0615FF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26" w:lineRule="atLeast"/>
        <w:ind w:left="165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"%E5%AE%9E%E7%8E%B0%E6%AD%A5%E9%AA%A4"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实现步骤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9EBE63F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"_1-%E6%B3%A8%E5%86%8Crest%E5%B8%90%E5%8F%B7"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1. 注册Rest帐号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1292F00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"_2-%E9%80%9A%E8%BF%87rest%E5%B8%90%E5%8F%B7%E8%8E%B7%E5%8F%96token"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2. 通过Rest帐号获取token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5A6904F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"_3-%E8%8E%B7%E5%8F%96token%E5%B9%B6%E6%A8%A1%E6%8B%9F%E4%BA%BA%E5%91%98%E7%99%BB%E5%BD%95"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3. 获取token并模拟人员登录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E48CC68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"_4-%E8%AE%BE%E7%BD%AE%E6%A8%A1%E6%8B%9F%E5%93%AA%E4%B8%AA%E7%AB%AF%E7%99%BB%E5%BD%95"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4. 设置模拟哪个端登录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06C146B0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"_5-%E8%8E%B7%E5%8F%96token%E6%98%AF%E5%90%A6%E6%A0%A1%E9%AA%8C%E7%BB%91%E5%AE%9Aip-since-v5-6"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5. 获取Token是否校验绑定IP\(Since:V5.6\)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DA2BA06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"_6-%E6%89%A7%E8%A1%8C%E5%85%B7%E4%BD%93rest%E6%8E%A5%E5%8F%A3%E8%B0%83%E7%94%A8"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6. 执行具体Rest接口调用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5EF30C6F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"_7-%E6%B3%A8%E6%84%8F%E4%BA%8B%E9%A1%B9"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7 注意事项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769143D3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 w:line="26" w:lineRule="atLeast"/>
        <w:ind w:left="2370" w:right="0" w:hanging="360"/>
      </w:pPr>
      <w:r>
        <w:rPr>
          <w:color w:val="333333"/>
          <w:sz w:val="20"/>
          <w:szCs w:val="20"/>
          <w:u w:val="none"/>
          <w:bdr w:val="none" w:color="auto" w:sz="0" w:space="0"/>
        </w:rPr>
        <w:fldChar w:fldCharType="begin"/>
      </w:r>
      <w:r>
        <w:rPr>
          <w:color w:val="333333"/>
          <w:sz w:val="20"/>
          <w:szCs w:val="20"/>
          <w:u w:val="none"/>
          <w:bdr w:val="none" w:color="auto" w:sz="0" w:space="0"/>
        </w:rPr>
        <w:instrText xml:space="preserve"> HYPERLINK "https://open.seeyoncloud.com/seeyonapi/781/" \l "_8-token%E5%A4%B1%E6%95%88%E6%97%B6%E9%95%BF" </w:instrTex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separate"/>
      </w:r>
      <w:r>
        <w:rPr>
          <w:rStyle w:val="10"/>
          <w:color w:val="333333"/>
          <w:sz w:val="20"/>
          <w:szCs w:val="20"/>
          <w:u w:val="none"/>
          <w:bdr w:val="none" w:color="auto" w:sz="0" w:space="0"/>
        </w:rPr>
        <w:t>8 token失效时长</w:t>
      </w:r>
      <w:r>
        <w:rPr>
          <w:color w:val="333333"/>
          <w:sz w:val="20"/>
          <w:szCs w:val="20"/>
          <w:u w:val="none"/>
          <w:bdr w:val="none" w:color="auto" w:sz="0" w:space="0"/>
        </w:rPr>
        <w:fldChar w:fldCharType="end"/>
      </w:r>
    </w:p>
    <w:p w14:paraId="2D346C8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210" w:right="0"/>
      </w:pPr>
      <w:r>
        <w:t>分享链接分享链接</w:t>
      </w:r>
    </w:p>
    <w:p w14:paraId="7C6B087D">
      <w:pPr>
        <w:pStyle w:val="6"/>
        <w:keepNext w:val="0"/>
        <w:keepLines w:val="0"/>
        <w:widowControl/>
        <w:suppressLineNumbers w:val="0"/>
        <w:pBdr>
          <w:top w:val="single" w:color="EAECEF" w:sz="6" w:space="0"/>
        </w:pBdr>
        <w:spacing w:before="0" w:beforeAutospacing="0" w:after="0" w:afterAutospacing="0" w:line="26" w:lineRule="atLeast"/>
        <w:ind w:left="0" w:right="0"/>
      </w:pPr>
      <w:r>
        <w:rPr>
          <w:color w:val="3EAF7C"/>
          <w:u w:val="none"/>
        </w:rPr>
        <w:fldChar w:fldCharType="begin"/>
      </w:r>
      <w:r>
        <w:rPr>
          <w:color w:val="3EAF7C"/>
          <w:u w:val="none"/>
        </w:rPr>
        <w:instrText xml:space="preserve"> HYPERLINK "https://open.seeyoncloud.com/seeyonapi/843/" </w:instrText>
      </w:r>
      <w:r>
        <w:rPr>
          <w:color w:val="3EAF7C"/>
          <w:u w:val="none"/>
        </w:rPr>
        <w:fldChar w:fldCharType="separate"/>
      </w:r>
      <w:r>
        <w:rPr>
          <w:rStyle w:val="10"/>
          <w:color w:val="3EAF7C"/>
          <w:u w:val="none"/>
        </w:rPr>
        <w:t>Rest三方互信(Since8.2SP1) </w:t>
      </w:r>
      <w:r>
        <w:rPr>
          <w:color w:val="3EAF7C"/>
          <w:u w:val="none"/>
        </w:rPr>
        <w:fldChar w:fldCharType="end"/>
      </w:r>
      <w:r>
        <w:t>→</w:t>
      </w:r>
    </w:p>
    <w:p w14:paraId="522956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center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问题反馈</w:t>
      </w:r>
    </w:p>
    <w:p w14:paraId="26118A0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085383"/>
    <w:multiLevelType w:val="multilevel"/>
    <w:tmpl w:val="F1085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254C320C"/>
    <w:multiLevelType w:val="multilevel"/>
    <w:tmpl w:val="254C3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56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2026-06-04T02:49:26Z</dcterms:created>
  <dc:creator>spinfo</dc:creator>
  <cp:lastModifiedBy>李龙</cp:lastModifiedBy>
  <dcterms:modified xsi:type="dcterms:W3CDTF">2026-06-04T02:49:31Z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eyJoZGlkIjoiYmNjYzg0Yzc2OWU5MmU5ZDIwMDNkM2U0MzBmZjEwMTkiLCJ1c2VySWQiOiIzMzgwNTA0NTgifQ==</vt:lpwstr>
  </property>
  <property fmtid="{D5CDD505-2E9C-101B-9397-08002B2CF9AE}" pid="4" name="ICV">
    <vt:lpwstr>7496A30438F24063A48DD3FDAEE8AFA1_12</vt:lpwstr>
  </property>
</Properties>
</file>