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9"/>
        <w:gridCol w:w="3541"/>
      </w:tblGrid>
      <w:tr w:rsidRPr="00415B7A" w:rsidR="004366A5" w:rsidTr="19263CCC" w14:paraId="68FA2EE8" w14:textId="77777777">
        <w:tc>
          <w:tcPr>
            <w:tcW w:w="5809" w:type="dxa"/>
            <w:tcMar/>
          </w:tcPr>
          <w:p w:rsidRPr="00415B7A" w:rsidR="004366A5" w:rsidP="19263CCC" w:rsidRDefault="004366A5" w14:paraId="5768EE97" w14:textId="42D81FE1">
            <w:pPr>
              <w:rPr>
                <w:rFonts w:ascii="Arial" w:hAnsi="Arial" w:cs="Arial"/>
                <w:b w:val="1"/>
                <w:bCs w:val="1"/>
              </w:rPr>
            </w:pPr>
            <w:r w:rsidRPr="19263CCC" w:rsidR="004366A5">
              <w:rPr>
                <w:rFonts w:ascii="Arial" w:hAnsi="Arial" w:cs="Arial"/>
                <w:b w:val="1"/>
                <w:bCs w:val="1"/>
              </w:rPr>
              <w:t>Name:</w:t>
            </w:r>
            <w:r w:rsidRPr="19263CCC" w:rsidR="65A2C028">
              <w:rPr>
                <w:rFonts w:ascii="Arial" w:hAnsi="Arial" w:cs="Arial"/>
                <w:b w:val="1"/>
                <w:bCs w:val="1"/>
              </w:rPr>
              <w:t xml:space="preserve"> Tyler Polston</w:t>
            </w:r>
          </w:p>
        </w:tc>
        <w:tc>
          <w:tcPr>
            <w:tcW w:w="3541" w:type="dxa"/>
            <w:tcMar/>
          </w:tcPr>
          <w:p w:rsidRPr="00826359" w:rsidR="004366A5" w:rsidP="19263CCC" w:rsidRDefault="004366A5" w14:paraId="6F9602E6" w14:textId="2FF38DA2">
            <w:pPr>
              <w:rPr>
                <w:rFonts w:ascii="Arial" w:hAnsi="Arial" w:cs="Arial"/>
                <w:b w:val="1"/>
                <w:bCs w:val="1"/>
              </w:rPr>
            </w:pPr>
            <w:r w:rsidRPr="19263CCC" w:rsidR="004366A5">
              <w:rPr>
                <w:rFonts w:ascii="Arial" w:hAnsi="Arial" w:cs="Arial"/>
                <w:b w:val="1"/>
                <w:bCs w:val="1"/>
              </w:rPr>
              <w:t>Major:</w:t>
            </w:r>
            <w:r w:rsidRPr="19263CCC" w:rsidR="00826359">
              <w:rPr>
                <w:rFonts w:ascii="Arial" w:hAnsi="Arial" w:cs="Arial"/>
                <w:b w:val="1"/>
                <w:bCs w:val="1"/>
              </w:rPr>
              <w:t xml:space="preserve">  </w:t>
            </w:r>
            <w:r w:rsidRPr="19263CCC" w:rsidR="0B56CE53">
              <w:rPr>
                <w:rFonts w:ascii="Arial" w:hAnsi="Arial" w:cs="Arial"/>
                <w:b w:val="1"/>
                <w:bCs w:val="1"/>
              </w:rPr>
              <w:t>CEG</w:t>
            </w:r>
          </w:p>
        </w:tc>
      </w:tr>
    </w:tbl>
    <w:p w:rsidRPr="00415B7A" w:rsidR="00415B7A" w:rsidP="004366A5" w:rsidRDefault="00415B7A" w14:paraId="23BC316C" w14:textId="77777777">
      <w:pPr>
        <w:rPr>
          <w:rFonts w:ascii="Arial" w:hAnsi="Arial" w:cs="Arial"/>
          <w:b/>
        </w:rPr>
      </w:pPr>
    </w:p>
    <w:p w:rsidR="0B56CE53" w:rsidP="19263CCC" w:rsidRDefault="0B56CE53" w14:paraId="4EB097C9" w14:textId="4AA0589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Pr="19263CCC" w:rsidR="0B56CE53">
        <w:rPr>
          <w:rFonts w:ascii="Arial" w:hAnsi="Arial" w:cs="Arial"/>
          <w:b w:val="1"/>
          <w:bCs w:val="1"/>
        </w:rPr>
        <w:t>Galactic Espionage</w:t>
      </w:r>
    </w:p>
    <w:p w:rsidRPr="00415B7A" w:rsidR="00415B7A" w:rsidP="19263CCC" w:rsidRDefault="00415B7A" w14:paraId="4CBFC3AD" w14:textId="77777777" w14:noSpellErr="1">
      <w:pPr>
        <w:spacing w:line="360" w:lineRule="auto"/>
        <w:rPr>
          <w:rFonts w:ascii="Arial" w:hAnsi="Arial" w:cs="Arial"/>
          <w:b w:val="1"/>
          <w:bCs w:val="1"/>
        </w:rPr>
      </w:pPr>
    </w:p>
    <w:p w:rsidR="004366A5" w:rsidP="19263CCC" w:rsidRDefault="00415B7A" w14:paraId="29CB413B" w14:textId="0EF7D849" w14:noSpellErr="1">
      <w:pPr>
        <w:spacing w:line="360" w:lineRule="auto"/>
        <w:rPr>
          <w:rFonts w:ascii="Arial" w:hAnsi="Arial" w:cs="Arial"/>
          <w:b w:val="1"/>
          <w:bCs w:val="1"/>
        </w:rPr>
      </w:pPr>
      <w:r w:rsidRPr="19263CCC" w:rsidR="00415B7A">
        <w:rPr>
          <w:rFonts w:ascii="Arial" w:hAnsi="Arial" w:cs="Arial"/>
          <w:b w:val="1"/>
          <w:bCs w:val="1"/>
        </w:rPr>
        <w:t>I. Problem Statement</w:t>
      </w:r>
    </w:p>
    <w:p w:rsidR="00415B7A" w:rsidP="19263CCC" w:rsidRDefault="00415B7A" w14:paraId="691E67F5" w14:textId="41E7B56E">
      <w:pPr>
        <w:spacing w:line="360" w:lineRule="auto"/>
        <w:rPr>
          <w:rFonts w:ascii="Arial" w:hAnsi="Arial" w:cs="Arial"/>
          <w:b w:val="0"/>
          <w:bCs w:val="0"/>
        </w:rPr>
      </w:pPr>
      <w:r w:rsidRPr="19263CCC" w:rsidR="20AE0D24">
        <w:rPr>
          <w:rFonts w:ascii="Arial" w:hAnsi="Arial" w:cs="Arial"/>
          <w:b w:val="0"/>
          <w:bCs w:val="0"/>
        </w:rPr>
        <w:t xml:space="preserve">The </w:t>
      </w:r>
      <w:r w:rsidRPr="19263CCC" w:rsidR="2A0CC98D">
        <w:rPr>
          <w:rFonts w:ascii="Arial" w:hAnsi="Arial" w:cs="Arial"/>
          <w:b w:val="0"/>
          <w:bCs w:val="0"/>
        </w:rPr>
        <w:t>empire's</w:t>
      </w:r>
      <w:r w:rsidRPr="19263CCC" w:rsidR="20AE0D24">
        <w:rPr>
          <w:rFonts w:ascii="Arial" w:hAnsi="Arial" w:cs="Arial"/>
          <w:b w:val="0"/>
          <w:bCs w:val="0"/>
        </w:rPr>
        <w:t xml:space="preserve"> shadow is stretching across the </w:t>
      </w:r>
      <w:r w:rsidRPr="19263CCC" w:rsidR="3B6C8095">
        <w:rPr>
          <w:rFonts w:ascii="Arial" w:hAnsi="Arial" w:cs="Arial"/>
          <w:b w:val="0"/>
          <w:bCs w:val="0"/>
        </w:rPr>
        <w:t>galaxy;</w:t>
      </w:r>
      <w:r w:rsidRPr="19263CCC" w:rsidR="20AE0D24">
        <w:rPr>
          <w:rFonts w:ascii="Arial" w:hAnsi="Arial" w:cs="Arial"/>
          <w:b w:val="0"/>
          <w:bCs w:val="0"/>
        </w:rPr>
        <w:t xml:space="preserve"> </w:t>
      </w:r>
      <w:r w:rsidRPr="19263CCC" w:rsidR="6A2A0CF6">
        <w:rPr>
          <w:rFonts w:ascii="Arial" w:hAnsi="Arial" w:cs="Arial"/>
          <w:b w:val="0"/>
          <w:bCs w:val="0"/>
        </w:rPr>
        <w:t>oppression</w:t>
      </w:r>
      <w:r w:rsidRPr="19263CCC" w:rsidR="20AE0D24">
        <w:rPr>
          <w:rFonts w:ascii="Arial" w:hAnsi="Arial" w:cs="Arial"/>
          <w:b w:val="0"/>
          <w:bCs w:val="0"/>
        </w:rPr>
        <w:t xml:space="preserve"> is rampant within its grasp. </w:t>
      </w:r>
      <w:r w:rsidRPr="19263CCC" w:rsidR="5973CC79">
        <w:rPr>
          <w:rFonts w:ascii="Arial" w:hAnsi="Arial" w:cs="Arial"/>
          <w:b w:val="0"/>
          <w:bCs w:val="0"/>
        </w:rPr>
        <w:t xml:space="preserve">There has been rumor of a </w:t>
      </w:r>
      <w:r w:rsidRPr="19263CCC" w:rsidR="60A94917">
        <w:rPr>
          <w:rFonts w:ascii="Arial" w:hAnsi="Arial" w:cs="Arial"/>
          <w:b w:val="0"/>
          <w:bCs w:val="0"/>
        </w:rPr>
        <w:t>weapon being developed in secret, a weapon that could close the door on re</w:t>
      </w:r>
      <w:r w:rsidRPr="19263CCC" w:rsidR="0F6DF420">
        <w:rPr>
          <w:rFonts w:ascii="Arial" w:hAnsi="Arial" w:cs="Arial"/>
          <w:b w:val="0"/>
          <w:bCs w:val="0"/>
        </w:rPr>
        <w:t xml:space="preserve">bellion if left </w:t>
      </w:r>
      <w:r w:rsidRPr="19263CCC" w:rsidR="01DA6256">
        <w:rPr>
          <w:rFonts w:ascii="Arial" w:hAnsi="Arial" w:cs="Arial"/>
          <w:b w:val="0"/>
          <w:bCs w:val="0"/>
        </w:rPr>
        <w:t>unopposed.</w:t>
      </w:r>
      <w:r w:rsidRPr="19263CCC" w:rsidR="57C76976">
        <w:rPr>
          <w:rFonts w:ascii="Arial" w:hAnsi="Arial" w:cs="Arial"/>
          <w:b w:val="0"/>
          <w:bCs w:val="0"/>
        </w:rPr>
        <w:t xml:space="preserve"> </w:t>
      </w:r>
      <w:r w:rsidRPr="19263CCC" w:rsidR="1414C2E8">
        <w:rPr>
          <w:rFonts w:ascii="Arial" w:hAnsi="Arial" w:cs="Arial"/>
          <w:b w:val="0"/>
          <w:bCs w:val="0"/>
        </w:rPr>
        <w:t>There are</w:t>
      </w:r>
      <w:r w:rsidRPr="19263CCC" w:rsidR="196ECFAC">
        <w:rPr>
          <w:rFonts w:ascii="Arial" w:hAnsi="Arial" w:cs="Arial"/>
          <w:b w:val="0"/>
          <w:bCs w:val="0"/>
        </w:rPr>
        <w:t xml:space="preserve"> crucial blueprints </w:t>
      </w:r>
      <w:r w:rsidRPr="19263CCC" w:rsidR="196ECFAC">
        <w:rPr>
          <w:rFonts w:ascii="Arial" w:hAnsi="Arial" w:cs="Arial"/>
          <w:b w:val="0"/>
          <w:bCs w:val="0"/>
        </w:rPr>
        <w:t>located</w:t>
      </w:r>
      <w:r w:rsidRPr="19263CCC" w:rsidR="196ECFAC">
        <w:rPr>
          <w:rFonts w:ascii="Arial" w:hAnsi="Arial" w:cs="Arial"/>
          <w:b w:val="0"/>
          <w:bCs w:val="0"/>
        </w:rPr>
        <w:t xml:space="preserve"> on a secure server that need</w:t>
      </w:r>
      <w:r w:rsidRPr="19263CCC" w:rsidR="3A8C71FD">
        <w:rPr>
          <w:rFonts w:ascii="Arial" w:hAnsi="Arial" w:cs="Arial"/>
          <w:b w:val="0"/>
          <w:bCs w:val="0"/>
        </w:rPr>
        <w:t xml:space="preserve"> to be accessed and transferred to a public server </w:t>
      </w:r>
      <w:r w:rsidRPr="19263CCC" w:rsidR="22949519">
        <w:rPr>
          <w:rFonts w:ascii="Arial" w:hAnsi="Arial" w:cs="Arial"/>
          <w:b w:val="0"/>
          <w:bCs w:val="0"/>
        </w:rPr>
        <w:t>to get the</w:t>
      </w:r>
      <w:r w:rsidRPr="19263CCC" w:rsidR="3A8C71FD">
        <w:rPr>
          <w:rFonts w:ascii="Arial" w:hAnsi="Arial" w:cs="Arial"/>
          <w:b w:val="0"/>
          <w:bCs w:val="0"/>
        </w:rPr>
        <w:t xml:space="preserve"> word out there that it can be stopped and where to start. </w:t>
      </w:r>
    </w:p>
    <w:p w:rsidR="00415B7A" w:rsidP="19263CCC" w:rsidRDefault="00415B7A" w14:paraId="4F99FD5C" w14:textId="77777777" w14:noSpellErr="1">
      <w:pPr>
        <w:spacing w:line="360" w:lineRule="auto"/>
        <w:rPr>
          <w:rFonts w:ascii="Arial" w:hAnsi="Arial" w:cs="Arial"/>
          <w:b w:val="1"/>
          <w:bCs w:val="1"/>
        </w:rPr>
      </w:pPr>
    </w:p>
    <w:p w:rsidR="00415B7A" w:rsidP="19263CCC" w:rsidRDefault="00415B7A" w14:paraId="55312C67" w14:textId="2F8C6125" w14:noSpellErr="1">
      <w:pPr>
        <w:spacing w:line="360" w:lineRule="auto"/>
        <w:rPr>
          <w:rFonts w:ascii="Arial" w:hAnsi="Arial" w:cs="Arial"/>
          <w:b w:val="1"/>
          <w:bCs w:val="1"/>
        </w:rPr>
      </w:pPr>
      <w:r w:rsidRPr="19263CCC" w:rsidR="00415B7A">
        <w:rPr>
          <w:rFonts w:ascii="Arial" w:hAnsi="Arial" w:cs="Arial"/>
          <w:b w:val="1"/>
          <w:bCs w:val="1"/>
        </w:rPr>
        <w:t>II. Existing Solutions</w:t>
      </w:r>
    </w:p>
    <w:p w:rsidR="301D382E" w:rsidP="19263CCC" w:rsidRDefault="301D382E" w14:paraId="1EBCCD4B" w14:textId="2AD97CB8">
      <w:pPr>
        <w:spacing w:line="360" w:lineRule="auto"/>
        <w:rPr>
          <w:rFonts w:ascii="Arial" w:hAnsi="Arial" w:cs="Arial"/>
          <w:b w:val="0"/>
          <w:bCs w:val="0"/>
        </w:rPr>
      </w:pPr>
      <w:r w:rsidRPr="19263CCC" w:rsidR="301D382E">
        <w:rPr>
          <w:rFonts w:ascii="Arial" w:hAnsi="Arial" w:cs="Arial"/>
          <w:b w:val="0"/>
          <w:bCs w:val="0"/>
        </w:rPr>
        <w:t>The data is guarded so traditional means of data transfer</w:t>
      </w:r>
      <w:r w:rsidRPr="19263CCC" w:rsidR="1643466B">
        <w:rPr>
          <w:rFonts w:ascii="Arial" w:hAnsi="Arial" w:cs="Arial"/>
          <w:b w:val="0"/>
          <w:bCs w:val="0"/>
        </w:rPr>
        <w:t xml:space="preserve">, such as </w:t>
      </w:r>
      <w:r w:rsidRPr="19263CCC" w:rsidR="0960B8B2">
        <w:rPr>
          <w:rFonts w:ascii="Arial" w:hAnsi="Arial" w:cs="Arial"/>
          <w:b w:val="0"/>
          <w:bCs w:val="0"/>
        </w:rPr>
        <w:t>Wi-Fi</w:t>
      </w:r>
      <w:r w:rsidRPr="19263CCC" w:rsidR="1643466B">
        <w:rPr>
          <w:rFonts w:ascii="Arial" w:hAnsi="Arial" w:cs="Arial"/>
          <w:b w:val="0"/>
          <w:bCs w:val="0"/>
        </w:rPr>
        <w:t xml:space="preserve"> or </w:t>
      </w:r>
      <w:r w:rsidRPr="19263CCC" w:rsidR="78D00B5D">
        <w:rPr>
          <w:rFonts w:ascii="Arial" w:hAnsi="Arial" w:cs="Arial"/>
          <w:b w:val="0"/>
          <w:bCs w:val="0"/>
        </w:rPr>
        <w:t>any</w:t>
      </w:r>
      <w:r w:rsidRPr="19263CCC" w:rsidR="1643466B">
        <w:rPr>
          <w:rFonts w:ascii="Arial" w:hAnsi="Arial" w:cs="Arial"/>
          <w:b w:val="0"/>
          <w:bCs w:val="0"/>
        </w:rPr>
        <w:t xml:space="preserve"> kind of wired connection will be detected </w:t>
      </w:r>
      <w:r w:rsidRPr="19263CCC" w:rsidR="1643466B">
        <w:rPr>
          <w:rFonts w:ascii="Arial" w:hAnsi="Arial" w:cs="Arial"/>
          <w:b w:val="0"/>
          <w:bCs w:val="0"/>
        </w:rPr>
        <w:t>immediately</w:t>
      </w:r>
      <w:r w:rsidRPr="19263CCC" w:rsidR="1643466B">
        <w:rPr>
          <w:rFonts w:ascii="Arial" w:hAnsi="Arial" w:cs="Arial"/>
          <w:b w:val="0"/>
          <w:bCs w:val="0"/>
        </w:rPr>
        <w:t>.</w:t>
      </w:r>
      <w:r w:rsidRPr="19263CCC" w:rsidR="6ACAC929">
        <w:rPr>
          <w:rFonts w:ascii="Arial" w:hAnsi="Arial" w:cs="Arial"/>
          <w:b w:val="0"/>
          <w:bCs w:val="0"/>
        </w:rPr>
        <w:t xml:space="preserve"> </w:t>
      </w:r>
      <w:r w:rsidRPr="19263CCC" w:rsidR="1CC441F9">
        <w:rPr>
          <w:rFonts w:ascii="Arial" w:hAnsi="Arial" w:cs="Arial"/>
          <w:b w:val="0"/>
          <w:bCs w:val="0"/>
        </w:rPr>
        <w:t xml:space="preserve">Although there is a potential for droid work to transfer the data physically </w:t>
      </w:r>
      <w:r w:rsidRPr="19263CCC" w:rsidR="057F67F0">
        <w:rPr>
          <w:rFonts w:ascii="Arial" w:hAnsi="Arial" w:cs="Arial"/>
          <w:b w:val="0"/>
          <w:bCs w:val="0"/>
        </w:rPr>
        <w:t xml:space="preserve">[1], </w:t>
      </w:r>
      <w:r w:rsidRPr="19263CCC" w:rsidR="0573FBF5">
        <w:rPr>
          <w:rFonts w:ascii="Arial" w:hAnsi="Arial" w:cs="Arial"/>
          <w:b w:val="0"/>
          <w:bCs w:val="0"/>
        </w:rPr>
        <w:t xml:space="preserve">that would be outside of </w:t>
      </w:r>
      <w:r w:rsidRPr="19263CCC" w:rsidR="547C30F5">
        <w:rPr>
          <w:rFonts w:ascii="Arial" w:hAnsi="Arial" w:cs="Arial"/>
          <w:b w:val="0"/>
          <w:bCs w:val="0"/>
        </w:rPr>
        <w:t xml:space="preserve">the </w:t>
      </w:r>
      <w:r w:rsidRPr="19263CCC" w:rsidR="0573FBF5">
        <w:rPr>
          <w:rFonts w:ascii="Arial" w:hAnsi="Arial" w:cs="Arial"/>
          <w:b w:val="0"/>
          <w:bCs w:val="0"/>
        </w:rPr>
        <w:t xml:space="preserve">budget. </w:t>
      </w:r>
      <w:r w:rsidRPr="19263CCC" w:rsidR="0D1A9744">
        <w:rPr>
          <w:rFonts w:ascii="Arial" w:hAnsi="Arial" w:cs="Arial"/>
          <w:b w:val="0"/>
          <w:bCs w:val="0"/>
        </w:rPr>
        <w:t>Other options such as</w:t>
      </w:r>
      <w:r w:rsidRPr="19263CCC" w:rsidR="7BBAEFDE">
        <w:rPr>
          <w:rFonts w:ascii="Arial" w:hAnsi="Arial" w:cs="Arial"/>
          <w:b w:val="0"/>
          <w:bCs w:val="0"/>
        </w:rPr>
        <w:t xml:space="preserve"> solely</w:t>
      </w:r>
      <w:r w:rsidRPr="19263CCC" w:rsidR="0D1A9744">
        <w:rPr>
          <w:rFonts w:ascii="Arial" w:hAnsi="Arial" w:cs="Arial"/>
          <w:b w:val="0"/>
          <w:bCs w:val="0"/>
        </w:rPr>
        <w:t xml:space="preserve"> </w:t>
      </w:r>
      <w:r w:rsidRPr="19263CCC" w:rsidR="19678529">
        <w:rPr>
          <w:rFonts w:ascii="Arial" w:hAnsi="Arial" w:cs="Arial"/>
          <w:b w:val="0"/>
          <w:bCs w:val="0"/>
        </w:rPr>
        <w:t xml:space="preserve">displaying a QR code or LED pattern recognition are limited by </w:t>
      </w:r>
      <w:r w:rsidRPr="19263CCC" w:rsidR="19E94E60">
        <w:rPr>
          <w:rFonts w:ascii="Arial" w:hAnsi="Arial" w:cs="Arial"/>
          <w:b w:val="0"/>
          <w:bCs w:val="0"/>
        </w:rPr>
        <w:t>low throughput which is impractical for transferring large images,</w:t>
      </w:r>
      <w:r w:rsidRPr="19263CCC" w:rsidR="19678529">
        <w:rPr>
          <w:rFonts w:ascii="Arial" w:hAnsi="Arial" w:cs="Arial"/>
          <w:b w:val="0"/>
          <w:bCs w:val="0"/>
        </w:rPr>
        <w:t xml:space="preserve"> </w:t>
      </w:r>
      <w:r w:rsidRPr="19263CCC" w:rsidR="64158F23">
        <w:rPr>
          <w:rFonts w:ascii="Arial" w:hAnsi="Arial" w:cs="Arial"/>
          <w:b w:val="0"/>
          <w:bCs w:val="0"/>
        </w:rPr>
        <w:t>and</w:t>
      </w:r>
      <w:r w:rsidRPr="19263CCC" w:rsidR="19678529">
        <w:rPr>
          <w:rFonts w:ascii="Arial" w:hAnsi="Arial" w:cs="Arial"/>
          <w:b w:val="0"/>
          <w:bCs w:val="0"/>
        </w:rPr>
        <w:t xml:space="preserve"> the time it takes to </w:t>
      </w:r>
      <w:r w:rsidRPr="19263CCC" w:rsidR="0758FDDF">
        <w:rPr>
          <w:rFonts w:ascii="Arial" w:hAnsi="Arial" w:cs="Arial"/>
          <w:b w:val="0"/>
          <w:bCs w:val="0"/>
        </w:rPr>
        <w:t>t</w:t>
      </w:r>
      <w:r w:rsidRPr="19263CCC" w:rsidR="0758FDDF">
        <w:rPr>
          <w:rFonts w:ascii="Arial" w:hAnsi="Arial" w:cs="Arial"/>
          <w:b w:val="0"/>
          <w:bCs w:val="0"/>
        </w:rPr>
        <w:t>ransmit</w:t>
      </w:r>
      <w:r w:rsidRPr="19263CCC" w:rsidR="0758FDDF">
        <w:rPr>
          <w:rFonts w:ascii="Arial" w:hAnsi="Arial" w:cs="Arial"/>
          <w:b w:val="0"/>
          <w:bCs w:val="0"/>
        </w:rPr>
        <w:t xml:space="preserve"> </w:t>
      </w:r>
      <w:r w:rsidRPr="19263CCC" w:rsidR="0758FDDF">
        <w:rPr>
          <w:rFonts w:ascii="Arial" w:hAnsi="Arial" w:cs="Arial"/>
          <w:b w:val="0"/>
          <w:bCs w:val="0"/>
        </w:rPr>
        <w:t xml:space="preserve">and be recognized. </w:t>
      </w:r>
    </w:p>
    <w:p w:rsidR="00415B7A" w:rsidP="19263CCC" w:rsidRDefault="00415B7A" w14:paraId="203900BA" w14:noSpellErr="1" w14:textId="19650A3D">
      <w:pPr>
        <w:pStyle w:val="Normal"/>
        <w:spacing w:line="360" w:lineRule="auto"/>
        <w:rPr>
          <w:rFonts w:ascii="Arial" w:hAnsi="Arial" w:cs="Arial"/>
          <w:b w:val="1"/>
          <w:bCs w:val="1"/>
        </w:rPr>
      </w:pPr>
    </w:p>
    <w:p w:rsidRPr="00415B7A" w:rsidR="00415B7A" w:rsidP="19263CCC" w:rsidRDefault="00415B7A" w14:paraId="37779BFD" w14:textId="02A800B2" w14:noSpellErr="1">
      <w:pPr>
        <w:spacing w:line="360" w:lineRule="auto"/>
        <w:rPr>
          <w:rFonts w:ascii="Arial" w:hAnsi="Arial" w:cs="Arial"/>
          <w:b w:val="1"/>
          <w:bCs w:val="1"/>
        </w:rPr>
      </w:pPr>
      <w:r w:rsidRPr="19263CCC" w:rsidR="00415B7A">
        <w:rPr>
          <w:rFonts w:ascii="Arial" w:hAnsi="Arial" w:cs="Arial"/>
          <w:b w:val="1"/>
          <w:bCs w:val="1"/>
        </w:rPr>
        <w:t>III. Proposed Solution</w:t>
      </w:r>
    </w:p>
    <w:p w:rsidR="48168199" w:rsidP="19263CCC" w:rsidRDefault="48168199" w14:paraId="2B67308C" w14:textId="4BD257E6">
      <w:pPr>
        <w:spacing w:line="360" w:lineRule="auto"/>
        <w:rPr>
          <w:rFonts w:ascii="Arial" w:hAnsi="Arial" w:cs="Arial"/>
          <w:b w:val="0"/>
          <w:bCs w:val="0"/>
        </w:rPr>
      </w:pPr>
      <w:r w:rsidRPr="19263CCC" w:rsidR="48168199">
        <w:rPr>
          <w:rFonts w:ascii="Arial" w:hAnsi="Arial" w:cs="Arial"/>
          <w:b w:val="0"/>
          <w:bCs w:val="0"/>
        </w:rPr>
        <w:t xml:space="preserve">To address these </w:t>
      </w:r>
      <w:r w:rsidRPr="19263CCC" w:rsidR="050DA69F">
        <w:rPr>
          <w:rFonts w:ascii="Arial" w:hAnsi="Arial" w:cs="Arial"/>
          <w:b w:val="0"/>
          <w:bCs w:val="0"/>
        </w:rPr>
        <w:t>constraints th</w:t>
      </w:r>
      <w:r w:rsidRPr="19263CCC" w:rsidR="7EDD73E5">
        <w:rPr>
          <w:rFonts w:ascii="Arial" w:hAnsi="Arial" w:cs="Arial"/>
          <w:b w:val="0"/>
          <w:bCs w:val="0"/>
        </w:rPr>
        <w:t>is</w:t>
      </w:r>
      <w:r w:rsidRPr="19263CCC" w:rsidR="050DA69F">
        <w:rPr>
          <w:rFonts w:ascii="Arial" w:hAnsi="Arial" w:cs="Arial"/>
          <w:b w:val="0"/>
          <w:bCs w:val="0"/>
        </w:rPr>
        <w:t xml:space="preserve"> solution </w:t>
      </w:r>
      <w:r w:rsidRPr="19263CCC" w:rsidR="6D2C7DF5">
        <w:rPr>
          <w:rFonts w:ascii="Arial" w:hAnsi="Arial" w:cs="Arial"/>
          <w:b w:val="0"/>
          <w:bCs w:val="0"/>
        </w:rPr>
        <w:t>employs</w:t>
      </w:r>
      <w:r w:rsidRPr="19263CCC" w:rsidR="050DA69F">
        <w:rPr>
          <w:rFonts w:ascii="Arial" w:hAnsi="Arial" w:cs="Arial"/>
          <w:b w:val="0"/>
          <w:bCs w:val="0"/>
        </w:rPr>
        <w:t xml:space="preserve"> a chirp compression </w:t>
      </w:r>
      <w:r w:rsidRPr="19263CCC" w:rsidR="49DB0A21">
        <w:rPr>
          <w:rFonts w:ascii="Arial" w:hAnsi="Arial" w:cs="Arial"/>
          <w:b w:val="0"/>
          <w:bCs w:val="0"/>
        </w:rPr>
        <w:t>technique [2]</w:t>
      </w:r>
      <w:r w:rsidRPr="19263CCC" w:rsidR="050DA69F">
        <w:rPr>
          <w:rFonts w:ascii="Arial" w:hAnsi="Arial" w:cs="Arial"/>
          <w:b w:val="0"/>
          <w:bCs w:val="0"/>
        </w:rPr>
        <w:t xml:space="preserve"> to </w:t>
      </w:r>
      <w:r w:rsidRPr="19263CCC" w:rsidR="050DA69F">
        <w:rPr>
          <w:rFonts w:ascii="Arial" w:hAnsi="Arial" w:cs="Arial"/>
          <w:b w:val="0"/>
          <w:bCs w:val="0"/>
        </w:rPr>
        <w:t>transmit</w:t>
      </w:r>
      <w:r w:rsidRPr="19263CCC" w:rsidR="050DA69F">
        <w:rPr>
          <w:rFonts w:ascii="Arial" w:hAnsi="Arial" w:cs="Arial"/>
          <w:b w:val="0"/>
          <w:bCs w:val="0"/>
        </w:rPr>
        <w:t xml:space="preserve"> the relevant data </w:t>
      </w:r>
      <w:r w:rsidRPr="19263CCC" w:rsidR="327F5D13">
        <w:rPr>
          <w:rFonts w:ascii="Arial" w:hAnsi="Arial" w:cs="Arial"/>
          <w:b w:val="0"/>
          <w:bCs w:val="0"/>
        </w:rPr>
        <w:t>over an ultra-</w:t>
      </w:r>
      <w:r w:rsidRPr="19263CCC" w:rsidR="564EE72A">
        <w:rPr>
          <w:rFonts w:ascii="Arial" w:hAnsi="Arial" w:cs="Arial"/>
          <w:b w:val="0"/>
          <w:bCs w:val="0"/>
        </w:rPr>
        <w:t>wideband (</w:t>
      </w:r>
      <w:r w:rsidRPr="19263CCC" w:rsidR="327F5D13">
        <w:rPr>
          <w:rFonts w:ascii="Arial" w:hAnsi="Arial" w:cs="Arial"/>
          <w:b w:val="0"/>
          <w:bCs w:val="0"/>
        </w:rPr>
        <w:t>UWB) frequency</w:t>
      </w:r>
      <w:r w:rsidRPr="19263CCC" w:rsidR="4BDB612C">
        <w:rPr>
          <w:rFonts w:ascii="Arial" w:hAnsi="Arial" w:cs="Arial"/>
          <w:b w:val="0"/>
          <w:bCs w:val="0"/>
        </w:rPr>
        <w:t xml:space="preserve"> using antennas [3].</w:t>
      </w:r>
      <w:r w:rsidRPr="19263CCC" w:rsidR="3EB78423">
        <w:rPr>
          <w:rFonts w:ascii="Arial" w:hAnsi="Arial" w:cs="Arial"/>
          <w:b w:val="0"/>
          <w:bCs w:val="0"/>
        </w:rPr>
        <w:t xml:space="preserve"> Transmitting in this way </w:t>
      </w:r>
      <w:r w:rsidRPr="19263CCC" w:rsidR="1E6A24D4">
        <w:rPr>
          <w:rFonts w:ascii="Arial" w:hAnsi="Arial" w:cs="Arial"/>
          <w:b w:val="0"/>
          <w:bCs w:val="0"/>
        </w:rPr>
        <w:t>shortens transfer time</w:t>
      </w:r>
      <w:r w:rsidRPr="19263CCC" w:rsidR="6FD3D8FF">
        <w:rPr>
          <w:rFonts w:ascii="Arial" w:hAnsi="Arial" w:cs="Arial"/>
          <w:b w:val="0"/>
          <w:bCs w:val="0"/>
        </w:rPr>
        <w:t xml:space="preserve"> needed</w:t>
      </w:r>
      <w:r w:rsidRPr="19263CCC" w:rsidR="580CD94F">
        <w:rPr>
          <w:rFonts w:ascii="Arial" w:hAnsi="Arial" w:cs="Arial"/>
          <w:b w:val="0"/>
          <w:bCs w:val="0"/>
        </w:rPr>
        <w:t xml:space="preserve"> </w:t>
      </w:r>
      <w:r w:rsidRPr="19263CCC" w:rsidR="6FD3D8FF">
        <w:rPr>
          <w:rFonts w:ascii="Arial" w:hAnsi="Arial" w:cs="Arial"/>
          <w:b w:val="0"/>
          <w:bCs w:val="0"/>
        </w:rPr>
        <w:t xml:space="preserve">and allows more time for error correction </w:t>
      </w:r>
      <w:r w:rsidRPr="19263CCC" w:rsidR="519BDF63">
        <w:rPr>
          <w:rFonts w:ascii="Arial" w:hAnsi="Arial" w:cs="Arial"/>
          <w:b w:val="0"/>
          <w:bCs w:val="0"/>
        </w:rPr>
        <w:t>and</w:t>
      </w:r>
      <w:r w:rsidRPr="19263CCC" w:rsidR="6FD3D8FF">
        <w:rPr>
          <w:rFonts w:ascii="Arial" w:hAnsi="Arial" w:cs="Arial"/>
          <w:b w:val="0"/>
          <w:bCs w:val="0"/>
        </w:rPr>
        <w:t xml:space="preserve"> </w:t>
      </w:r>
      <w:r w:rsidRPr="19263CCC" w:rsidR="6FD3D8FF">
        <w:rPr>
          <w:rFonts w:ascii="Arial" w:hAnsi="Arial" w:cs="Arial"/>
          <w:b w:val="0"/>
          <w:bCs w:val="0"/>
        </w:rPr>
        <w:t>confirmation</w:t>
      </w:r>
      <w:r w:rsidRPr="19263CCC" w:rsidR="13D5CA55">
        <w:rPr>
          <w:rFonts w:ascii="Arial" w:hAnsi="Arial" w:cs="Arial"/>
          <w:b w:val="0"/>
          <w:bCs w:val="0"/>
        </w:rPr>
        <w:t>.</w:t>
      </w:r>
      <w:r w:rsidRPr="19263CCC" w:rsidR="41563D53">
        <w:rPr>
          <w:rFonts w:ascii="Arial" w:hAnsi="Arial" w:cs="Arial"/>
          <w:b w:val="0"/>
          <w:bCs w:val="0"/>
        </w:rPr>
        <w:t xml:space="preserve"> </w:t>
      </w:r>
      <w:r w:rsidRPr="19263CCC" w:rsidR="4BDB612C">
        <w:rPr>
          <w:rFonts w:ascii="Arial" w:hAnsi="Arial" w:cs="Arial"/>
          <w:b w:val="0"/>
          <w:bCs w:val="0"/>
        </w:rPr>
        <w:t>The data will be encrypted and sent</w:t>
      </w:r>
      <w:r w:rsidRPr="19263CCC" w:rsidR="0EF4818C">
        <w:rPr>
          <w:rFonts w:ascii="Arial" w:hAnsi="Arial" w:cs="Arial"/>
          <w:b w:val="0"/>
          <w:bCs w:val="0"/>
        </w:rPr>
        <w:t xml:space="preserve"> to the remote </w:t>
      </w:r>
      <w:r w:rsidRPr="19263CCC" w:rsidR="4F9EB811">
        <w:rPr>
          <w:rFonts w:ascii="Arial" w:hAnsi="Arial" w:cs="Arial"/>
          <w:b w:val="0"/>
          <w:bCs w:val="0"/>
        </w:rPr>
        <w:t xml:space="preserve">device. The remote device will </w:t>
      </w:r>
      <w:r w:rsidRPr="19263CCC" w:rsidR="4F9EB811">
        <w:rPr>
          <w:rFonts w:ascii="Arial" w:hAnsi="Arial" w:cs="Arial"/>
          <w:b w:val="0"/>
          <w:bCs w:val="0"/>
        </w:rPr>
        <w:t>utilize</w:t>
      </w:r>
      <w:r w:rsidRPr="19263CCC" w:rsidR="4F9EB811">
        <w:rPr>
          <w:rFonts w:ascii="Arial" w:hAnsi="Arial" w:cs="Arial"/>
          <w:b w:val="0"/>
          <w:bCs w:val="0"/>
        </w:rPr>
        <w:t xml:space="preserve"> an antenna to receive the </w:t>
      </w:r>
      <w:r w:rsidRPr="19263CCC" w:rsidR="08F62F90">
        <w:rPr>
          <w:rFonts w:ascii="Arial" w:hAnsi="Arial" w:cs="Arial"/>
          <w:b w:val="0"/>
          <w:bCs w:val="0"/>
        </w:rPr>
        <w:t>transmission</w:t>
      </w:r>
      <w:r w:rsidRPr="19263CCC" w:rsidR="4F9EB811">
        <w:rPr>
          <w:rFonts w:ascii="Arial" w:hAnsi="Arial" w:cs="Arial"/>
          <w:b w:val="0"/>
          <w:bCs w:val="0"/>
        </w:rPr>
        <w:t xml:space="preserve"> and</w:t>
      </w:r>
      <w:r w:rsidRPr="19263CCC" w:rsidR="0EF4818C">
        <w:rPr>
          <w:rFonts w:ascii="Arial" w:hAnsi="Arial" w:cs="Arial"/>
          <w:b w:val="0"/>
          <w:bCs w:val="0"/>
        </w:rPr>
        <w:t xml:space="preserve"> will</w:t>
      </w:r>
      <w:r w:rsidRPr="19263CCC" w:rsidR="22353FB4">
        <w:rPr>
          <w:rFonts w:ascii="Arial" w:hAnsi="Arial" w:cs="Arial"/>
          <w:b w:val="0"/>
          <w:bCs w:val="0"/>
        </w:rPr>
        <w:t xml:space="preserve"> then</w:t>
      </w:r>
      <w:r w:rsidRPr="19263CCC" w:rsidR="0EF4818C">
        <w:rPr>
          <w:rFonts w:ascii="Arial" w:hAnsi="Arial" w:cs="Arial"/>
          <w:b w:val="0"/>
          <w:bCs w:val="0"/>
        </w:rPr>
        <w:t xml:space="preserve"> </w:t>
      </w:r>
      <w:r w:rsidRPr="19263CCC" w:rsidR="638B061F">
        <w:rPr>
          <w:rFonts w:ascii="Arial" w:hAnsi="Arial" w:cs="Arial"/>
          <w:b w:val="0"/>
          <w:bCs w:val="0"/>
        </w:rPr>
        <w:t xml:space="preserve">decrypt the data and </w:t>
      </w:r>
      <w:r w:rsidRPr="19263CCC" w:rsidR="4F9C3885">
        <w:rPr>
          <w:rFonts w:ascii="Arial" w:hAnsi="Arial" w:cs="Arial"/>
          <w:b w:val="0"/>
          <w:bCs w:val="0"/>
        </w:rPr>
        <w:t xml:space="preserve">use </w:t>
      </w:r>
      <w:r w:rsidRPr="19263CCC" w:rsidR="6A70CA0A">
        <w:rPr>
          <w:rFonts w:ascii="Arial" w:hAnsi="Arial" w:cs="Arial"/>
          <w:b w:val="0"/>
          <w:bCs w:val="0"/>
        </w:rPr>
        <w:t>an</w:t>
      </w:r>
      <w:r w:rsidRPr="19263CCC" w:rsidR="4F9C3885">
        <w:rPr>
          <w:rFonts w:ascii="Arial" w:hAnsi="Arial" w:cs="Arial"/>
          <w:b w:val="0"/>
          <w:bCs w:val="0"/>
        </w:rPr>
        <w:t xml:space="preserve"> </w:t>
      </w:r>
      <w:r w:rsidRPr="19263CCC" w:rsidR="70FE3F74">
        <w:rPr>
          <w:rFonts w:ascii="Arial" w:hAnsi="Arial" w:cs="Arial"/>
          <w:b w:val="0"/>
          <w:bCs w:val="0"/>
        </w:rPr>
        <w:t>infrared</w:t>
      </w:r>
      <w:r w:rsidRPr="19263CCC" w:rsidR="491D4915">
        <w:rPr>
          <w:rFonts w:ascii="Arial" w:hAnsi="Arial" w:cs="Arial"/>
          <w:b w:val="0"/>
          <w:bCs w:val="0"/>
        </w:rPr>
        <w:t xml:space="preserve"> (IR)</w:t>
      </w:r>
      <w:r w:rsidRPr="19263CCC" w:rsidR="3990A5AE">
        <w:rPr>
          <w:rFonts w:ascii="Arial" w:hAnsi="Arial" w:cs="Arial"/>
          <w:b w:val="0"/>
          <w:bCs w:val="0"/>
        </w:rPr>
        <w:t xml:space="preserve"> </w:t>
      </w:r>
      <w:r w:rsidRPr="19263CCC" w:rsidR="3A02DF84">
        <w:rPr>
          <w:rFonts w:ascii="Arial" w:hAnsi="Arial" w:cs="Arial"/>
          <w:b w:val="0"/>
          <w:bCs w:val="0"/>
        </w:rPr>
        <w:t>blaster</w:t>
      </w:r>
      <w:r w:rsidRPr="19263CCC" w:rsidR="5B345FBB">
        <w:rPr>
          <w:rFonts w:ascii="Arial" w:hAnsi="Arial" w:cs="Arial"/>
          <w:b w:val="0"/>
          <w:bCs w:val="0"/>
        </w:rPr>
        <w:t xml:space="preserve"> </w:t>
      </w:r>
      <w:r w:rsidRPr="19263CCC" w:rsidR="5B345FBB">
        <w:rPr>
          <w:rFonts w:ascii="Arial" w:hAnsi="Arial" w:cs="Arial"/>
          <w:b w:val="0"/>
          <w:bCs w:val="0"/>
        </w:rPr>
        <w:t>[4]</w:t>
      </w:r>
      <w:r w:rsidRPr="19263CCC" w:rsidR="4F9C3885">
        <w:rPr>
          <w:rFonts w:ascii="Arial" w:hAnsi="Arial" w:cs="Arial"/>
          <w:b w:val="0"/>
          <w:bCs w:val="0"/>
        </w:rPr>
        <w:t xml:space="preserve"> to</w:t>
      </w:r>
      <w:r w:rsidRPr="19263CCC" w:rsidR="136B5306">
        <w:rPr>
          <w:rFonts w:ascii="Arial" w:hAnsi="Arial" w:cs="Arial"/>
          <w:b w:val="0"/>
          <w:bCs w:val="0"/>
        </w:rPr>
        <w:t xml:space="preserve"> pulse a</w:t>
      </w:r>
      <w:r w:rsidRPr="19263CCC" w:rsidR="4F9C3885">
        <w:rPr>
          <w:rFonts w:ascii="Arial" w:hAnsi="Arial" w:cs="Arial"/>
          <w:b w:val="0"/>
          <w:bCs w:val="0"/>
        </w:rPr>
        <w:t xml:space="preserve"> confirmation</w:t>
      </w:r>
      <w:r w:rsidRPr="19263CCC" w:rsidR="6B21C1AC">
        <w:rPr>
          <w:rFonts w:ascii="Arial" w:hAnsi="Arial" w:cs="Arial"/>
          <w:b w:val="0"/>
          <w:bCs w:val="0"/>
        </w:rPr>
        <w:t xml:space="preserve"> code</w:t>
      </w:r>
      <w:r w:rsidRPr="19263CCC" w:rsidR="71DA3E2E">
        <w:rPr>
          <w:rFonts w:ascii="Arial" w:hAnsi="Arial" w:cs="Arial"/>
          <w:b w:val="0"/>
          <w:bCs w:val="0"/>
        </w:rPr>
        <w:t xml:space="preserve"> more accurately than any stormtrooper</w:t>
      </w:r>
      <w:r w:rsidRPr="19263CCC" w:rsidR="31F129A3">
        <w:rPr>
          <w:rFonts w:ascii="Arial" w:hAnsi="Arial" w:cs="Arial"/>
          <w:b w:val="0"/>
          <w:bCs w:val="0"/>
        </w:rPr>
        <w:t>. The transmitter</w:t>
      </w:r>
      <w:r w:rsidRPr="19263CCC" w:rsidR="08A1BB90">
        <w:rPr>
          <w:rFonts w:ascii="Arial" w:hAnsi="Arial" w:cs="Arial"/>
          <w:b w:val="0"/>
          <w:bCs w:val="0"/>
        </w:rPr>
        <w:t xml:space="preserve"> will be made up of a raspberry pi [5], its antenna, and </w:t>
      </w:r>
      <w:r w:rsidRPr="19263CCC" w:rsidR="316F21D1">
        <w:rPr>
          <w:rFonts w:ascii="Arial" w:hAnsi="Arial" w:cs="Arial"/>
          <w:b w:val="0"/>
          <w:bCs w:val="0"/>
        </w:rPr>
        <w:t xml:space="preserve">a </w:t>
      </w:r>
      <w:r w:rsidRPr="19263CCC" w:rsidR="3265FE4B">
        <w:rPr>
          <w:rFonts w:ascii="Arial" w:hAnsi="Arial" w:cs="Arial"/>
          <w:b w:val="0"/>
          <w:bCs w:val="0"/>
        </w:rPr>
        <w:t>phototransistor</w:t>
      </w:r>
      <w:r w:rsidRPr="19263CCC" w:rsidR="316F21D1">
        <w:rPr>
          <w:rFonts w:ascii="Arial" w:hAnsi="Arial" w:cs="Arial"/>
          <w:b w:val="0"/>
          <w:bCs w:val="0"/>
        </w:rPr>
        <w:t xml:space="preserve"> to read the</w:t>
      </w:r>
      <w:r w:rsidRPr="19263CCC" w:rsidR="3F66D7FC">
        <w:rPr>
          <w:rFonts w:ascii="Arial" w:hAnsi="Arial" w:cs="Arial"/>
          <w:b w:val="0"/>
          <w:bCs w:val="0"/>
        </w:rPr>
        <w:t xml:space="preserve"> IR</w:t>
      </w:r>
      <w:r w:rsidRPr="19263CCC" w:rsidR="316F21D1">
        <w:rPr>
          <w:rFonts w:ascii="Arial" w:hAnsi="Arial" w:cs="Arial"/>
          <w:b w:val="0"/>
          <w:bCs w:val="0"/>
        </w:rPr>
        <w:t xml:space="preserve"> confirmation periodically</w:t>
      </w:r>
      <w:r w:rsidRPr="19263CCC" w:rsidR="68477848">
        <w:rPr>
          <w:rFonts w:ascii="Arial" w:hAnsi="Arial" w:cs="Arial"/>
          <w:b w:val="0"/>
          <w:bCs w:val="0"/>
        </w:rPr>
        <w:t>.</w:t>
      </w:r>
      <w:r w:rsidRPr="19263CCC" w:rsidR="316F21D1">
        <w:rPr>
          <w:rFonts w:ascii="Arial" w:hAnsi="Arial" w:cs="Arial"/>
          <w:b w:val="0"/>
          <w:bCs w:val="0"/>
        </w:rPr>
        <w:t xml:space="preserve"> This t</w:t>
      </w:r>
      <w:r w:rsidRPr="19263CCC" w:rsidR="667B0F70">
        <w:rPr>
          <w:rFonts w:ascii="Arial" w:hAnsi="Arial" w:cs="Arial"/>
          <w:b w:val="0"/>
          <w:bCs w:val="0"/>
        </w:rPr>
        <w:t>echnique allows for a</w:t>
      </w:r>
      <w:r w:rsidRPr="19263CCC" w:rsidR="667B0F70">
        <w:rPr>
          <w:rFonts w:ascii="Arial" w:hAnsi="Arial" w:cs="Arial"/>
          <w:b w:val="0"/>
          <w:bCs w:val="0"/>
        </w:rPr>
        <w:t xml:space="preserve"> </w:t>
      </w:r>
      <w:r w:rsidRPr="19263CCC" w:rsidR="667B0F70">
        <w:rPr>
          <w:rFonts w:ascii="Arial" w:hAnsi="Arial" w:cs="Arial"/>
          <w:b w:val="0"/>
          <w:bCs w:val="0"/>
        </w:rPr>
        <w:t xml:space="preserve">hybrid approach </w:t>
      </w:r>
      <w:r w:rsidRPr="19263CCC" w:rsidR="6FE7B5AC">
        <w:rPr>
          <w:rFonts w:ascii="Arial" w:hAnsi="Arial" w:cs="Arial"/>
          <w:b w:val="0"/>
          <w:bCs w:val="0"/>
        </w:rPr>
        <w:t>to create a more</w:t>
      </w:r>
      <w:r w:rsidRPr="19263CCC" w:rsidR="3868618E">
        <w:rPr>
          <w:rFonts w:ascii="Arial" w:hAnsi="Arial" w:cs="Arial"/>
          <w:b w:val="0"/>
          <w:bCs w:val="0"/>
        </w:rPr>
        <w:t xml:space="preserve"> discrete</w:t>
      </w:r>
      <w:r w:rsidRPr="19263CCC" w:rsidR="6FE7B5AC">
        <w:rPr>
          <w:rFonts w:ascii="Arial" w:hAnsi="Arial" w:cs="Arial"/>
          <w:b w:val="0"/>
          <w:bCs w:val="0"/>
        </w:rPr>
        <w:t xml:space="preserve"> efficient process overall.</w:t>
      </w:r>
      <w:r w:rsidRPr="19263CCC" w:rsidR="43FC5AE3">
        <w:rPr>
          <w:rFonts w:ascii="Arial" w:hAnsi="Arial" w:cs="Arial"/>
          <w:b w:val="0"/>
          <w:bCs w:val="0"/>
        </w:rPr>
        <w:t xml:space="preserve"> Depending on how the transmission technique </w:t>
      </w:r>
      <w:r w:rsidRPr="19263CCC" w:rsidR="28077493">
        <w:rPr>
          <w:rFonts w:ascii="Arial" w:hAnsi="Arial" w:cs="Arial"/>
          <w:b w:val="0"/>
          <w:bCs w:val="0"/>
        </w:rPr>
        <w:t xml:space="preserve">is implemented various throughput levels can be achieved, allowing </w:t>
      </w:r>
      <w:r w:rsidRPr="19263CCC" w:rsidR="19955A1F">
        <w:rPr>
          <w:rFonts w:ascii="Arial" w:hAnsi="Arial" w:cs="Arial"/>
          <w:b w:val="0"/>
          <w:bCs w:val="0"/>
        </w:rPr>
        <w:t>design flexibility.</w:t>
      </w:r>
      <w:r w:rsidRPr="19263CCC" w:rsidR="6FE7B5AC">
        <w:rPr>
          <w:rFonts w:ascii="Arial" w:hAnsi="Arial" w:cs="Arial"/>
          <w:b w:val="0"/>
          <w:bCs w:val="0"/>
        </w:rPr>
        <w:t xml:space="preserve"> </w:t>
      </w:r>
      <w:r w:rsidRPr="19263CCC" w:rsidR="6B82D9FC">
        <w:rPr>
          <w:rFonts w:ascii="Arial" w:hAnsi="Arial" w:cs="Arial"/>
          <w:b w:val="0"/>
          <w:bCs w:val="0"/>
        </w:rPr>
        <w:t>Once the data has been transmitted the data will be uploaded to a public server where it can be downloaded.</w:t>
      </w:r>
      <w:r w:rsidRPr="19263CCC" w:rsidR="6B82D9FC">
        <w:rPr>
          <w:rFonts w:ascii="Arial" w:hAnsi="Arial" w:cs="Arial"/>
          <w:b w:val="0"/>
          <w:bCs w:val="0"/>
        </w:rPr>
        <w:t xml:space="preserve"> </w:t>
      </w:r>
    </w:p>
    <w:p w:rsidR="00415B7A" w:rsidRDefault="00415B7A" w14:paraId="6E9955F9" w14:textId="7777777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415B7A" w:rsidRDefault="00415B7A" w14:paraId="0F1370A6" w14:textId="022F6098">
      <w:pPr>
        <w:rPr>
          <w:rFonts w:ascii="Arial" w:hAnsi="Arial" w:cs="Arial"/>
          <w:b/>
        </w:rPr>
      </w:pPr>
      <w:r w:rsidRPr="19263CCC" w:rsidR="00415B7A">
        <w:rPr>
          <w:rFonts w:ascii="Arial" w:hAnsi="Arial" w:cs="Arial"/>
          <w:b w:val="1"/>
          <w:bCs w:val="1"/>
        </w:rPr>
        <w:t>IV</w:t>
      </w:r>
      <w:r w:rsidRPr="19263CCC" w:rsidR="008660FC">
        <w:rPr>
          <w:rFonts w:ascii="Arial" w:hAnsi="Arial" w:cs="Arial"/>
          <w:b w:val="1"/>
          <w:bCs w:val="1"/>
        </w:rPr>
        <w:t>. References</w:t>
      </w:r>
    </w:p>
    <w:p w:rsidR="00415B7A" w:rsidP="19263CCC" w:rsidRDefault="00415B7A" w14:paraId="3C0E9540" w14:textId="146CFA57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263CCC" w:rsidR="522AD5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</w:t>
      </w:r>
      <w:r w:rsidRPr="19263CCC" w:rsidR="522AD5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1]</w:t>
      </w:r>
      <w:r w:rsidRPr="19263CCC" w:rsidR="7C24EC0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263CCC" w:rsidR="522AD5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T.</w:t>
      </w:r>
      <w:r w:rsidRPr="19263CCC" w:rsidR="522AD5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Lammers, “Original Star Wars R2-D2 Prop Sells at Auction,” </w:t>
      </w:r>
      <w:r w:rsidRPr="19263CCC" w:rsidR="522AD5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ScreenRant</w:t>
      </w:r>
      <w:r w:rsidRPr="19263CCC" w:rsidR="522AD5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Jun. 29, 2017. </w:t>
      </w:r>
      <w:hyperlink r:id="R67ea41c19adb4449">
        <w:r w:rsidRPr="19263CCC" w:rsidR="522AD561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https://screenrant.com/original-r2-d2-prop-sold-auction-2-million/</w:t>
        </w:r>
      </w:hyperlink>
      <w:r w:rsidRPr="19263CCC" w:rsidR="522AD5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(accessed Sep. 0</w:t>
      </w:r>
      <w:r w:rsidRPr="19263CCC" w:rsidR="44032E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19263CCC" w:rsidR="522AD5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2025).</w:t>
      </w:r>
    </w:p>
    <w:p w:rsidR="00415B7A" w:rsidP="19263CCC" w:rsidRDefault="00415B7A" w14:paraId="784E329A" w14:textId="6EF57178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415B7A" w:rsidP="19263CCC" w:rsidRDefault="00415B7A" w14:paraId="5A59F3D1" w14:textId="6165CD1D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263CCC" w:rsidR="5C3E1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[2] A. Berni and W. D. Gregg, “On the Utility of Chirp Modulation for Digital Signaling,” </w:t>
      </w:r>
      <w:r w:rsidRPr="19263CCC" w:rsidR="5C3E10A7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IRE transactions on communications systems</w:t>
      </w:r>
      <w:r w:rsidRPr="19263CCC" w:rsidR="5C3E1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vol. 21, no. 6, pp. 748–751, Jun. 1973, </w:t>
      </w:r>
      <w:r w:rsidRPr="19263CCC" w:rsidR="5C3E1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doi</w:t>
      </w:r>
      <w:r w:rsidRPr="19263CCC" w:rsidR="5C3E1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2d4a606a85eb4c02">
        <w:r w:rsidRPr="19263CCC" w:rsidR="5C3E10A7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https://doi.org/10.1109/tcom.1973.1091721</w:t>
        </w:r>
      </w:hyperlink>
      <w:r w:rsidRPr="19263CCC" w:rsidR="4AF76AC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(accessed Sep. 05, 2025).</w:t>
      </w:r>
    </w:p>
    <w:p w:rsidR="00415B7A" w:rsidP="19263CCC" w:rsidRDefault="00415B7A" w14:paraId="010D113B" w14:textId="2342088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415B7A" w:rsidP="19263CCC" w:rsidRDefault="00415B7A" w14:paraId="748FF1D2" w14:textId="7601496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263CCC" w:rsidR="5C3E1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‌</w:t>
      </w:r>
      <w:r w:rsidRPr="19263CCC" w:rsidR="713A17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[3]</w:t>
      </w:r>
      <w:r w:rsidRPr="19263CCC" w:rsidR="3ECFDA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263CCC" w:rsidR="713A17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B. Schweber, “Ultra-wideband antennas meet unique spectrum needs,” </w:t>
      </w:r>
      <w:r w:rsidRPr="19263CCC" w:rsidR="713A176D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5G Technology World</w:t>
      </w:r>
      <w:r w:rsidRPr="19263CCC" w:rsidR="713A17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Nov. 29, 2023. </w:t>
      </w:r>
      <w:hyperlink r:id="Re3d0a3de93494a3a">
        <w:r w:rsidRPr="19263CCC" w:rsidR="713A176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https://www.5gtechnologyworld.com/ultra-wideband-antennas-meet-unique-spectrum-needs/</w:t>
        </w:r>
      </w:hyperlink>
      <w:r w:rsidRPr="19263CCC" w:rsidR="713A17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(accessed Sep. 05, 2025).</w:t>
      </w:r>
    </w:p>
    <w:p w:rsidR="00415B7A" w:rsidP="19263CCC" w:rsidRDefault="00415B7A" w14:paraId="4CFA914B" w14:textId="78EC9F26">
      <w:pPr>
        <w:rPr>
          <w:rFonts w:ascii="Arial" w:hAnsi="Arial" w:eastAsia="Arial" w:cs="Arial"/>
          <w:b w:val="1"/>
          <w:bCs w:val="1"/>
        </w:rPr>
      </w:pPr>
    </w:p>
    <w:p w:rsidR="283C05CE" w:rsidP="19263CCC" w:rsidRDefault="283C05CE" w14:paraId="0D372B48" w14:textId="199C82FB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9263CCC" w:rsidR="283C05C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[4] Freescale Semiconductor, “Implementing an IR Blaster on HCS08-Based IEEE 802.15.4 Wireless Nodes,” Application Note AN4152, Rev. 1, Apr. 2012. </w:t>
      </w:r>
      <w:hyperlink r:id="R8df36226bada412a">
        <w:r w:rsidRPr="19263CCC" w:rsidR="283C05CE">
          <w:rPr>
            <w:rStyle w:val="Hyperlink"/>
            <w:rFonts w:ascii="Arial" w:hAnsi="Arial" w:eastAsia="Arial" w:cs="Arial"/>
            <w:noProof w:val="0"/>
            <w:sz w:val="24"/>
            <w:szCs w:val="24"/>
            <w:lang w:val="en-US"/>
          </w:rPr>
          <w:t>https://www.nxp.com/docs/en/application-note/AN4152.pdf</w:t>
        </w:r>
      </w:hyperlink>
      <w:r w:rsidRPr="19263CCC" w:rsidR="283C05C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(accessed Sep. 05, 2025).</w:t>
      </w:r>
    </w:p>
    <w:p w:rsidR="19263CCC" w:rsidP="19263CCC" w:rsidRDefault="19263CCC" w14:paraId="72C61041" w14:textId="3744144C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06CBB3B5" w:rsidP="19263CCC" w:rsidRDefault="06CBB3B5" w14:paraId="790CC698" w14:textId="304AAF35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9263CCC" w:rsidR="06CBB3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[5] Raspberry Pi Foundation, </w:t>
      </w:r>
      <w:r w:rsidRPr="19263CCC" w:rsidR="06CBB3B5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Raspberry Pi 4 Model B Datasheet,</w:t>
      </w:r>
      <w:r w:rsidRPr="19263CCC" w:rsidR="06CBB3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Rev. 1.4, Cambridge, U.K., Feb. 2020. </w:t>
      </w:r>
      <w:hyperlink r:id="R1d48514a884d49d8">
        <w:r w:rsidRPr="19263CCC" w:rsidR="06CBB3B5">
          <w:rPr>
            <w:rStyle w:val="Hyperlink"/>
            <w:rFonts w:ascii="Arial" w:hAnsi="Arial" w:eastAsia="Arial" w:cs="Arial"/>
            <w:noProof w:val="0"/>
            <w:sz w:val="24"/>
            <w:szCs w:val="24"/>
            <w:lang w:val="en-US"/>
          </w:rPr>
          <w:t>raspberry-pi-4-datasheet.pdf</w:t>
        </w:r>
      </w:hyperlink>
      <w:r w:rsidRPr="19263CCC" w:rsidR="06CBB3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(accessed Sep. 0</w:t>
      </w:r>
      <w:r w:rsidRPr="19263CCC" w:rsidR="4FB62ACE">
        <w:rPr>
          <w:rFonts w:ascii="Arial" w:hAnsi="Arial" w:eastAsia="Arial" w:cs="Arial"/>
          <w:noProof w:val="0"/>
          <w:sz w:val="24"/>
          <w:szCs w:val="24"/>
          <w:lang w:val="en-US"/>
        </w:rPr>
        <w:t>5</w:t>
      </w:r>
      <w:r w:rsidRPr="19263CCC" w:rsidR="06CBB3B5">
        <w:rPr>
          <w:rFonts w:ascii="Arial" w:hAnsi="Arial" w:eastAsia="Arial" w:cs="Arial"/>
          <w:noProof w:val="0"/>
          <w:sz w:val="24"/>
          <w:szCs w:val="24"/>
          <w:lang w:val="en-US"/>
        </w:rPr>
        <w:t>, 2025).</w:t>
      </w:r>
    </w:p>
    <w:sectPr w:rsidRPr="00415B7A" w:rsidR="004366A5" w:rsidSect="00E0292B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743" w:rsidP="004366A5" w:rsidRDefault="00290743" w14:paraId="313EA843" w14:textId="77777777">
      <w:r>
        <w:separator/>
      </w:r>
    </w:p>
  </w:endnote>
  <w:endnote w:type="continuationSeparator" w:id="0">
    <w:p w:rsidR="00290743" w:rsidP="004366A5" w:rsidRDefault="00290743" w14:paraId="18DE9BC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743" w:rsidP="004366A5" w:rsidRDefault="00290743" w14:paraId="481D54A7" w14:textId="77777777">
      <w:r>
        <w:separator/>
      </w:r>
    </w:p>
  </w:footnote>
  <w:footnote w:type="continuationSeparator" w:id="0">
    <w:p w:rsidR="00290743" w:rsidP="004366A5" w:rsidRDefault="00290743" w14:paraId="0B4A089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415B7A" w:rsidR="00E0292B" w:rsidP="004366A5" w:rsidRDefault="00E0292B" w14:paraId="6A06C49D" w14:textId="77777777">
    <w:pPr>
      <w:pStyle w:val="Header"/>
      <w:jc w:val="center"/>
      <w:rPr>
        <w:rFonts w:ascii="Arial" w:hAnsi="Arial" w:cs="Arial"/>
        <w:b/>
        <w:sz w:val="20"/>
        <w:szCs w:val="20"/>
      </w:rPr>
    </w:pPr>
    <w:r w:rsidRPr="00415B7A">
      <w:rPr>
        <w:rFonts w:ascii="Arial" w:hAnsi="Arial" w:cs="Arial"/>
        <w:b/>
        <w:sz w:val="20"/>
        <w:szCs w:val="20"/>
      </w:rPr>
      <w:t>CEG 4980/EE4910 WHITE PAPER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6A5"/>
    <w:rsid w:val="0000600E"/>
    <w:rsid w:val="0022316A"/>
    <w:rsid w:val="00290743"/>
    <w:rsid w:val="003E20BC"/>
    <w:rsid w:val="004118E9"/>
    <w:rsid w:val="00415B7A"/>
    <w:rsid w:val="004227AB"/>
    <w:rsid w:val="004366A5"/>
    <w:rsid w:val="004A212C"/>
    <w:rsid w:val="005C535B"/>
    <w:rsid w:val="006239A0"/>
    <w:rsid w:val="007000E7"/>
    <w:rsid w:val="00796027"/>
    <w:rsid w:val="007C65B8"/>
    <w:rsid w:val="00826359"/>
    <w:rsid w:val="008660FC"/>
    <w:rsid w:val="008B6CD4"/>
    <w:rsid w:val="00A0606A"/>
    <w:rsid w:val="00A7A717"/>
    <w:rsid w:val="00AD51FB"/>
    <w:rsid w:val="00E0292B"/>
    <w:rsid w:val="00EF181E"/>
    <w:rsid w:val="01D33D86"/>
    <w:rsid w:val="01DA6256"/>
    <w:rsid w:val="04596BA5"/>
    <w:rsid w:val="050DA69F"/>
    <w:rsid w:val="0573FBF5"/>
    <w:rsid w:val="057F67F0"/>
    <w:rsid w:val="06CBB3B5"/>
    <w:rsid w:val="071E3AFA"/>
    <w:rsid w:val="0758FDDF"/>
    <w:rsid w:val="076A7F20"/>
    <w:rsid w:val="07A7AAB2"/>
    <w:rsid w:val="07F225B2"/>
    <w:rsid w:val="08A1BB90"/>
    <w:rsid w:val="08F62F90"/>
    <w:rsid w:val="0960B8B2"/>
    <w:rsid w:val="0B56CE53"/>
    <w:rsid w:val="0BE99A8E"/>
    <w:rsid w:val="0CC52084"/>
    <w:rsid w:val="0D1A9744"/>
    <w:rsid w:val="0EF4818C"/>
    <w:rsid w:val="0F269C14"/>
    <w:rsid w:val="0F6DF420"/>
    <w:rsid w:val="0F7145B0"/>
    <w:rsid w:val="0FD7B322"/>
    <w:rsid w:val="10BCA40E"/>
    <w:rsid w:val="11599562"/>
    <w:rsid w:val="136B5306"/>
    <w:rsid w:val="13AACBE3"/>
    <w:rsid w:val="13D5CA55"/>
    <w:rsid w:val="1414C2E8"/>
    <w:rsid w:val="151410E2"/>
    <w:rsid w:val="15D1F78C"/>
    <w:rsid w:val="1643466B"/>
    <w:rsid w:val="1725F35D"/>
    <w:rsid w:val="17732321"/>
    <w:rsid w:val="18CD68CC"/>
    <w:rsid w:val="19263CCC"/>
    <w:rsid w:val="19678529"/>
    <w:rsid w:val="19689BBB"/>
    <w:rsid w:val="196ECFAC"/>
    <w:rsid w:val="19955A1F"/>
    <w:rsid w:val="19E94E60"/>
    <w:rsid w:val="1A56BE94"/>
    <w:rsid w:val="1AF244B9"/>
    <w:rsid w:val="1B40ABE7"/>
    <w:rsid w:val="1CC441F9"/>
    <w:rsid w:val="1DBDAE66"/>
    <w:rsid w:val="1E66B9F4"/>
    <w:rsid w:val="1E6A24D4"/>
    <w:rsid w:val="20AE0D24"/>
    <w:rsid w:val="22353FB4"/>
    <w:rsid w:val="2258D959"/>
    <w:rsid w:val="22949519"/>
    <w:rsid w:val="2375FDFA"/>
    <w:rsid w:val="25C0B198"/>
    <w:rsid w:val="27ED1FE3"/>
    <w:rsid w:val="28077493"/>
    <w:rsid w:val="283BD250"/>
    <w:rsid w:val="283C05CE"/>
    <w:rsid w:val="289FBF1D"/>
    <w:rsid w:val="292E56F1"/>
    <w:rsid w:val="2A0CC98D"/>
    <w:rsid w:val="2A1D1B5D"/>
    <w:rsid w:val="2ADE2756"/>
    <w:rsid w:val="2B0E784B"/>
    <w:rsid w:val="2B7263AD"/>
    <w:rsid w:val="2B99CCC4"/>
    <w:rsid w:val="2BCEFDBD"/>
    <w:rsid w:val="2C852F32"/>
    <w:rsid w:val="2CB36F43"/>
    <w:rsid w:val="2CD2C9AC"/>
    <w:rsid w:val="2D4D4A80"/>
    <w:rsid w:val="301D382E"/>
    <w:rsid w:val="316F21D1"/>
    <w:rsid w:val="31F129A3"/>
    <w:rsid w:val="3265FE4B"/>
    <w:rsid w:val="327F5D13"/>
    <w:rsid w:val="35338284"/>
    <w:rsid w:val="36B7CF7C"/>
    <w:rsid w:val="37DF6BAA"/>
    <w:rsid w:val="38500124"/>
    <w:rsid w:val="3868618E"/>
    <w:rsid w:val="3990A5AE"/>
    <w:rsid w:val="3A02DF84"/>
    <w:rsid w:val="3A8C71FD"/>
    <w:rsid w:val="3B482B0F"/>
    <w:rsid w:val="3B6C8095"/>
    <w:rsid w:val="3CCE5D96"/>
    <w:rsid w:val="3EB78423"/>
    <w:rsid w:val="3ECFDAC1"/>
    <w:rsid w:val="3F50B6A3"/>
    <w:rsid w:val="3F66D7FC"/>
    <w:rsid w:val="3F9510B9"/>
    <w:rsid w:val="406935E2"/>
    <w:rsid w:val="41563D53"/>
    <w:rsid w:val="4191FC61"/>
    <w:rsid w:val="43FC5AE3"/>
    <w:rsid w:val="44032E5B"/>
    <w:rsid w:val="44E591C7"/>
    <w:rsid w:val="45BE776B"/>
    <w:rsid w:val="48168199"/>
    <w:rsid w:val="491D4915"/>
    <w:rsid w:val="4994CDD9"/>
    <w:rsid w:val="49C29914"/>
    <w:rsid w:val="49DB0A21"/>
    <w:rsid w:val="49F0781C"/>
    <w:rsid w:val="4AF76AC2"/>
    <w:rsid w:val="4BDB612C"/>
    <w:rsid w:val="4BF32F4E"/>
    <w:rsid w:val="4C6A033D"/>
    <w:rsid w:val="4D7EE7CD"/>
    <w:rsid w:val="4E60DE15"/>
    <w:rsid w:val="4F9C3885"/>
    <w:rsid w:val="4F9EB811"/>
    <w:rsid w:val="4F9FC80E"/>
    <w:rsid w:val="4FA33054"/>
    <w:rsid w:val="4FB62ACE"/>
    <w:rsid w:val="501DA6C9"/>
    <w:rsid w:val="5170C7DF"/>
    <w:rsid w:val="519BDF63"/>
    <w:rsid w:val="522AD561"/>
    <w:rsid w:val="52D4F166"/>
    <w:rsid w:val="547C30F5"/>
    <w:rsid w:val="564EE72A"/>
    <w:rsid w:val="5756F1E8"/>
    <w:rsid w:val="57C76976"/>
    <w:rsid w:val="580CD94F"/>
    <w:rsid w:val="58774A8D"/>
    <w:rsid w:val="591CE2CF"/>
    <w:rsid w:val="5973CC79"/>
    <w:rsid w:val="5B345FBB"/>
    <w:rsid w:val="5C3E10A7"/>
    <w:rsid w:val="5D29A80C"/>
    <w:rsid w:val="5D7F6E24"/>
    <w:rsid w:val="5D84B80B"/>
    <w:rsid w:val="5DA85E0B"/>
    <w:rsid w:val="5E0441BF"/>
    <w:rsid w:val="5E5593BC"/>
    <w:rsid w:val="5E6C7892"/>
    <w:rsid w:val="5E858676"/>
    <w:rsid w:val="5F0016BB"/>
    <w:rsid w:val="5FDC3ADE"/>
    <w:rsid w:val="6091569F"/>
    <w:rsid w:val="60A94917"/>
    <w:rsid w:val="61133B9B"/>
    <w:rsid w:val="618B0825"/>
    <w:rsid w:val="61D7D53B"/>
    <w:rsid w:val="61F8F3A9"/>
    <w:rsid w:val="62E6F77B"/>
    <w:rsid w:val="638B061F"/>
    <w:rsid w:val="64158F23"/>
    <w:rsid w:val="64D1AA96"/>
    <w:rsid w:val="654AB8A1"/>
    <w:rsid w:val="65A2C028"/>
    <w:rsid w:val="667B0F70"/>
    <w:rsid w:val="668773AA"/>
    <w:rsid w:val="66D5D6D1"/>
    <w:rsid w:val="68477848"/>
    <w:rsid w:val="6942162F"/>
    <w:rsid w:val="6A186146"/>
    <w:rsid w:val="6A270C77"/>
    <w:rsid w:val="6A2A0CF6"/>
    <w:rsid w:val="6A70CA0A"/>
    <w:rsid w:val="6ACAC929"/>
    <w:rsid w:val="6B21C1AC"/>
    <w:rsid w:val="6B82D9FC"/>
    <w:rsid w:val="6BB42D45"/>
    <w:rsid w:val="6CB742DD"/>
    <w:rsid w:val="6D2C7DF5"/>
    <w:rsid w:val="6DD0A8AA"/>
    <w:rsid w:val="6DDFA72D"/>
    <w:rsid w:val="6FD3D8FF"/>
    <w:rsid w:val="6FE7B5AC"/>
    <w:rsid w:val="702BBBFB"/>
    <w:rsid w:val="70DC44A5"/>
    <w:rsid w:val="70FE3F74"/>
    <w:rsid w:val="713A176D"/>
    <w:rsid w:val="71DA3E2E"/>
    <w:rsid w:val="75976ECC"/>
    <w:rsid w:val="75A2F7A1"/>
    <w:rsid w:val="75B50EB6"/>
    <w:rsid w:val="76490AB8"/>
    <w:rsid w:val="77465E4B"/>
    <w:rsid w:val="78D00B5D"/>
    <w:rsid w:val="7A9B17D3"/>
    <w:rsid w:val="7BBAEFDE"/>
    <w:rsid w:val="7BF579DA"/>
    <w:rsid w:val="7C24EC04"/>
    <w:rsid w:val="7C563CEE"/>
    <w:rsid w:val="7D65880A"/>
    <w:rsid w:val="7EC94CB8"/>
    <w:rsid w:val="7EDD73E5"/>
    <w:rsid w:val="7F4D958C"/>
    <w:rsid w:val="7F88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40D06ED"/>
  <w14:defaultImageDpi w14:val="300"/>
  <w15:docId w15:val="{5EC6BE93-B9F6-456C-994A-95234B36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6A5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366A5"/>
  </w:style>
  <w:style w:type="paragraph" w:styleId="Footer">
    <w:name w:val="footer"/>
    <w:basedOn w:val="Normal"/>
    <w:link w:val="FooterChar"/>
    <w:uiPriority w:val="99"/>
    <w:unhideWhenUsed/>
    <w:rsid w:val="004366A5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366A5"/>
  </w:style>
  <w:style w:type="table" w:styleId="TableGrid">
    <w:name w:val="Table Grid"/>
    <w:basedOn w:val="TableNormal"/>
    <w:uiPriority w:val="59"/>
    <w:rsid w:val="004366A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19263C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screenrant.com/original-r2-d2-prop-sold-auction-2-million/" TargetMode="External" Id="R67ea41c19adb4449" /><Relationship Type="http://schemas.openxmlformats.org/officeDocument/2006/relationships/hyperlink" Target="https://doi.org/10.1109/tcom.1973.1091721" TargetMode="External" Id="R2d4a606a85eb4c02" /><Relationship Type="http://schemas.openxmlformats.org/officeDocument/2006/relationships/hyperlink" Target="https://www.5gtechnologyworld.com/ultra-wideband-antennas-meet-unique-spectrum-needs/" TargetMode="External" Id="Re3d0a3de93494a3a" /><Relationship Type="http://schemas.openxmlformats.org/officeDocument/2006/relationships/hyperlink" Target="https://www.nxp.com/docs/en/application-note/AN4152.pdf" TargetMode="External" Id="R8df36226bada412a" /><Relationship Type="http://schemas.openxmlformats.org/officeDocument/2006/relationships/hyperlink" Target="https://datasheets.raspberrypi.com/rpi4/raspberry-pi-4-datasheet.pdf" TargetMode="External" Id="R1d48514a884d49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E54158-8AEF-49B2-9E9C-A613C748B0D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Wright State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Brandy Foster</dc:creator>
  <keywords/>
  <dc:description/>
  <lastModifiedBy>Polston, Tyler J</lastModifiedBy>
  <revision>3</revision>
  <dcterms:created xsi:type="dcterms:W3CDTF">2018-01-04T18:23:00.0000000Z</dcterms:created>
  <dcterms:modified xsi:type="dcterms:W3CDTF">2025-09-06T03:25:10.0873318Z</dcterms:modified>
</coreProperties>
</file>