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 xmlns:wps="http://schemas.microsoft.com/office/word/2010/wordprocessingShape">
  <w:body>
    <w:bookmarkStart w:id="0" w:name="page1"/>
    <w:bookmarkEnd w:id="0"/>
    <w:p>
      <w:pPr>
        <w:spacing w:after="0"/>
        <w:tabs>
          <w:tab w:leader="none" w:pos="8200" w:val="left"/>
        </w:tabs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CS 3180-Fall-2025, Exam #1</w:t>
      </w:r>
      <w:r>
        <w:rPr>
          <w:sz w:val="20"/>
          <w:szCs w:val="20"/>
          <w:color w:val="auto"/>
        </w:rPr>
        <w:tab/>
      </w: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>Page 1 of 5</w:t>
      </w:r>
    </w:p>
    <w:p>
      <w:pPr>
        <w:spacing w:after="0" w:line="20" w:lineRule="exact"/>
        <w:rPr>
          <w:sz w:val="24"/>
          <w:szCs w:val="24"/>
          <w:color w:val="auto"/>
        </w:rPr>
      </w:pPr>
      <w:r>
        <w:rPr>
          <w:sz w:val="24"/>
          <w:szCs w:val="24"/>
          <w:color w:val="auto"/>
        </w:rPr>
        <w:drawing>
          <wp:anchor simplePos="0" relativeHeight="251657728" behindDoc="1" locked="0" layoutInCell="0" allowOverlap="1">
            <wp:simplePos x="0" y="0"/>
            <wp:positionH relativeFrom="column">
              <wp:posOffset>-17145</wp:posOffset>
            </wp:positionH>
            <wp:positionV relativeFrom="paragraph">
              <wp:posOffset>14605</wp:posOffset>
            </wp:positionV>
            <wp:extent cx="5981065" cy="635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06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after="0" w:line="333" w:lineRule="exact"/>
        <w:rPr>
          <w:sz w:val="24"/>
          <w:szCs w:val="24"/>
          <w:color w:val="auto"/>
        </w:rPr>
      </w:pPr>
    </w:p>
    <w:p>
      <w:pPr>
        <w:spacing w:after="0"/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i w:val="1"/>
          <w:iCs w:val="1"/>
          <w:color w:val="auto"/>
        </w:rPr>
        <w:t xml:space="preserve">There are 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i w:val="1"/>
          <w:iCs w:val="1"/>
          <w:color w:val="auto"/>
        </w:rPr>
        <w:t>100</w:t>
      </w:r>
      <w:r>
        <w:rPr>
          <w:rFonts w:ascii="Palatino Linotype" w:cs="Palatino Linotype" w:eastAsia="Palatino Linotype" w:hAnsi="Palatino Linotype"/>
          <w:sz w:val="24"/>
          <w:szCs w:val="24"/>
          <w:i w:val="1"/>
          <w:iCs w:val="1"/>
          <w:color w:val="auto"/>
        </w:rPr>
        <w:t xml:space="preserve"> points possible.</w:t>
      </w:r>
    </w:p>
    <w:p>
      <w:pPr>
        <w:spacing w:after="0" w:line="80" w:lineRule="exact"/>
        <w:rPr>
          <w:sz w:val="24"/>
          <w:szCs w:val="24"/>
          <w:color w:val="auto"/>
        </w:rPr>
      </w:pPr>
    </w:p>
    <w:p>
      <w:pPr>
        <w:ind w:right="500"/>
        <w:spacing w:after="0" w:line="210" w:lineRule="auto"/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color w:val="auto"/>
        </w:rPr>
        <w:t>Honor Pledge: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 I affirm that I will not give or receive any unauthorized help on this exam, and that all work will be my own.</w:t>
      </w:r>
    </w:p>
    <w:p>
      <w:pPr>
        <w:spacing w:after="0" w:line="121" w:lineRule="exact"/>
        <w:rPr>
          <w:sz w:val="24"/>
          <w:szCs w:val="24"/>
          <w:color w:val="auto"/>
        </w:rPr>
      </w:pPr>
    </w:p>
    <w:p>
      <w:pPr>
        <w:spacing w:after="0"/>
        <w:tabs>
          <w:tab w:leader="none" w:pos="5740" w:val="left"/>
        </w:tabs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Indicate agreement by typing or signing your name:</w:t>
        <w:tab/>
        <w:t>______________________________</w:t>
      </w:r>
    </w:p>
    <w:p>
      <w:pPr>
        <w:spacing w:after="0" w:line="324" w:lineRule="exact"/>
        <w:rPr>
          <w:sz w:val="24"/>
          <w:szCs w:val="24"/>
          <w:color w:val="auto"/>
        </w:rPr>
      </w:pPr>
    </w:p>
    <w:p>
      <w:pPr>
        <w:ind w:left="360" w:hanging="360"/>
        <w:spacing w:after="0"/>
        <w:tabs>
          <w:tab w:leader="none" w:pos="360" w:val="left"/>
        </w:tabs>
        <w:numPr>
          <w:ilvl w:val="0"/>
          <w:numId w:val="1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(14 pts) Let G be the grammar defined by the following rules (the start symbol is 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i w:val="1"/>
          <w:iCs w:val="1"/>
          <w:color w:val="auto"/>
        </w:rPr>
        <w:t>S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):</w:t>
      </w:r>
    </w:p>
    <w:p>
      <w:pPr>
        <w:ind w:left="360"/>
        <w:spacing w:after="0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i w:val="1"/>
          <w:iCs w:val="1"/>
          <w:color w:val="auto"/>
        </w:rPr>
        <w:t>S</w:t>
      </w:r>
      <w:r>
        <w:rPr>
          <w:rFonts w:ascii="Arial" w:cs="Arial" w:eastAsia="Arial" w:hAnsi="Arial"/>
          <w:sz w:val="24"/>
          <w:szCs w:val="24"/>
          <w:b w:val="1"/>
          <w:bCs w:val="1"/>
          <w:color w:val="auto"/>
        </w:rPr>
        <w:t>→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i w:val="1"/>
          <w:iCs w:val="1"/>
          <w:color w:val="auto"/>
        </w:rPr>
        <w:t>AB</w:t>
      </w:r>
    </w:p>
    <w:p>
      <w:pPr>
        <w:spacing w:after="0" w:line="14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360" w:right="7780"/>
        <w:spacing w:after="0" w:line="234" w:lineRule="auto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i w:val="1"/>
          <w:iCs w:val="1"/>
          <w:color w:val="auto"/>
        </w:rPr>
        <w:t>A</w:t>
      </w:r>
      <w:r>
        <w:rPr>
          <w:rFonts w:ascii="Arial" w:cs="Arial" w:eastAsia="Arial" w:hAnsi="Arial"/>
          <w:sz w:val="24"/>
          <w:szCs w:val="24"/>
          <w:b w:val="1"/>
          <w:bCs w:val="1"/>
          <w:color w:val="auto"/>
        </w:rPr>
        <w:t xml:space="preserve"> →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color w:val="auto"/>
        </w:rPr>
        <w:t xml:space="preserve"> 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i w:val="1"/>
          <w:iCs w:val="1"/>
          <w:color w:val="auto"/>
        </w:rPr>
        <w:t>aA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color w:val="auto"/>
        </w:rPr>
        <w:t xml:space="preserve"> | 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i w:val="1"/>
          <w:iCs w:val="1"/>
          <w:color w:val="auto"/>
        </w:rPr>
        <w:t>a B</w:t>
      </w:r>
      <w:r>
        <w:rPr>
          <w:rFonts w:ascii="Arial" w:cs="Arial" w:eastAsia="Arial" w:hAnsi="Arial"/>
          <w:sz w:val="24"/>
          <w:szCs w:val="24"/>
          <w:b w:val="1"/>
          <w:bCs w:val="1"/>
          <w:color w:val="auto"/>
        </w:rPr>
        <w:t xml:space="preserve"> →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color w:val="auto"/>
        </w:rPr>
        <w:t xml:space="preserve"> 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i w:val="1"/>
          <w:iCs w:val="1"/>
          <w:color w:val="auto"/>
        </w:rPr>
        <w:t>b</w:t>
      </w: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204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720" w:right="840" w:hanging="360"/>
        <w:spacing w:after="0" w:line="210" w:lineRule="auto"/>
        <w:tabs>
          <w:tab w:leader="none" w:pos="720" w:val="left"/>
        </w:tabs>
        <w:numPr>
          <w:ilvl w:val="1"/>
          <w:numId w:val="1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Is the string 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i w:val="1"/>
          <w:iCs w:val="1"/>
          <w:color w:val="auto"/>
        </w:rPr>
        <w:t>aaaab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 a member of the language defined by G? If so, show a derivation. If not, briefly explain why not.</w:t>
      </w: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00" w:lineRule="exact"/>
        <w:rPr>
          <w:sz w:val="24"/>
          <w:szCs w:val="24"/>
          <w:color w:val="auto"/>
        </w:rPr>
      </w:pPr>
    </w:p>
    <w:p>
      <w:pPr>
        <w:spacing w:after="0" w:line="211" w:lineRule="exact"/>
        <w:rPr>
          <w:sz w:val="24"/>
          <w:szCs w:val="24"/>
          <w:color w:val="auto"/>
        </w:rPr>
      </w:pPr>
    </w:p>
    <w:p>
      <w:pPr>
        <w:ind w:left="360"/>
        <w:spacing w:after="0"/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b)  Is this grammar ambiguous? </w:t>
      </w:r>
      <w:r>
        <w:rPr>
          <w:rFonts w:ascii="Palatino Linotype" w:cs="Palatino Linotype" w:eastAsia="Palatino Linotype" w:hAnsi="Palatino Linotype"/>
          <w:sz w:val="24"/>
          <w:szCs w:val="24"/>
          <w:i w:val="1"/>
          <w:iCs w:val="1"/>
          <w:color w:val="auto"/>
        </w:rPr>
        <w:t>Justify your answer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.</w:t>
      </w:r>
    </w:p>
    <w:p>
      <w:pPr>
        <w:sectPr>
          <w:pgSz w:w="12240" w:h="15840" w:orient="portrait"/>
          <w:cols w:equalWidth="0" w:num="1">
            <w:col w:w="9360"/>
          </w:cols>
          <w:pgMar w:left="1440" w:top="716" w:right="1440" w:bottom="1440" w:gutter="0" w:footer="0" w:header="0"/>
        </w:sectPr>
      </w:pPr>
    </w:p>
    <w:bookmarkStart w:id="1" w:name="page2"/>
    <w:bookmarkEnd w:id="1"/>
    <w:p>
      <w:pPr>
        <w:spacing w:after="0"/>
        <w:tabs>
          <w:tab w:leader="none" w:pos="8200" w:val="left"/>
        </w:tabs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CS 3180-Fall-2025, Exam #1</w:t>
      </w:r>
      <w:r>
        <w:rPr>
          <w:sz w:val="20"/>
          <w:szCs w:val="20"/>
          <w:color w:val="auto"/>
        </w:rPr>
        <w:tab/>
      </w: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>Page 2 of 5</w:t>
      </w:r>
    </w:p>
    <w:p>
      <w:pPr>
        <w:spacing w:after="0" w:line="20" w:lineRule="exact"/>
        <w:rPr>
          <w:sz w:val="20"/>
          <w:szCs w:val="20"/>
          <w:color w:val="auto"/>
        </w:rPr>
      </w:pPr>
      <w:r>
        <w:rPr>
          <w:sz w:val="20"/>
          <w:szCs w:val="20"/>
          <w:color w:val="auto"/>
        </w:rPr>
        <w:drawing>
          <wp:anchor simplePos="0" relativeHeight="251657728" behindDoc="1" locked="0" layoutInCell="0" allowOverlap="1">
            <wp:simplePos x="0" y="0"/>
            <wp:positionH relativeFrom="column">
              <wp:posOffset>-17145</wp:posOffset>
            </wp:positionH>
            <wp:positionV relativeFrom="paragraph">
              <wp:posOffset>14605</wp:posOffset>
            </wp:positionV>
            <wp:extent cx="5981065" cy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06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after="0" w:line="333" w:lineRule="exact"/>
        <w:rPr>
          <w:sz w:val="20"/>
          <w:szCs w:val="20"/>
          <w:color w:val="auto"/>
        </w:rPr>
      </w:pPr>
    </w:p>
    <w:p>
      <w:pPr>
        <w:ind w:left="420" w:hanging="420"/>
        <w:spacing w:after="0"/>
        <w:tabs>
          <w:tab w:leader="none" w:pos="420" w:val="left"/>
        </w:tabs>
        <w:numPr>
          <w:ilvl w:val="0"/>
          <w:numId w:val="2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(6 pts) In mathematical expressions, parentheses can be arbitrarily added to sub-</w:t>
      </w:r>
    </w:p>
    <w:p>
      <w:pPr>
        <w:ind w:left="360"/>
        <w:spacing w:after="0"/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expressions. For example, all of the following expressions are equal:</w:t>
      </w:r>
    </w:p>
    <w:p>
      <w:pPr>
        <w:ind w:left="640"/>
        <w:spacing w:after="0" w:line="227" w:lineRule="auto"/>
        <w:tabs>
          <w:tab w:leader="none" w:pos="2060" w:val="left"/>
          <w:tab w:leader="none" w:pos="3780" w:val="left"/>
          <w:tab w:leader="none" w:pos="5800" w:val="left"/>
        </w:tabs>
        <w:rPr>
          <w:sz w:val="20"/>
          <w:szCs w:val="20"/>
          <w:color w:val="auto"/>
        </w:rPr>
      </w:pPr>
      <w:r>
        <w:rPr>
          <w:rFonts w:ascii="Courier New" w:cs="Courier New" w:eastAsia="Courier New" w:hAnsi="Courier New"/>
          <w:sz w:val="24"/>
          <w:szCs w:val="24"/>
          <w:color w:val="auto"/>
        </w:rPr>
        <w:t>(7 + 5)</w:t>
      </w:r>
      <w:r>
        <w:rPr>
          <w:sz w:val="20"/>
          <w:szCs w:val="20"/>
          <w:color w:val="auto"/>
        </w:rPr>
        <w:tab/>
      </w:r>
      <w:r>
        <w:rPr>
          <w:rFonts w:ascii="Courier New" w:cs="Courier New" w:eastAsia="Courier New" w:hAnsi="Courier New"/>
          <w:sz w:val="24"/>
          <w:szCs w:val="24"/>
          <w:color w:val="auto"/>
        </w:rPr>
        <w:t>((7 + 5))</w:t>
      </w:r>
      <w:r>
        <w:rPr>
          <w:sz w:val="20"/>
          <w:szCs w:val="20"/>
          <w:color w:val="auto"/>
        </w:rPr>
        <w:tab/>
      </w:r>
      <w:r>
        <w:rPr>
          <w:rFonts w:ascii="Courier New" w:cs="Courier New" w:eastAsia="Courier New" w:hAnsi="Courier New"/>
          <w:sz w:val="24"/>
          <w:szCs w:val="24"/>
          <w:color w:val="auto"/>
        </w:rPr>
        <w:t>((7) + (5))</w:t>
      </w:r>
      <w:r>
        <w:rPr>
          <w:sz w:val="20"/>
          <w:szCs w:val="20"/>
          <w:color w:val="auto"/>
        </w:rPr>
        <w:tab/>
      </w:r>
      <w:r>
        <w:rPr>
          <w:rFonts w:ascii="Courier New" w:cs="Courier New" w:eastAsia="Courier New" w:hAnsi="Courier New"/>
          <w:sz w:val="23"/>
          <w:szCs w:val="23"/>
          <w:color w:val="auto"/>
        </w:rPr>
        <w:t>7 + 5</w:t>
      </w:r>
    </w:p>
    <w:p>
      <w:pPr>
        <w:spacing w:after="0" w:line="24" w:lineRule="exact"/>
        <w:rPr>
          <w:sz w:val="20"/>
          <w:szCs w:val="20"/>
          <w:color w:val="auto"/>
        </w:rPr>
      </w:pPr>
    </w:p>
    <w:p>
      <w:pPr>
        <w:ind w:left="360"/>
        <w:spacing w:after="0"/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In Racket, however, the following two expressions are </w:t>
      </w:r>
      <w:r>
        <w:rPr>
          <w:rFonts w:ascii="Palatino Linotype" w:cs="Palatino Linotype" w:eastAsia="Palatino Linotype" w:hAnsi="Palatino Linotype"/>
          <w:sz w:val="24"/>
          <w:szCs w:val="24"/>
          <w:i w:val="1"/>
          <w:iCs w:val="1"/>
          <w:color w:val="auto"/>
        </w:rPr>
        <w:t>not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 equal:</w:t>
      </w:r>
    </w:p>
    <w:p>
      <w:pPr>
        <w:ind w:left="640"/>
        <w:spacing w:after="0"/>
        <w:tabs>
          <w:tab w:leader="none" w:pos="1680" w:val="left"/>
        </w:tabs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(+ 7 5)</w:t>
      </w:r>
      <w:r>
        <w:rPr>
          <w:sz w:val="20"/>
          <w:szCs w:val="20"/>
          <w:color w:val="auto"/>
        </w:rPr>
        <w:tab/>
      </w: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>((+ 7 5))</w:t>
      </w:r>
    </w:p>
    <w:p>
      <w:pPr>
        <w:spacing w:after="0" w:line="240" w:lineRule="exact"/>
        <w:rPr>
          <w:sz w:val="20"/>
          <w:szCs w:val="20"/>
          <w:color w:val="auto"/>
        </w:rPr>
      </w:pPr>
    </w:p>
    <w:p>
      <w:pPr>
        <w:ind w:left="360"/>
        <w:spacing w:after="0"/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Which expression (the first or the second) would result in an error 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u w:val="single" w:color="auto"/>
          <w:color w:val="auto"/>
        </w:rPr>
        <w:t>and why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?</w:t>
      </w: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20" w:lineRule="exact"/>
        <w:rPr>
          <w:sz w:val="20"/>
          <w:szCs w:val="20"/>
          <w:color w:val="auto"/>
        </w:rPr>
      </w:pPr>
    </w:p>
    <w:p>
      <w:pPr>
        <w:ind w:left="360" w:right="240" w:hanging="360"/>
        <w:spacing w:after="0" w:line="210" w:lineRule="auto"/>
        <w:tabs>
          <w:tab w:leader="none" w:pos="360" w:val="left"/>
        </w:tabs>
        <w:numPr>
          <w:ilvl w:val="0"/>
          <w:numId w:val="3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(20 pts) For each of the following Racket forms, show the resulting list structure in 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color w:val="auto"/>
        </w:rPr>
        <w:t>boxes-and-arrows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 representation.</w:t>
      </w: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341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720" w:hanging="360"/>
        <w:spacing w:after="0"/>
        <w:tabs>
          <w:tab w:leader="none" w:pos="720" w:val="left"/>
        </w:tabs>
        <w:numPr>
          <w:ilvl w:val="1"/>
          <w:numId w:val="3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Courier New" w:cs="Courier New" w:eastAsia="Courier New" w:hAnsi="Courier New"/>
          <w:sz w:val="24"/>
          <w:szCs w:val="24"/>
          <w:color w:val="auto"/>
        </w:rPr>
        <w:t>(cons 1 (cons 2  (cons 3 (cons 4 '() ))))</w:t>
      </w: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366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720" w:hanging="360"/>
        <w:spacing w:after="0"/>
        <w:tabs>
          <w:tab w:leader="none" w:pos="720" w:val="left"/>
        </w:tabs>
        <w:numPr>
          <w:ilvl w:val="1"/>
          <w:numId w:val="3"/>
        </w:numPr>
        <w:rPr>
          <w:rFonts w:ascii="Courier New" w:cs="Courier New" w:eastAsia="Courier New" w:hAnsi="Courier New"/>
          <w:sz w:val="24"/>
          <w:szCs w:val="24"/>
          <w:color w:val="auto"/>
        </w:rPr>
      </w:pPr>
      <w:r>
        <w:rPr>
          <w:rFonts w:ascii="Courier New" w:cs="Courier New" w:eastAsia="Courier New" w:hAnsi="Courier New"/>
          <w:sz w:val="24"/>
          <w:szCs w:val="24"/>
          <w:color w:val="auto"/>
        </w:rPr>
        <w:t>(cons 1 (cons 2 3))</w:t>
      </w:r>
    </w:p>
    <w:p>
      <w:pPr>
        <w:spacing w:after="0" w:line="200" w:lineRule="exact"/>
        <w:rPr>
          <w:rFonts w:ascii="Courier New" w:cs="Courier New" w:eastAsia="Courier New" w:hAnsi="Courier New"/>
          <w:sz w:val="24"/>
          <w:szCs w:val="24"/>
          <w:color w:val="auto"/>
        </w:rPr>
      </w:pPr>
    </w:p>
    <w:p>
      <w:pPr>
        <w:spacing w:after="0" w:line="200" w:lineRule="exact"/>
        <w:rPr>
          <w:rFonts w:ascii="Courier New" w:cs="Courier New" w:eastAsia="Courier New" w:hAnsi="Courier New"/>
          <w:sz w:val="24"/>
          <w:szCs w:val="24"/>
          <w:color w:val="auto"/>
        </w:rPr>
      </w:pPr>
    </w:p>
    <w:p>
      <w:pPr>
        <w:spacing w:after="0" w:line="200" w:lineRule="exact"/>
        <w:rPr>
          <w:rFonts w:ascii="Courier New" w:cs="Courier New" w:eastAsia="Courier New" w:hAnsi="Courier New"/>
          <w:sz w:val="24"/>
          <w:szCs w:val="24"/>
          <w:color w:val="auto"/>
        </w:rPr>
      </w:pPr>
    </w:p>
    <w:p>
      <w:pPr>
        <w:spacing w:after="0" w:line="200" w:lineRule="exact"/>
        <w:rPr>
          <w:rFonts w:ascii="Courier New" w:cs="Courier New" w:eastAsia="Courier New" w:hAnsi="Courier New"/>
          <w:sz w:val="24"/>
          <w:szCs w:val="24"/>
          <w:color w:val="auto"/>
        </w:rPr>
      </w:pPr>
    </w:p>
    <w:p>
      <w:pPr>
        <w:spacing w:after="0" w:line="200" w:lineRule="exact"/>
        <w:rPr>
          <w:rFonts w:ascii="Courier New" w:cs="Courier New" w:eastAsia="Courier New" w:hAnsi="Courier New"/>
          <w:sz w:val="24"/>
          <w:szCs w:val="24"/>
          <w:color w:val="auto"/>
        </w:rPr>
      </w:pPr>
    </w:p>
    <w:p>
      <w:pPr>
        <w:spacing w:after="0" w:line="200" w:lineRule="exact"/>
        <w:rPr>
          <w:rFonts w:ascii="Courier New" w:cs="Courier New" w:eastAsia="Courier New" w:hAnsi="Courier New"/>
          <w:sz w:val="24"/>
          <w:szCs w:val="24"/>
          <w:color w:val="auto"/>
        </w:rPr>
      </w:pPr>
    </w:p>
    <w:p>
      <w:pPr>
        <w:spacing w:after="0" w:line="397" w:lineRule="exact"/>
        <w:rPr>
          <w:rFonts w:ascii="Courier New" w:cs="Courier New" w:eastAsia="Courier New" w:hAnsi="Courier New"/>
          <w:sz w:val="24"/>
          <w:szCs w:val="24"/>
          <w:color w:val="auto"/>
        </w:rPr>
      </w:pPr>
    </w:p>
    <w:p>
      <w:pPr>
        <w:ind w:left="720" w:hanging="360"/>
        <w:spacing w:after="0"/>
        <w:tabs>
          <w:tab w:leader="none" w:pos="720" w:val="left"/>
        </w:tabs>
        <w:numPr>
          <w:ilvl w:val="1"/>
          <w:numId w:val="3"/>
        </w:numPr>
        <w:rPr>
          <w:rFonts w:ascii="Courier New" w:cs="Courier New" w:eastAsia="Courier New" w:hAnsi="Courier New"/>
          <w:sz w:val="24"/>
          <w:szCs w:val="24"/>
          <w:color w:val="auto"/>
        </w:rPr>
      </w:pPr>
      <w:r>
        <w:rPr>
          <w:rFonts w:ascii="Courier New" w:cs="Courier New" w:eastAsia="Courier New" w:hAnsi="Courier New"/>
          <w:sz w:val="24"/>
          <w:szCs w:val="24"/>
          <w:color w:val="auto"/>
        </w:rPr>
        <w:t>(cons 1 (cons (cons 2 (cons 3 '())) (cons 4 (cons 5 '()))))</w:t>
      </w: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74" w:lineRule="exact"/>
        <w:rPr>
          <w:sz w:val="20"/>
          <w:szCs w:val="20"/>
          <w:color w:val="auto"/>
        </w:rPr>
      </w:pPr>
    </w:p>
    <w:p>
      <w:pPr>
        <w:ind w:left="360"/>
        <w:spacing w:after="0"/>
        <w:rPr>
          <w:sz w:val="20"/>
          <w:szCs w:val="20"/>
          <w:color w:val="auto"/>
        </w:rPr>
      </w:pPr>
      <w:r>
        <w:rPr>
          <w:rFonts w:ascii="Courier New" w:cs="Courier New" w:eastAsia="Courier New" w:hAnsi="Courier New"/>
          <w:sz w:val="22"/>
          <w:szCs w:val="22"/>
          <w:color w:val="auto"/>
        </w:rPr>
        <w:t>d) (append (cons 1 (cons 2 '())) (list (cons 3 4)) (list 5 6 7))</w:t>
      </w:r>
    </w:p>
    <w:p>
      <w:pPr>
        <w:sectPr>
          <w:pgSz w:w="12240" w:h="15840" w:orient="portrait"/>
          <w:cols w:equalWidth="0" w:num="1">
            <w:col w:w="9360"/>
          </w:cols>
          <w:pgMar w:left="1440" w:top="716" w:right="1440" w:bottom="1440" w:gutter="0" w:footer="0" w:header="0"/>
        </w:sectPr>
      </w:pPr>
    </w:p>
    <w:bookmarkStart w:id="2" w:name="page3"/>
    <w:bookmarkEnd w:id="2"/>
    <w:p>
      <w:pPr>
        <w:spacing w:after="0"/>
        <w:tabs>
          <w:tab w:leader="none" w:pos="8200" w:val="left"/>
        </w:tabs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CS 3180-Fall-2025, Exam #1</w:t>
      </w:r>
      <w:r>
        <w:rPr>
          <w:sz w:val="20"/>
          <w:szCs w:val="20"/>
          <w:color w:val="auto"/>
        </w:rPr>
        <w:tab/>
      </w: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>Page 3 of 5</w:t>
      </w:r>
    </w:p>
    <w:p>
      <w:pPr>
        <w:spacing w:after="0" w:line="20" w:lineRule="exact"/>
        <w:rPr>
          <w:sz w:val="20"/>
          <w:szCs w:val="20"/>
          <w:color w:val="auto"/>
        </w:rPr>
      </w:pPr>
      <w:r>
        <w:rPr>
          <w:sz w:val="20"/>
          <w:szCs w:val="20"/>
          <w:color w:val="auto"/>
        </w:rPr>
        <w:drawing>
          <wp:anchor simplePos="0" relativeHeight="251657728" behindDoc="1" locked="0" layoutInCell="0" allowOverlap="1">
            <wp:simplePos x="0" y="0"/>
            <wp:positionH relativeFrom="column">
              <wp:posOffset>-17145</wp:posOffset>
            </wp:positionH>
            <wp:positionV relativeFrom="paragraph">
              <wp:posOffset>14605</wp:posOffset>
            </wp:positionV>
            <wp:extent cx="5981065" cy="635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06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after="0" w:line="333" w:lineRule="exact"/>
        <w:rPr>
          <w:sz w:val="20"/>
          <w:szCs w:val="20"/>
          <w:color w:val="auto"/>
        </w:rPr>
      </w:pPr>
    </w:p>
    <w:p>
      <w:pPr>
        <w:ind w:left="420" w:hanging="420"/>
        <w:spacing w:after="0"/>
        <w:tabs>
          <w:tab w:leader="none" w:pos="420" w:val="left"/>
        </w:tabs>
        <w:numPr>
          <w:ilvl w:val="0"/>
          <w:numId w:val="4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(6 pts) Given the following Racket form:</w:t>
      </w:r>
    </w:p>
    <w:p>
      <w:pPr>
        <w:ind w:left="480"/>
        <w:spacing w:after="0" w:line="218" w:lineRule="auto"/>
        <w:rPr>
          <w:sz w:val="20"/>
          <w:szCs w:val="20"/>
          <w:color w:val="auto"/>
        </w:rPr>
      </w:pPr>
      <w:r>
        <w:rPr>
          <w:rFonts w:ascii="Courier New" w:cs="Courier New" w:eastAsia="Courier New" w:hAnsi="Courier New"/>
          <w:sz w:val="24"/>
          <w:szCs w:val="24"/>
          <w:color w:val="auto"/>
        </w:rPr>
        <w:t>(+ (* (/ (string-&gt;number "7") 2) (- bar foo)) 9)</w:t>
      </w:r>
    </w:p>
    <w:p>
      <w:pPr>
        <w:spacing w:after="0" w:line="345" w:lineRule="exact"/>
        <w:rPr>
          <w:sz w:val="20"/>
          <w:szCs w:val="20"/>
          <w:color w:val="auto"/>
        </w:rPr>
      </w:pPr>
    </w:p>
    <w:p>
      <w:pPr>
        <w:jc w:val="both"/>
        <w:ind w:left="720" w:right="20" w:hanging="360"/>
        <w:spacing w:after="0" w:line="220" w:lineRule="auto"/>
        <w:tabs>
          <w:tab w:leader="none" w:pos="720" w:val="left"/>
        </w:tabs>
        <w:numPr>
          <w:ilvl w:val="1"/>
          <w:numId w:val="5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If this form were evaluated by Racket, what token would be evaluated first? You may assume that arguments are evaluated in </w:t>
      </w:r>
      <w:r>
        <w:rPr>
          <w:rFonts w:ascii="Palatino Linotype" w:cs="Palatino Linotype" w:eastAsia="Palatino Linotype" w:hAnsi="Palatino Linotype"/>
          <w:sz w:val="24"/>
          <w:szCs w:val="24"/>
          <w:b w:val="1"/>
          <w:bCs w:val="1"/>
          <w:color w:val="auto"/>
        </w:rPr>
        <w:t>left-to-right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 order. (Tokens include +, *, /, string-&gt;number, “7”, 2, -, bar, foo, and 9)</w:t>
      </w: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365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720" w:hanging="360"/>
        <w:spacing w:after="0"/>
        <w:tabs>
          <w:tab w:leader="none" w:pos="720" w:val="left"/>
        </w:tabs>
        <w:numPr>
          <w:ilvl w:val="1"/>
          <w:numId w:val="5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Which token would be evaluated next (second)?</w:t>
      </w: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364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720" w:hanging="360"/>
        <w:spacing w:after="0"/>
        <w:tabs>
          <w:tab w:leader="none" w:pos="720" w:val="left"/>
        </w:tabs>
        <w:numPr>
          <w:ilvl w:val="1"/>
          <w:numId w:val="5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Which token would be evaluated third?</w:t>
      </w: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spacing w:after="0" w:line="344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360" w:right="300" w:hanging="360"/>
        <w:spacing w:after="0" w:line="228" w:lineRule="auto"/>
        <w:tabs>
          <w:tab w:leader="none" w:pos="360" w:val="left"/>
        </w:tabs>
        <w:numPr>
          <w:ilvl w:val="0"/>
          <w:numId w:val="6"/>
        </w:numPr>
        <w:rPr>
          <w:rFonts w:ascii="Palatino Linotype" w:cs="Palatino Linotype" w:eastAsia="Palatino Linotype" w:hAnsi="Palatino Linotype"/>
          <w:sz w:val="23"/>
          <w:szCs w:val="23"/>
          <w:color w:val="auto"/>
        </w:rPr>
      </w:pP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>(10 pts) Write the Racket function</w:t>
      </w:r>
      <w:r>
        <w:rPr>
          <w:rFonts w:ascii="Courier New" w:cs="Courier New" w:eastAsia="Courier New" w:hAnsi="Courier New"/>
          <w:sz w:val="23"/>
          <w:szCs w:val="23"/>
          <w:color w:val="auto"/>
        </w:rPr>
        <w:t xml:space="preserve"> div-by</w:t>
      </w: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 xml:space="preserve"> that accepts a single numeric argument and returns a list of all numbers less than 15 that the argument is divisible by.</w:t>
      </w:r>
    </w:p>
    <w:p>
      <w:pPr>
        <w:spacing w:after="0" w:line="326" w:lineRule="exact"/>
        <w:rPr>
          <w:rFonts w:ascii="Palatino Linotype" w:cs="Palatino Linotype" w:eastAsia="Palatino Linotype" w:hAnsi="Palatino Linotype"/>
          <w:sz w:val="23"/>
          <w:szCs w:val="23"/>
          <w:color w:val="auto"/>
        </w:rPr>
      </w:pPr>
    </w:p>
    <w:p>
      <w:pPr>
        <w:ind w:left="360"/>
        <w:spacing w:after="0"/>
        <w:rPr>
          <w:rFonts w:ascii="Palatino Linotype" w:cs="Palatino Linotype" w:eastAsia="Palatino Linotype" w:hAnsi="Palatino Linotype"/>
          <w:sz w:val="23"/>
          <w:szCs w:val="23"/>
          <w:color w:val="auto"/>
        </w:rPr>
      </w:pPr>
      <w:r>
        <w:rPr>
          <w:rFonts w:ascii="Palatino Linotype" w:cs="Palatino Linotype" w:eastAsia="Palatino Linotype" w:hAnsi="Palatino Linotype"/>
          <w:sz w:val="20"/>
          <w:szCs w:val="20"/>
          <w:color w:val="auto"/>
        </w:rPr>
        <w:t>(add to Racket file)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 your code for the function</w:t>
      </w:r>
      <w:r>
        <w:rPr>
          <w:rFonts w:ascii="Courier New" w:cs="Courier New" w:eastAsia="Courier New" w:hAnsi="Courier New"/>
          <w:sz w:val="24"/>
          <w:szCs w:val="24"/>
          <w:color w:val="auto"/>
        </w:rPr>
        <w:t xml:space="preserve"> div-by</w:t>
      </w:r>
    </w:p>
    <w:p>
      <w:pPr>
        <w:spacing w:after="0" w:line="200" w:lineRule="exact"/>
        <w:rPr>
          <w:rFonts w:ascii="Palatino Linotype" w:cs="Palatino Linotype" w:eastAsia="Palatino Linotype" w:hAnsi="Palatino Linotype"/>
          <w:sz w:val="23"/>
          <w:szCs w:val="23"/>
          <w:color w:val="auto"/>
        </w:rPr>
      </w:pPr>
    </w:p>
    <w:p>
      <w:pPr>
        <w:spacing w:after="0" w:line="361" w:lineRule="exact"/>
        <w:rPr>
          <w:rFonts w:ascii="Palatino Linotype" w:cs="Palatino Linotype" w:eastAsia="Palatino Linotype" w:hAnsi="Palatino Linotype"/>
          <w:sz w:val="23"/>
          <w:szCs w:val="23"/>
          <w:color w:val="auto"/>
        </w:rPr>
      </w:pPr>
    </w:p>
    <w:p>
      <w:pPr>
        <w:ind w:left="360" w:hanging="360"/>
        <w:spacing w:after="0"/>
        <w:tabs>
          <w:tab w:leader="none" w:pos="360" w:val="left"/>
        </w:tabs>
        <w:numPr>
          <w:ilvl w:val="0"/>
          <w:numId w:val="6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(20 pts) Consider the problem</w:t>
      </w:r>
      <w:r>
        <w:rPr>
          <w:rFonts w:ascii="Courier New" w:cs="Courier New" w:eastAsia="Courier New" w:hAnsi="Courier New"/>
          <w:sz w:val="24"/>
          <w:szCs w:val="24"/>
          <w:color w:val="auto"/>
        </w:rPr>
        <w:t xml:space="preserve"> count-evens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, defined as follows: Input: a list of</w:t>
      </w:r>
    </w:p>
    <w:p>
      <w:pPr>
        <w:spacing w:after="0" w:line="80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360" w:right="840"/>
        <w:spacing w:after="0" w:line="220" w:lineRule="auto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integers. Output: the number of even integers in the list. For example, </w:t>
      </w:r>
      <w:r>
        <w:rPr>
          <w:rFonts w:ascii="Courier New" w:cs="Courier New" w:eastAsia="Courier New" w:hAnsi="Courier New"/>
          <w:sz w:val="24"/>
          <w:szCs w:val="24"/>
          <w:color w:val="auto"/>
        </w:rPr>
        <w:t>(count-evens '(1 4 3 7 8))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 should return the value 2 because the list</w:t>
      </w:r>
      <w:r>
        <w:rPr>
          <w:rFonts w:ascii="Courier New" w:cs="Courier New" w:eastAsia="Courier New" w:hAnsi="Courier New"/>
          <w:sz w:val="24"/>
          <w:szCs w:val="24"/>
          <w:color w:val="auto"/>
        </w:rPr>
        <w:t xml:space="preserve"> 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contains two even numbers.</w:t>
      </w:r>
    </w:p>
    <w:p>
      <w:pPr>
        <w:spacing w:after="0" w:line="321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720" w:right="80" w:hanging="360"/>
        <w:spacing w:after="0" w:line="225" w:lineRule="auto"/>
        <w:tabs>
          <w:tab w:leader="none" w:pos="720" w:val="left"/>
        </w:tabs>
        <w:numPr>
          <w:ilvl w:val="1"/>
          <w:numId w:val="6"/>
        </w:numPr>
        <w:rPr>
          <w:rFonts w:ascii="Palatino Linotype" w:cs="Palatino Linotype" w:eastAsia="Palatino Linotype" w:hAnsi="Palatino Linotype"/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Describe a recursive strategy for solving this problem in Racket </w:t>
      </w:r>
      <w:r>
        <w:rPr>
          <w:rFonts w:ascii="Palatino Linotype" w:cs="Palatino Linotype" w:eastAsia="Palatino Linotype" w:hAnsi="Palatino Linotype"/>
          <w:sz w:val="24"/>
          <w:szCs w:val="24"/>
          <w:i w:val="1"/>
          <w:iCs w:val="1"/>
          <w:color w:val="auto"/>
        </w:rPr>
        <w:t>without using any helper functions or parameters other than the input list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. Be sure to describe how you</w:t>
      </w:r>
      <w:r>
        <w:rPr>
          <w:rFonts w:ascii="Palatino Linotype" w:cs="Palatino Linotype" w:eastAsia="Palatino Linotype" w:hAnsi="Palatino Linotype"/>
          <w:sz w:val="24"/>
          <w:szCs w:val="24"/>
          <w:i w:val="1"/>
          <w:iCs w:val="1"/>
          <w:color w:val="auto"/>
        </w:rPr>
        <w:t xml:space="preserve"> 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would break the problem down into sub-problems, and how each sub-problem would be solved.</w:t>
      </w:r>
    </w:p>
    <w:p>
      <w:pPr>
        <w:spacing w:after="0" w:line="241" w:lineRule="exact"/>
        <w:rPr>
          <w:rFonts w:ascii="Palatino Linotype" w:cs="Palatino Linotype" w:eastAsia="Palatino Linotype" w:hAnsi="Palatino Linotype"/>
          <w:sz w:val="20"/>
          <w:szCs w:val="20"/>
          <w:color w:val="auto"/>
        </w:rPr>
      </w:pPr>
    </w:p>
    <w:p>
      <w:pPr>
        <w:ind w:left="720"/>
        <w:spacing w:after="0"/>
        <w:rPr>
          <w:rFonts w:ascii="Palatino Linotype" w:cs="Palatino Linotype" w:eastAsia="Palatino Linotype" w:hAnsi="Palatino Linotype"/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0"/>
          <w:szCs w:val="20"/>
          <w:color w:val="auto"/>
        </w:rPr>
        <w:t>(add to Racket file)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 your code for function</w:t>
      </w:r>
      <w:r>
        <w:rPr>
          <w:rFonts w:ascii="Courier New" w:cs="Courier New" w:eastAsia="Courier New" w:hAnsi="Courier New"/>
          <w:sz w:val="24"/>
          <w:szCs w:val="24"/>
          <w:color w:val="auto"/>
        </w:rPr>
        <w:t xml:space="preserve"> count-evens</w:t>
      </w:r>
    </w:p>
    <w:p>
      <w:pPr>
        <w:sectPr>
          <w:pgSz w:w="12240" w:h="15840" w:orient="portrait"/>
          <w:cols w:equalWidth="0" w:num="1">
            <w:col w:w="9360"/>
          </w:cols>
          <w:pgMar w:left="1440" w:top="716" w:right="1440" w:bottom="1440" w:gutter="0" w:footer="0" w:header="0"/>
        </w:sectPr>
      </w:pPr>
    </w:p>
    <w:bookmarkStart w:id="3" w:name="page4"/>
    <w:bookmarkEnd w:id="3"/>
    <w:p>
      <w:pPr>
        <w:spacing w:after="0"/>
        <w:tabs>
          <w:tab w:leader="none" w:pos="8200" w:val="left"/>
        </w:tabs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CS 3180-Fall-2025, Exam #1</w:t>
      </w:r>
      <w:r>
        <w:rPr>
          <w:sz w:val="20"/>
          <w:szCs w:val="20"/>
          <w:color w:val="auto"/>
        </w:rPr>
        <w:tab/>
      </w: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>Page 4 of 5</w:t>
      </w:r>
    </w:p>
    <w:p>
      <w:pPr>
        <w:spacing w:after="0" w:line="20" w:lineRule="exact"/>
        <w:rPr>
          <w:sz w:val="20"/>
          <w:szCs w:val="20"/>
          <w:color w:val="auto"/>
        </w:rPr>
      </w:pPr>
      <w:r>
        <w:rPr>
          <w:sz w:val="20"/>
          <w:szCs w:val="20"/>
          <w:color w:val="auto"/>
        </w:rPr>
        <w:drawing>
          <wp:anchor simplePos="0" relativeHeight="251657728" behindDoc="1" locked="0" layoutInCell="0" allowOverlap="1">
            <wp:simplePos x="0" y="0"/>
            <wp:positionH relativeFrom="column">
              <wp:posOffset>-17145</wp:posOffset>
            </wp:positionH>
            <wp:positionV relativeFrom="paragraph">
              <wp:posOffset>14605</wp:posOffset>
            </wp:positionV>
            <wp:extent cx="5981065" cy="635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06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after="0" w:line="333" w:lineRule="exact"/>
        <w:rPr>
          <w:sz w:val="20"/>
          <w:szCs w:val="20"/>
          <w:color w:val="auto"/>
        </w:rPr>
      </w:pPr>
    </w:p>
    <w:p>
      <w:pPr>
        <w:ind w:left="720" w:hanging="360"/>
        <w:spacing w:after="0"/>
        <w:tabs>
          <w:tab w:leader="none" w:pos="720" w:val="left"/>
        </w:tabs>
        <w:numPr>
          <w:ilvl w:val="0"/>
          <w:numId w:val="7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Now suppose that the input list can be nested. For example, you can call</w:t>
      </w:r>
    </w:p>
    <w:p>
      <w:pPr>
        <w:spacing w:after="0" w:line="56" w:lineRule="exact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</w:p>
    <w:p>
      <w:pPr>
        <w:ind w:left="720" w:right="420"/>
        <w:spacing w:after="0" w:line="219" w:lineRule="auto"/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Courier New" w:cs="Courier New" w:eastAsia="Courier New" w:hAnsi="Courier New"/>
          <w:sz w:val="24"/>
          <w:szCs w:val="24"/>
          <w:color w:val="auto"/>
        </w:rPr>
        <w:t>(count-evens '(1 (2 3) (4 (5 6))))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. How would you modify your strategy from part-a to provide a correct algorithm for nested lists?</w:t>
      </w:r>
    </w:p>
    <w:p>
      <w:pPr>
        <w:spacing w:after="0" w:line="241" w:lineRule="exact"/>
        <w:rPr>
          <w:sz w:val="20"/>
          <w:szCs w:val="20"/>
          <w:color w:val="auto"/>
        </w:rPr>
      </w:pPr>
    </w:p>
    <w:p>
      <w:pPr>
        <w:ind w:left="420"/>
        <w:spacing w:after="0"/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0"/>
          <w:szCs w:val="20"/>
          <w:color w:val="auto"/>
        </w:rPr>
        <w:t>(add to Racket file)</w:t>
      </w: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 xml:space="preserve"> your modified code for</w:t>
      </w:r>
      <w:r>
        <w:rPr>
          <w:rFonts w:ascii="Courier New" w:cs="Courier New" w:eastAsia="Courier New" w:hAnsi="Courier New"/>
          <w:sz w:val="24"/>
          <w:szCs w:val="24"/>
          <w:color w:val="auto"/>
        </w:rPr>
        <w:t xml:space="preserve"> count-evens</w:t>
      </w: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00" w:lineRule="exact"/>
        <w:rPr>
          <w:sz w:val="20"/>
          <w:szCs w:val="20"/>
          <w:color w:val="auto"/>
        </w:rPr>
      </w:pPr>
    </w:p>
    <w:p>
      <w:pPr>
        <w:spacing w:after="0" w:line="251" w:lineRule="exact"/>
        <w:rPr>
          <w:sz w:val="20"/>
          <w:szCs w:val="20"/>
          <w:color w:val="auto"/>
        </w:rPr>
      </w:pPr>
    </w:p>
    <w:p>
      <w:pPr>
        <w:ind w:left="360" w:right="360" w:hanging="360"/>
        <w:spacing w:after="0" w:line="210" w:lineRule="auto"/>
        <w:tabs>
          <w:tab w:leader="none" w:pos="360" w:val="left"/>
        </w:tabs>
        <w:numPr>
          <w:ilvl w:val="0"/>
          <w:numId w:val="8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(8 pts) What is the difference between tail-call and non-tail-call recursion? Which one is more efficient in Racket, and why?</w:t>
      </w:r>
    </w:p>
    <w:p>
      <w:pPr>
        <w:sectPr>
          <w:pgSz w:w="12240" w:h="15840" w:orient="portrait"/>
          <w:cols w:equalWidth="0" w:num="1">
            <w:col w:w="9360"/>
          </w:cols>
          <w:pgMar w:left="1440" w:top="716" w:right="1440" w:bottom="1440" w:gutter="0" w:footer="0" w:header="0"/>
        </w:sectPr>
      </w:pPr>
    </w:p>
    <w:bookmarkStart w:id="4" w:name="page5"/>
    <w:bookmarkEnd w:id="4"/>
    <w:p>
      <w:pPr>
        <w:spacing w:after="0" w:line="185" w:lineRule="auto"/>
        <w:tabs>
          <w:tab w:leader="none" w:pos="360" w:val="left"/>
        </w:tabs>
        <w:framePr w:w="1820" w:h="146" w:wrap="auto" w:vAnchor="page" w:hAnchor="page" w:x="2180" w:y="4055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  <w:r>
        <w:rPr>
          <w:rFonts w:ascii="Palatino Linotype" w:cs="Palatino Linotype" w:eastAsia="Palatino Linotype" w:hAnsi="Palatino Linotype"/>
          <w:sz w:val="14"/>
          <w:szCs w:val="14"/>
          <w:color w:val="auto"/>
        </w:rPr>
        <w:t>(add to Racket file).</w:t>
      </w:r>
    </w:p>
    <w:p>
      <w:pPr>
        <w:spacing w:after="0"/>
        <w:tabs>
          <w:tab w:leader="none" w:pos="8200" w:val="left"/>
        </w:tabs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CS 3180-Fall-2025, Exam #1</w:t>
      </w:r>
      <w:r>
        <w:rPr>
          <w:sz w:val="20"/>
          <w:szCs w:val="20"/>
          <w:color w:val="auto"/>
        </w:rPr>
        <w:tab/>
      </w: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>Page 5 of 5</w:t>
      </w:r>
    </w:p>
    <w:p>
      <w:pPr>
        <w:spacing w:after="0" w:line="2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  <w:r>
        <w:rPr>
          <w:rFonts w:ascii="Palatino Linotype" w:cs="Palatino Linotype" w:eastAsia="Palatino Linotype" w:hAnsi="Palatino Linotype"/>
          <w:sz w:val="14"/>
          <w:szCs w:val="14"/>
          <w:color w:val="auto"/>
        </w:rPr>
        <w:drawing>
          <wp:anchor simplePos="0" relativeHeight="251657728" behindDoc="1" locked="0" layoutInCell="0" allowOverlap="1">
            <wp:simplePos x="0" y="0"/>
            <wp:positionH relativeFrom="column">
              <wp:posOffset>-17145</wp:posOffset>
            </wp:positionH>
            <wp:positionV relativeFrom="paragraph">
              <wp:posOffset>14605</wp:posOffset>
            </wp:positionV>
            <wp:extent cx="5981065" cy="635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06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after="0" w:line="333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/>
        <w:tabs>
          <w:tab w:leader="none" w:pos="340" w:val="left"/>
        </w:tabs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8.</w:t>
        <w:tab/>
        <w:t>(10 pts) Consider the following Racket function:</w:t>
      </w:r>
    </w:p>
    <w:p>
      <w:pPr>
        <w:spacing w:after="0" w:line="253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ind w:left="360"/>
        <w:spacing w:after="0"/>
        <w:rPr>
          <w:sz w:val="20"/>
          <w:szCs w:val="20"/>
          <w:color w:val="auto"/>
        </w:rPr>
      </w:pPr>
      <w:r>
        <w:rPr>
          <w:rFonts w:ascii="Courier New" w:cs="Courier New" w:eastAsia="Courier New" w:hAnsi="Courier New"/>
          <w:sz w:val="20"/>
          <w:szCs w:val="20"/>
          <w:color w:val="auto"/>
        </w:rPr>
        <w:t>(define sumsquares</w:t>
      </w:r>
    </w:p>
    <w:p>
      <w:pPr>
        <w:ind w:left="600"/>
        <w:spacing w:after="0"/>
        <w:rPr>
          <w:sz w:val="20"/>
          <w:szCs w:val="20"/>
          <w:color w:val="auto"/>
        </w:rPr>
      </w:pPr>
      <w:r>
        <w:rPr>
          <w:rFonts w:ascii="Courier New" w:cs="Courier New" w:eastAsia="Courier New" w:hAnsi="Courier New"/>
          <w:sz w:val="20"/>
          <w:szCs w:val="20"/>
          <w:color w:val="auto"/>
        </w:rPr>
        <w:t>(lambda (lst)</w:t>
      </w:r>
    </w:p>
    <w:p>
      <w:pPr>
        <w:ind w:left="840"/>
        <w:spacing w:after="0" w:line="237" w:lineRule="auto"/>
        <w:rPr>
          <w:sz w:val="20"/>
          <w:szCs w:val="20"/>
          <w:color w:val="auto"/>
        </w:rPr>
      </w:pPr>
      <w:r>
        <w:rPr>
          <w:rFonts w:ascii="Courier New" w:cs="Courier New" w:eastAsia="Courier New" w:hAnsi="Courier New"/>
          <w:sz w:val="20"/>
          <w:szCs w:val="20"/>
          <w:color w:val="auto"/>
        </w:rPr>
        <w:t>(if (null? lst)</w:t>
      </w:r>
    </w:p>
    <w:p>
      <w:pPr>
        <w:spacing w:after="0" w:line="2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ind w:left="1320"/>
        <w:spacing w:after="0"/>
        <w:rPr>
          <w:sz w:val="20"/>
          <w:szCs w:val="20"/>
          <w:color w:val="auto"/>
        </w:rPr>
      </w:pPr>
      <w:r>
        <w:rPr>
          <w:rFonts w:ascii="Courier New" w:cs="Courier New" w:eastAsia="Courier New" w:hAnsi="Courier New"/>
          <w:sz w:val="20"/>
          <w:szCs w:val="20"/>
          <w:color w:val="auto"/>
        </w:rPr>
        <w:t>0</w:t>
      </w:r>
    </w:p>
    <w:p>
      <w:pPr>
        <w:ind w:left="1320"/>
        <w:spacing w:after="0"/>
        <w:rPr>
          <w:sz w:val="20"/>
          <w:szCs w:val="20"/>
          <w:color w:val="auto"/>
        </w:rPr>
      </w:pPr>
      <w:r>
        <w:rPr>
          <w:rFonts w:ascii="Courier New" w:cs="Courier New" w:eastAsia="Courier New" w:hAnsi="Courier New"/>
          <w:sz w:val="20"/>
          <w:szCs w:val="20"/>
          <w:color w:val="auto"/>
        </w:rPr>
        <w:t>(+ (* (car lst) (car lst)) (sumsquares (cdr lst)))</w:t>
      </w:r>
    </w:p>
    <w:p>
      <w:pPr>
        <w:ind w:left="1320"/>
        <w:spacing w:after="0"/>
        <w:rPr>
          <w:sz w:val="20"/>
          <w:szCs w:val="20"/>
          <w:color w:val="auto"/>
        </w:rPr>
      </w:pPr>
      <w:r>
        <w:rPr>
          <w:rFonts w:ascii="Courier New" w:cs="Courier New" w:eastAsia="Courier New" w:hAnsi="Courier New"/>
          <w:sz w:val="20"/>
          <w:szCs w:val="20"/>
          <w:color w:val="auto"/>
        </w:rPr>
        <w:t>)))</w:t>
      </w:r>
    </w:p>
    <w:p>
      <w:pPr>
        <w:spacing w:after="0" w:line="372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ind w:left="360" w:right="300"/>
        <w:spacing w:after="0"/>
        <w:rPr>
          <w:sz w:val="20"/>
          <w:szCs w:val="20"/>
          <w:color w:val="auto"/>
        </w:rPr>
      </w:pP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>Is this a tail-call? If so, explain why. If not, re-write the function so that it is a tail-call</w:t>
      </w: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344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ind w:left="360" w:right="1580" w:hanging="360"/>
        <w:spacing w:after="0" w:line="210" w:lineRule="auto"/>
        <w:tabs>
          <w:tab w:leader="none" w:pos="360" w:val="left"/>
        </w:tabs>
        <w:numPr>
          <w:ilvl w:val="0"/>
          <w:numId w:val="9"/>
        </w:numPr>
        <w:rPr>
          <w:rFonts w:ascii="Palatino Linotype" w:cs="Palatino Linotype" w:eastAsia="Palatino Linotype" w:hAnsi="Palatino Linotype"/>
          <w:sz w:val="24"/>
          <w:szCs w:val="24"/>
          <w:color w:val="auto"/>
        </w:rPr>
      </w:pPr>
      <w:r>
        <w:rPr>
          <w:rFonts w:ascii="Palatino Linotype" w:cs="Palatino Linotype" w:eastAsia="Palatino Linotype" w:hAnsi="Palatino Linotype"/>
          <w:sz w:val="24"/>
          <w:szCs w:val="24"/>
          <w:color w:val="auto"/>
        </w:rPr>
        <w:t>(6 pts) a) What are Racket structures. Write some of the features of the Racket structures.</w:t>
      </w: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00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spacing w:after="0" w:line="256" w:lineRule="exact"/>
        <w:rPr>
          <w:rFonts w:ascii="Palatino Linotype" w:cs="Palatino Linotype" w:eastAsia="Palatino Linotype" w:hAnsi="Palatino Linotype"/>
          <w:sz w:val="14"/>
          <w:szCs w:val="14"/>
          <w:color w:val="auto"/>
        </w:rPr>
      </w:pPr>
    </w:p>
    <w:p>
      <w:pPr>
        <w:ind w:left="720" w:right="100" w:hanging="360"/>
        <w:spacing w:after="0" w:line="237" w:lineRule="auto"/>
        <w:tabs>
          <w:tab w:leader="none" w:pos="720" w:val="left"/>
        </w:tabs>
        <w:numPr>
          <w:ilvl w:val="0"/>
          <w:numId w:val="10"/>
        </w:numPr>
        <w:rPr>
          <w:rFonts w:ascii="Palatino Linotype" w:cs="Palatino Linotype" w:eastAsia="Palatino Linotype" w:hAnsi="Palatino Linotype"/>
          <w:sz w:val="23"/>
          <w:szCs w:val="23"/>
          <w:color w:val="auto"/>
        </w:rPr>
      </w:pPr>
      <w:r>
        <w:rPr>
          <w:rFonts w:ascii="Palatino Linotype" w:cs="Palatino Linotype" w:eastAsia="Palatino Linotype" w:hAnsi="Palatino Linotype"/>
          <w:sz w:val="23"/>
          <w:szCs w:val="23"/>
          <w:color w:val="auto"/>
        </w:rPr>
        <w:t>Write a program that creates a structure “car” that has data members: type, model, color, num-doors, top-speed. Create three objects for three car makes, for example (ford, honda, … ). The data member type is a truck or sedan. Put values of your choice for the rest of the data members The program then accesses the last three data members of each object to make changes</w:t>
      </w:r>
      <w:r>
        <w:rPr>
          <w:rFonts w:ascii="Palatino Linotype" w:cs="Palatino Linotype" w:eastAsia="Palatino Linotype" w:hAnsi="Palatino Linotype"/>
          <w:sz w:val="18"/>
          <w:szCs w:val="18"/>
          <w:color w:val="auto"/>
        </w:rPr>
        <w:t xml:space="preserve"> (add to Racket file).</w:t>
      </w:r>
    </w:p>
    <w:sectPr>
      <w:pgSz w:w="12240" w:h="15840" w:orient="portrait"/>
      <w:cols w:equalWidth="0" w:num="1">
        <w:col w:w="9360"/>
      </w:cols>
      <w:pgMar w:left="1440" w:top="716" w:right="1440" w:bottom="1440" w:gutter="0" w:footer="0" w:header="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2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400001FF" w:csb1="FFFF0000"/>
  </w:font>
  <w:font w:name="Courier New">
    <w:panose1 w:val="02070309020205020404"/>
    <w:charset w:val="00"/>
    <w:family w:val="auto"/>
    <w:pitch w:val="fixed"/>
    <w:sig w:usb0="E0002EFF" w:usb1="C0007843" w:usb2="00000009" w:usb3="00000000" w:csb0="400001FF" w:csb1="FFFF0000"/>
  </w:font>
</w:fonts>
</file>

<file path=word/numbering.xml><?xml version="1.0" encoding="utf-8"?>
<w:numbering xmlns:w="http://schemas.openxmlformats.org/wordprocessingml/2006/main">
  <w:abstractNum w:abstractNumId="0">
    <w:nsid w:val="3D1B58BA"/>
    <w:multiLevelType w:val="hybridMultilevel"/>
    <w:lvl w:ilvl="0">
      <w:lvlJc w:val="left"/>
      <w:lvlText w:val="%1."/>
      <w:numFmt w:val="decimal"/>
      <w:start w:val="1"/>
    </w:lvl>
    <w:lvl w:ilvl="1">
      <w:lvlJc w:val="left"/>
      <w:lvlText w:val="%2)"/>
      <w:numFmt w:val="lowerLetter"/>
      <w:start w:val="1"/>
    </w:lvl>
  </w:abstractNum>
  <w:abstractNum w:abstractNumId="1">
    <w:nsid w:val="507ED7AB"/>
    <w:multiLevelType w:val="hybridMultilevel"/>
    <w:lvl w:ilvl="0">
      <w:lvlJc w:val="left"/>
      <w:lvlText w:val="%1."/>
      <w:numFmt w:val="decimal"/>
      <w:start w:val="2"/>
    </w:lvl>
  </w:abstractNum>
  <w:abstractNum w:abstractNumId="2">
    <w:nsid w:val="2EB141F2"/>
    <w:multiLevelType w:val="hybridMultilevel"/>
    <w:lvl w:ilvl="0">
      <w:lvlJc w:val="left"/>
      <w:lvlText w:val="%1."/>
      <w:numFmt w:val="decimal"/>
      <w:start w:val="3"/>
    </w:lvl>
    <w:lvl w:ilvl="1">
      <w:lvlJc w:val="left"/>
      <w:lvlText w:val="%2)"/>
      <w:numFmt w:val="lowerLetter"/>
      <w:start w:val="1"/>
    </w:lvl>
  </w:abstractNum>
  <w:abstractNum w:abstractNumId="3">
    <w:nsid w:val="41B71EFB"/>
    <w:multiLevelType w:val="hybridMultilevel"/>
    <w:lvl w:ilvl="0">
      <w:lvlJc w:val="left"/>
      <w:lvlText w:val="%1."/>
      <w:numFmt w:val="decimal"/>
      <w:start w:val="4"/>
    </w:lvl>
  </w:abstractNum>
  <w:abstractNum w:abstractNumId="4">
    <w:nsid w:val="79E2A9E3"/>
    <w:multiLevelType w:val="hybridMultilevel"/>
    <w:lvl w:ilvl="0">
      <w:lvlJc w:val="left"/>
      <w:lvlText w:val="%1"/>
      <w:numFmt w:val="decimal"/>
      <w:start w:val="1"/>
    </w:lvl>
    <w:lvl w:ilvl="1">
      <w:lvlJc w:val="left"/>
      <w:lvlText w:val="%2)"/>
      <w:numFmt w:val="lowerLetter"/>
      <w:start w:val="1"/>
    </w:lvl>
  </w:abstractNum>
  <w:abstractNum w:abstractNumId="5">
    <w:nsid w:val="7545E146"/>
    <w:multiLevelType w:val="hybridMultilevel"/>
    <w:lvl w:ilvl="0">
      <w:lvlJc w:val="left"/>
      <w:lvlText w:val="%1."/>
      <w:numFmt w:val="decimal"/>
      <w:start w:val="5"/>
    </w:lvl>
    <w:lvl w:ilvl="1">
      <w:lvlJc w:val="left"/>
      <w:lvlText w:val="%2)"/>
      <w:numFmt w:val="lowerLetter"/>
      <w:start w:val="1"/>
    </w:lvl>
  </w:abstractNum>
  <w:abstractNum w:abstractNumId="6">
    <w:nsid w:val="515F007C"/>
    <w:multiLevelType w:val="hybridMultilevel"/>
    <w:lvl w:ilvl="0">
      <w:lvlJc w:val="left"/>
      <w:lvlText w:val="%1)"/>
      <w:numFmt w:val="lowerLetter"/>
      <w:start w:val="2"/>
    </w:lvl>
  </w:abstractNum>
  <w:abstractNum w:abstractNumId="7">
    <w:nsid w:val="5BD062C2"/>
    <w:multiLevelType w:val="hybridMultilevel"/>
    <w:lvl w:ilvl="0">
      <w:lvlJc w:val="left"/>
      <w:lvlText w:val="%1."/>
      <w:numFmt w:val="decimal"/>
      <w:start w:val="7"/>
    </w:lvl>
  </w:abstractNum>
  <w:abstractNum w:abstractNumId="8">
    <w:nsid w:val="12200854"/>
    <w:multiLevelType w:val="hybridMultilevel"/>
    <w:lvl w:ilvl="0">
      <w:lvlJc w:val="left"/>
      <w:lvlText w:val="%1."/>
      <w:numFmt w:val="decimal"/>
      <w:start w:val="9"/>
    </w:lvl>
  </w:abstractNum>
  <w:abstractNum w:abstractNumId="9">
    <w:nsid w:val="4DB127F8"/>
    <w:multiLevelType w:val="hybridMultilevel"/>
    <w:lvl w:ilvl="0">
      <w:lvlJc w:val="left"/>
      <w:lvlText w:val="%1)"/>
      <w:numFmt w:val="lowerLetter"/>
      <w:start w:val="2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eastAsiaTheme="minorEastAsia"/>
        <w:sz w:val="22"/>
        <w:szCs w:val="22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Layout w:type="fixed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webSettings" Target="webSettings.xml"/><Relationship Id="rId11" Type="http://schemas.openxmlformats.org/officeDocument/2006/relationships/numbering" Target="numbering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</cp:revision>
  <dcterms:created xsi:type="dcterms:W3CDTF">2025-10-03T19:41:53Z</dcterms:created>
  <dcterms:modified xsi:type="dcterms:W3CDTF">2025-10-03T19:41:53Z</dcterms:modified>
</cp:coreProperties>
</file>