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B5D565" w14:textId="77777777" w:rsidR="00222145" w:rsidRPr="00D75767" w:rsidRDefault="00222145" w:rsidP="00222145">
      <w:r w:rsidRPr="00D75767">
        <w:t>Josiah Schmitz</w:t>
      </w:r>
    </w:p>
    <w:p w14:paraId="35C83FB6" w14:textId="77777777" w:rsidR="00222145" w:rsidRPr="00D75767" w:rsidRDefault="00222145" w:rsidP="00222145">
      <w:r w:rsidRPr="00D75767">
        <w:t>CS-2210</w:t>
      </w:r>
    </w:p>
    <w:p w14:paraId="5E40EF8C" w14:textId="7B09A757" w:rsidR="00222145" w:rsidRPr="00D75767" w:rsidRDefault="00222145" w:rsidP="00222145">
      <w:r w:rsidRPr="00D75767">
        <w:t>10/</w:t>
      </w:r>
      <w:r>
        <w:t>31</w:t>
      </w:r>
      <w:r w:rsidRPr="00D75767">
        <w:t>/25</w:t>
      </w:r>
    </w:p>
    <w:p w14:paraId="7C32C42B" w14:textId="21C29E62" w:rsidR="00222145" w:rsidRPr="00D75767" w:rsidRDefault="00222145" w:rsidP="00222145">
      <w:pPr>
        <w:jc w:val="center"/>
        <w:rPr>
          <w:u w:val="single"/>
        </w:rPr>
      </w:pPr>
      <w:r w:rsidRPr="00D75767">
        <w:rPr>
          <w:u w:val="single"/>
        </w:rPr>
        <w:t xml:space="preserve">Exercise Set </w:t>
      </w:r>
      <w:r>
        <w:rPr>
          <w:u w:val="single"/>
        </w:rPr>
        <w:t>7</w:t>
      </w:r>
    </w:p>
    <w:p w14:paraId="429C9E8E" w14:textId="1AA10DFA" w:rsidR="00222145" w:rsidRDefault="00222145" w:rsidP="00222145">
      <w:pPr>
        <w:rPr>
          <w:b/>
          <w:bCs/>
        </w:rPr>
      </w:pPr>
      <w:r w:rsidRPr="00D75767">
        <w:rPr>
          <w:b/>
          <w:bCs/>
        </w:rPr>
        <w:t xml:space="preserve">Exercise </w:t>
      </w:r>
      <w:r>
        <w:rPr>
          <w:b/>
          <w:bCs/>
        </w:rPr>
        <w:t>47</w:t>
      </w:r>
    </w:p>
    <w:p w14:paraId="752B97A5" w14:textId="23B10AF0" w:rsidR="00222145" w:rsidRDefault="00222145" w:rsidP="00222145">
      <w:r>
        <w:t>Predicate Symbols: P, O, C, R, H</w:t>
      </w:r>
    </w:p>
    <w:p w14:paraId="6CC4C760" w14:textId="7E2480DF" w:rsidR="00222145" w:rsidRDefault="00222145" w:rsidP="00222145">
      <w:r>
        <w:t>Terms: x, y</w:t>
      </w:r>
    </w:p>
    <w:p w14:paraId="58DA72BC" w14:textId="0EC43524" w:rsidR="00222145" w:rsidRDefault="00222145" w:rsidP="00222145">
      <w:r>
        <w:rPr>
          <w:b/>
          <w:bCs/>
        </w:rPr>
        <w:t>Exercise 48</w:t>
      </w:r>
    </w:p>
    <w:p w14:paraId="623F22DE" w14:textId="6791883B" w:rsidR="00222145" w:rsidRDefault="00222145" w:rsidP="00222145">
      <w:pPr>
        <w:pStyle w:val="ListParagraph"/>
        <w:numPr>
          <w:ilvl w:val="0"/>
          <w:numId w:val="2"/>
        </w:numPr>
      </w:pPr>
      <w:r>
        <w:t>Predicate Symbols: = (</w:t>
      </w:r>
      <w:r w:rsidR="000F3BB2">
        <w:t xml:space="preserve">equality, </w:t>
      </w:r>
      <w:r>
        <w:t>arity 2)</w:t>
      </w:r>
    </w:p>
    <w:p w14:paraId="1DBEC287" w14:textId="29B024A8" w:rsidR="00222145" w:rsidRDefault="00222145" w:rsidP="00222145">
      <w:pPr>
        <w:pStyle w:val="ListParagraph"/>
      </w:pPr>
      <w:r>
        <w:t>Function Symbols: + (</w:t>
      </w:r>
      <w:r w:rsidR="000F3BB2">
        <w:t xml:space="preserve">addition, </w:t>
      </w:r>
      <w:r>
        <w:t>arity 2)</w:t>
      </w:r>
    </w:p>
    <w:p w14:paraId="499AE18B" w14:textId="25399E3B" w:rsidR="00222145" w:rsidRDefault="00222145" w:rsidP="00222145">
      <w:pPr>
        <w:pStyle w:val="ListParagraph"/>
        <w:numPr>
          <w:ilvl w:val="0"/>
          <w:numId w:val="2"/>
        </w:numPr>
      </w:pPr>
      <w:r>
        <w:t>Predicate Symbols: prime (</w:t>
      </w:r>
      <w:r w:rsidR="000F3BB2">
        <w:t xml:space="preserve">prime number, </w:t>
      </w:r>
      <w:r>
        <w:t xml:space="preserve">arity 1), </w:t>
      </w:r>
      <w:r w:rsidR="002A69EE" w:rsidRPr="002A69EE">
        <w:rPr>
          <w:rFonts w:ascii="Cambria Math" w:hAnsi="Cambria Math" w:cs="Cambria Math"/>
        </w:rPr>
        <w:t>∈</w:t>
      </w:r>
      <w:r w:rsidR="002A69EE">
        <w:t xml:space="preserve"> (element of, arity 1)</w:t>
      </w:r>
      <w:r w:rsidR="000F3BB2">
        <w:t xml:space="preserve">, </w:t>
      </w:r>
      <w:r w:rsidR="000F3BB2" w:rsidRPr="000F3BB2">
        <w:t>&gt;</w:t>
      </w:r>
      <w:r w:rsidR="000F3BB2">
        <w:t xml:space="preserve"> (greater than arity 2)</w:t>
      </w:r>
    </w:p>
    <w:p w14:paraId="55CB77C6" w14:textId="228C8D30" w:rsidR="00222145" w:rsidRDefault="00222145" w:rsidP="00222145">
      <w:pPr>
        <w:pStyle w:val="ListParagraph"/>
      </w:pPr>
      <w:r>
        <w:t>Function Symbols:</w:t>
      </w:r>
      <w:r w:rsidR="000F3BB2">
        <w:t xml:space="preserve"> / (division, arity 2)</w:t>
      </w:r>
    </w:p>
    <w:p w14:paraId="6D3F9A85" w14:textId="75F46442" w:rsidR="00222145" w:rsidRDefault="00222145" w:rsidP="00222145">
      <w:pPr>
        <w:pStyle w:val="ListParagraph"/>
        <w:numPr>
          <w:ilvl w:val="0"/>
          <w:numId w:val="2"/>
        </w:numPr>
      </w:pPr>
      <w:r>
        <w:t>Predicate Symbols:</w:t>
      </w:r>
      <w:r w:rsidR="000F3BB2">
        <w:t xml:space="preserve"> ≠ (inequality, arity 2), &lt; (less than, arity 2), = (equality, arity 2), &gt; (greater than, arity 2)</w:t>
      </w:r>
    </w:p>
    <w:p w14:paraId="3C17C9E4" w14:textId="26AC560A" w:rsidR="00222145" w:rsidRDefault="00222145" w:rsidP="00222145">
      <w:pPr>
        <w:pStyle w:val="ListParagraph"/>
      </w:pPr>
      <w:r>
        <w:t>Function Symbols:</w:t>
      </w:r>
      <w:r w:rsidR="000F3BB2">
        <w:t xml:space="preserve"> | | (absolute value, arity 1)</w:t>
      </w:r>
    </w:p>
    <w:p w14:paraId="44BB9C8A" w14:textId="0C71C401" w:rsidR="00222145" w:rsidRDefault="00222145" w:rsidP="00222145">
      <w:pPr>
        <w:pStyle w:val="ListParagraph"/>
        <w:numPr>
          <w:ilvl w:val="0"/>
          <w:numId w:val="2"/>
        </w:numPr>
      </w:pPr>
      <w:r>
        <w:t>P</w:t>
      </w:r>
      <w:r w:rsidR="000F3BB2">
        <w:t>redicate Symbols: R (arity 2), A (arity 0), B (arity 2)</w:t>
      </w:r>
    </w:p>
    <w:p w14:paraId="1ACEB8EB" w14:textId="575210EC" w:rsidR="000F3BB2" w:rsidRDefault="000F3BB2" w:rsidP="000F3BB2">
      <w:pPr>
        <w:pStyle w:val="ListParagraph"/>
      </w:pPr>
      <w:r>
        <w:t xml:space="preserve">Function Symbols: </w:t>
      </w:r>
      <w:r w:rsidRPr="000F3BB2">
        <w:t xml:space="preserve">ε </w:t>
      </w:r>
      <w:r>
        <w:t xml:space="preserve">(arity 1), g (arity 2), f (arity 1), </w:t>
      </w:r>
      <w:r w:rsidR="0098573B" w:rsidRPr="0098573B">
        <w:t>δ</w:t>
      </w:r>
      <w:r w:rsidR="0098573B">
        <w:t xml:space="preserve"> </w:t>
      </w:r>
      <w:r w:rsidR="0098573B" w:rsidRPr="0098573B">
        <w:t>(</w:t>
      </w:r>
      <w:r w:rsidR="0098573B">
        <w:t xml:space="preserve">arity 1), </w:t>
      </w:r>
      <w:r w:rsidR="0098573B" w:rsidRPr="0098573B">
        <w:t>σ</w:t>
      </w:r>
      <w:r w:rsidR="0098573B">
        <w:t xml:space="preserve"> (arity 2)</w:t>
      </w:r>
    </w:p>
    <w:p w14:paraId="1ADB01DF" w14:textId="77777777" w:rsidR="00A326FE" w:rsidRDefault="00A326FE" w:rsidP="000F3BB2">
      <w:pPr>
        <w:pStyle w:val="ListParagraph"/>
      </w:pPr>
    </w:p>
    <w:p w14:paraId="5A528192" w14:textId="77777777" w:rsidR="00A326FE" w:rsidRDefault="00A326FE" w:rsidP="000F3BB2">
      <w:pPr>
        <w:pStyle w:val="ListParagraph"/>
      </w:pPr>
    </w:p>
    <w:p w14:paraId="313B869C" w14:textId="77777777" w:rsidR="00A326FE" w:rsidRDefault="00A326FE" w:rsidP="000F3BB2">
      <w:pPr>
        <w:pStyle w:val="ListParagraph"/>
      </w:pPr>
    </w:p>
    <w:p w14:paraId="6A7EA78C" w14:textId="77777777" w:rsidR="00A326FE" w:rsidRDefault="00A326FE" w:rsidP="000F3BB2">
      <w:pPr>
        <w:pStyle w:val="ListParagraph"/>
      </w:pPr>
    </w:p>
    <w:p w14:paraId="34C25AE6" w14:textId="77777777" w:rsidR="00A326FE" w:rsidRDefault="00A326FE" w:rsidP="000F3BB2">
      <w:pPr>
        <w:pStyle w:val="ListParagraph"/>
      </w:pPr>
    </w:p>
    <w:p w14:paraId="2BD203C3" w14:textId="57C6AFC9" w:rsidR="00A326FE" w:rsidRPr="00B50131" w:rsidRDefault="00A326FE" w:rsidP="00A326FE">
      <w:r>
        <w:rPr>
          <w:b/>
          <w:bCs/>
        </w:rPr>
        <w:lastRenderedPageBreak/>
        <w:t>Exercise 49</w:t>
      </w:r>
    </w:p>
    <w:p w14:paraId="560C2EF1" w14:textId="4827D130" w:rsidR="00B50131" w:rsidRPr="00B50131" w:rsidRDefault="00B50131" w:rsidP="00B50131">
      <w:pPr>
        <w:pStyle w:val="ListParagraph"/>
        <w:numPr>
          <w:ilvl w:val="0"/>
          <w:numId w:val="4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908"/>
        <w:gridCol w:w="2856"/>
      </w:tblGrid>
      <w:tr w:rsidR="00A326FE" w14:paraId="22B6BA34" w14:textId="77777777" w:rsidTr="00A326FE">
        <w:tc>
          <w:tcPr>
            <w:tcW w:w="2866" w:type="dxa"/>
            <w:vAlign w:val="center"/>
          </w:tcPr>
          <w:p w14:paraId="0AB87C8B" w14:textId="60A002AD" w:rsidR="00A326FE" w:rsidRPr="00A326FE" w:rsidRDefault="00A326FE" w:rsidP="00A326FE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2908" w:type="dxa"/>
            <w:vAlign w:val="center"/>
          </w:tcPr>
          <w:p w14:paraId="628EA8A6" w14:textId="0C8DB841" w:rsidR="00A326FE" w:rsidRPr="00A326FE" w:rsidRDefault="00A326FE" w:rsidP="00A326FE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Subformula</w:t>
            </w:r>
          </w:p>
        </w:tc>
        <w:tc>
          <w:tcPr>
            <w:tcW w:w="2856" w:type="dxa"/>
            <w:vAlign w:val="center"/>
          </w:tcPr>
          <w:p w14:paraId="15E8E570" w14:textId="146B0300" w:rsidR="00A326FE" w:rsidRPr="00A326FE" w:rsidRDefault="00A326FE" w:rsidP="00A326FE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Open or Closed?</w:t>
            </w:r>
          </w:p>
        </w:tc>
      </w:tr>
      <w:tr w:rsidR="00A326FE" w14:paraId="22B5F658" w14:textId="77777777" w:rsidTr="00A326FE">
        <w:trPr>
          <w:trHeight w:val="56"/>
        </w:trPr>
        <w:tc>
          <w:tcPr>
            <w:tcW w:w="2866" w:type="dxa"/>
            <w:vMerge w:val="restart"/>
            <w:vAlign w:val="center"/>
          </w:tcPr>
          <w:p w14:paraId="57121F6D" w14:textId="0DAA3F06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rPr>
                <w:rFonts w:ascii="Cambria Math" w:hAnsi="Cambria Math" w:cs="Cambria Math"/>
              </w:rPr>
              <w:t>∀</w:t>
            </w:r>
            <w:r w:rsidRPr="00A326FE">
              <w:t>x(H(x) → ¬D(x))</w:t>
            </w:r>
          </w:p>
        </w:tc>
        <w:tc>
          <w:tcPr>
            <w:tcW w:w="2908" w:type="dxa"/>
            <w:vAlign w:val="center"/>
          </w:tcPr>
          <w:p w14:paraId="6D4C7DD3" w14:textId="17289C26" w:rsidR="00A326FE" w:rsidRDefault="00A326FE" w:rsidP="00A326FE">
            <w:pPr>
              <w:pStyle w:val="ListParagraph"/>
              <w:ind w:left="0"/>
              <w:jc w:val="center"/>
            </w:pPr>
            <w:r>
              <w:t>H(x)</w:t>
            </w:r>
          </w:p>
        </w:tc>
        <w:tc>
          <w:tcPr>
            <w:tcW w:w="2856" w:type="dxa"/>
            <w:vAlign w:val="center"/>
          </w:tcPr>
          <w:p w14:paraId="2A83F0B4" w14:textId="33DC4792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7CEB08B9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400A62DC" w14:textId="77777777" w:rsidR="00A326FE" w:rsidRPr="00A326FE" w:rsidRDefault="00A326FE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697F65C4" w14:textId="2589561F" w:rsidR="00A326FE" w:rsidRDefault="00A326FE" w:rsidP="00A326FE">
            <w:pPr>
              <w:pStyle w:val="ListParagraph"/>
              <w:ind w:left="0"/>
              <w:jc w:val="center"/>
            </w:pPr>
            <w:r>
              <w:t>D(x)</w:t>
            </w:r>
          </w:p>
        </w:tc>
        <w:tc>
          <w:tcPr>
            <w:tcW w:w="2856" w:type="dxa"/>
            <w:vAlign w:val="center"/>
          </w:tcPr>
          <w:p w14:paraId="576FF3DB" w14:textId="0DBBA390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6AA5F1EE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5FBA9E30" w14:textId="77777777" w:rsidR="00A326FE" w:rsidRPr="00A326FE" w:rsidRDefault="00A326FE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15537061" w14:textId="39D8830A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t>¬</w:t>
            </w:r>
            <w:r>
              <w:t>D(x)</w:t>
            </w:r>
          </w:p>
        </w:tc>
        <w:tc>
          <w:tcPr>
            <w:tcW w:w="2856" w:type="dxa"/>
            <w:vAlign w:val="center"/>
          </w:tcPr>
          <w:p w14:paraId="3D0B0404" w14:textId="558FE4B3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35EFA633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7B3F278D" w14:textId="77777777" w:rsidR="00A326FE" w:rsidRPr="00A326FE" w:rsidRDefault="00A326FE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40DD423C" w14:textId="54777B68" w:rsidR="00A326FE" w:rsidRDefault="00A326FE" w:rsidP="00A326FE">
            <w:pPr>
              <w:pStyle w:val="ListParagraph"/>
              <w:ind w:left="0"/>
              <w:jc w:val="center"/>
            </w:pPr>
            <w:r>
              <w:t xml:space="preserve">H(x) </w:t>
            </w:r>
            <w:r w:rsidRPr="00A326FE">
              <w:t>→</w:t>
            </w:r>
            <w:r>
              <w:t xml:space="preserve"> </w:t>
            </w:r>
            <w:r w:rsidRPr="00A326FE">
              <w:t>¬</w:t>
            </w:r>
            <w:r>
              <w:t>D(x)</w:t>
            </w:r>
          </w:p>
        </w:tc>
        <w:tc>
          <w:tcPr>
            <w:tcW w:w="2856" w:type="dxa"/>
            <w:vAlign w:val="center"/>
          </w:tcPr>
          <w:p w14:paraId="0342D4F0" w14:textId="565BFDB0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03FA393A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45C7B00C" w14:textId="77777777" w:rsidR="00A326FE" w:rsidRPr="00A326FE" w:rsidRDefault="00A326FE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18B98BB6" w14:textId="57163CDE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rPr>
                <w:rFonts w:ascii="Cambria Math" w:hAnsi="Cambria Math" w:cs="Cambria Math"/>
              </w:rPr>
              <w:t>∀</w:t>
            </w:r>
            <w:r w:rsidRPr="00A326FE">
              <w:t>x(H(x) → ¬D(x))</w:t>
            </w:r>
          </w:p>
        </w:tc>
        <w:tc>
          <w:tcPr>
            <w:tcW w:w="2856" w:type="dxa"/>
            <w:vAlign w:val="center"/>
          </w:tcPr>
          <w:p w14:paraId="2131864F" w14:textId="0422B42E" w:rsidR="00A326FE" w:rsidRDefault="00A326FE" w:rsidP="00A326F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A326FE" w14:paraId="4B08FB66" w14:textId="77777777" w:rsidTr="00A326FE">
        <w:trPr>
          <w:trHeight w:val="56"/>
        </w:trPr>
        <w:tc>
          <w:tcPr>
            <w:tcW w:w="2866" w:type="dxa"/>
            <w:vMerge w:val="restart"/>
            <w:vAlign w:val="center"/>
          </w:tcPr>
          <w:p w14:paraId="39B8565A" w14:textId="42BF1407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rPr>
                <w:rFonts w:ascii="Cambria Math" w:hAnsi="Cambria Math" w:cs="Cambria Math"/>
              </w:rPr>
              <w:t>∀</w:t>
            </w:r>
            <w:r w:rsidRPr="00A326FE">
              <w:t xml:space="preserve">x(C(x) → (A(x) </w:t>
            </w:r>
            <w:r w:rsidRPr="00A326FE">
              <w:rPr>
                <w:rFonts w:ascii="Cambria Math" w:hAnsi="Cambria Math" w:cs="Cambria Math"/>
              </w:rPr>
              <w:t>∨</w:t>
            </w:r>
            <w:r w:rsidRPr="00A326FE">
              <w:t xml:space="preserve"> D(x)))</w:t>
            </w:r>
          </w:p>
        </w:tc>
        <w:tc>
          <w:tcPr>
            <w:tcW w:w="2908" w:type="dxa"/>
            <w:vAlign w:val="center"/>
          </w:tcPr>
          <w:p w14:paraId="6FD58000" w14:textId="69258174" w:rsidR="00A326FE" w:rsidRDefault="00A326FE" w:rsidP="00A326FE">
            <w:pPr>
              <w:pStyle w:val="ListParagraph"/>
              <w:ind w:left="0"/>
              <w:jc w:val="center"/>
            </w:pPr>
            <w:r>
              <w:t>C(x)</w:t>
            </w:r>
          </w:p>
        </w:tc>
        <w:tc>
          <w:tcPr>
            <w:tcW w:w="2856" w:type="dxa"/>
            <w:vAlign w:val="center"/>
          </w:tcPr>
          <w:p w14:paraId="6C9C80E0" w14:textId="4DE29B4D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090797C7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108A16B3" w14:textId="77777777" w:rsidR="00A326FE" w:rsidRDefault="00A326FE" w:rsidP="00A326FE">
            <w:pPr>
              <w:pStyle w:val="ListParagraph"/>
              <w:ind w:left="0"/>
              <w:jc w:val="center"/>
            </w:pPr>
          </w:p>
        </w:tc>
        <w:tc>
          <w:tcPr>
            <w:tcW w:w="2908" w:type="dxa"/>
            <w:vAlign w:val="center"/>
          </w:tcPr>
          <w:p w14:paraId="1C95906B" w14:textId="75560A4A" w:rsidR="00A326FE" w:rsidRDefault="00A326FE" w:rsidP="00A326FE">
            <w:pPr>
              <w:pStyle w:val="ListParagraph"/>
              <w:ind w:left="0"/>
              <w:jc w:val="center"/>
            </w:pPr>
            <w:r>
              <w:t>A(x)</w:t>
            </w:r>
          </w:p>
        </w:tc>
        <w:tc>
          <w:tcPr>
            <w:tcW w:w="2856" w:type="dxa"/>
            <w:vAlign w:val="center"/>
          </w:tcPr>
          <w:p w14:paraId="30D225F9" w14:textId="096CC9E5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06FE2168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03566A5D" w14:textId="77777777" w:rsidR="00A326FE" w:rsidRDefault="00A326FE" w:rsidP="00A326FE">
            <w:pPr>
              <w:pStyle w:val="ListParagraph"/>
              <w:ind w:left="0"/>
              <w:jc w:val="center"/>
            </w:pPr>
          </w:p>
        </w:tc>
        <w:tc>
          <w:tcPr>
            <w:tcW w:w="2908" w:type="dxa"/>
            <w:vAlign w:val="center"/>
          </w:tcPr>
          <w:p w14:paraId="253B26B0" w14:textId="639129F4" w:rsidR="00A326FE" w:rsidRDefault="00A326FE" w:rsidP="00A326FE">
            <w:pPr>
              <w:pStyle w:val="ListParagraph"/>
              <w:ind w:left="0"/>
              <w:jc w:val="center"/>
            </w:pPr>
            <w:r>
              <w:t>D(x)</w:t>
            </w:r>
          </w:p>
        </w:tc>
        <w:tc>
          <w:tcPr>
            <w:tcW w:w="2856" w:type="dxa"/>
            <w:vAlign w:val="center"/>
          </w:tcPr>
          <w:p w14:paraId="6947EA8D" w14:textId="2D89FF67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3F395EB9" w14:textId="77777777" w:rsidTr="00A326FE">
        <w:trPr>
          <w:trHeight w:val="138"/>
        </w:trPr>
        <w:tc>
          <w:tcPr>
            <w:tcW w:w="2866" w:type="dxa"/>
            <w:vMerge/>
            <w:vAlign w:val="center"/>
          </w:tcPr>
          <w:p w14:paraId="5E5441C3" w14:textId="77777777" w:rsidR="00A326FE" w:rsidRDefault="00A326FE" w:rsidP="00A326FE">
            <w:pPr>
              <w:pStyle w:val="ListParagraph"/>
              <w:ind w:left="0"/>
              <w:jc w:val="center"/>
            </w:pPr>
          </w:p>
        </w:tc>
        <w:tc>
          <w:tcPr>
            <w:tcW w:w="2908" w:type="dxa"/>
            <w:vAlign w:val="center"/>
          </w:tcPr>
          <w:p w14:paraId="616BAB68" w14:textId="75029879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t xml:space="preserve">A(x) </w:t>
            </w:r>
            <w:r w:rsidRPr="00A326FE">
              <w:rPr>
                <w:rFonts w:ascii="Cambria Math" w:hAnsi="Cambria Math" w:cs="Cambria Math"/>
              </w:rPr>
              <w:t>∨</w:t>
            </w:r>
            <w:r w:rsidRPr="00A326FE">
              <w:t xml:space="preserve"> D(x</w:t>
            </w:r>
            <w:r>
              <w:t>)</w:t>
            </w:r>
          </w:p>
        </w:tc>
        <w:tc>
          <w:tcPr>
            <w:tcW w:w="2856" w:type="dxa"/>
            <w:vAlign w:val="center"/>
          </w:tcPr>
          <w:p w14:paraId="7A9B9F40" w14:textId="2217E883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117BF123" w14:textId="77777777" w:rsidTr="00A326FE">
        <w:trPr>
          <w:trHeight w:val="138"/>
        </w:trPr>
        <w:tc>
          <w:tcPr>
            <w:tcW w:w="2866" w:type="dxa"/>
            <w:vMerge/>
            <w:vAlign w:val="center"/>
          </w:tcPr>
          <w:p w14:paraId="3C5B32F8" w14:textId="77777777" w:rsidR="00A326FE" w:rsidRDefault="00A326FE" w:rsidP="00A326FE">
            <w:pPr>
              <w:pStyle w:val="ListParagraph"/>
              <w:ind w:left="0"/>
              <w:jc w:val="center"/>
            </w:pPr>
          </w:p>
        </w:tc>
        <w:tc>
          <w:tcPr>
            <w:tcW w:w="2908" w:type="dxa"/>
            <w:vAlign w:val="center"/>
          </w:tcPr>
          <w:p w14:paraId="11BF26AB" w14:textId="04B09F18" w:rsidR="00A326FE" w:rsidRPr="00A326FE" w:rsidRDefault="00A326FE" w:rsidP="00A326FE">
            <w:pPr>
              <w:pStyle w:val="ListParagraph"/>
              <w:ind w:left="0"/>
              <w:jc w:val="center"/>
            </w:pPr>
            <w:r w:rsidRPr="00A326FE">
              <w:t xml:space="preserve">(C(x) → (A(x) </w:t>
            </w:r>
            <w:r w:rsidRPr="00A326FE">
              <w:rPr>
                <w:rFonts w:ascii="Cambria Math" w:hAnsi="Cambria Math" w:cs="Cambria Math"/>
              </w:rPr>
              <w:t>∨</w:t>
            </w:r>
            <w:r w:rsidRPr="00A326FE">
              <w:t xml:space="preserve"> D(x))</w:t>
            </w:r>
          </w:p>
        </w:tc>
        <w:tc>
          <w:tcPr>
            <w:tcW w:w="2856" w:type="dxa"/>
            <w:vAlign w:val="center"/>
          </w:tcPr>
          <w:p w14:paraId="6D3B280A" w14:textId="5069B584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33DBC76F" w14:textId="77777777" w:rsidTr="00A326FE">
        <w:trPr>
          <w:trHeight w:val="55"/>
        </w:trPr>
        <w:tc>
          <w:tcPr>
            <w:tcW w:w="2866" w:type="dxa"/>
            <w:vMerge/>
            <w:vAlign w:val="center"/>
          </w:tcPr>
          <w:p w14:paraId="16F3BE72" w14:textId="77777777" w:rsidR="00A326FE" w:rsidRDefault="00A326FE" w:rsidP="00A326FE">
            <w:pPr>
              <w:pStyle w:val="ListParagraph"/>
              <w:ind w:left="0"/>
              <w:jc w:val="center"/>
            </w:pPr>
          </w:p>
        </w:tc>
        <w:tc>
          <w:tcPr>
            <w:tcW w:w="2908" w:type="dxa"/>
            <w:vAlign w:val="center"/>
          </w:tcPr>
          <w:p w14:paraId="1FDDC9B9" w14:textId="2A2BE354" w:rsidR="00A326FE" w:rsidRDefault="00A326FE" w:rsidP="00A326FE">
            <w:pPr>
              <w:pStyle w:val="ListParagraph"/>
              <w:ind w:left="0"/>
              <w:jc w:val="center"/>
            </w:pPr>
            <w:r w:rsidRPr="00A326FE">
              <w:rPr>
                <w:rFonts w:ascii="Cambria Math" w:hAnsi="Cambria Math" w:cs="Cambria Math"/>
              </w:rPr>
              <w:t>∀</w:t>
            </w:r>
            <w:r w:rsidRPr="00A326FE">
              <w:t xml:space="preserve">x(C(x) → (A(x) </w:t>
            </w:r>
            <w:r w:rsidRPr="00A326FE">
              <w:rPr>
                <w:rFonts w:ascii="Cambria Math" w:hAnsi="Cambria Math" w:cs="Cambria Math"/>
              </w:rPr>
              <w:t>∨</w:t>
            </w:r>
            <w:r w:rsidRPr="00A326FE">
              <w:t xml:space="preserve"> D(x)))</w:t>
            </w:r>
          </w:p>
        </w:tc>
        <w:tc>
          <w:tcPr>
            <w:tcW w:w="2856" w:type="dxa"/>
            <w:vAlign w:val="center"/>
          </w:tcPr>
          <w:p w14:paraId="1A907B6D" w14:textId="0A3FB81E" w:rsidR="00A326FE" w:rsidRDefault="00A326FE" w:rsidP="00A326F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A326FE" w14:paraId="3EA17F95" w14:textId="77777777" w:rsidTr="00A326FE">
        <w:tc>
          <w:tcPr>
            <w:tcW w:w="2866" w:type="dxa"/>
            <w:vMerge w:val="restart"/>
            <w:vAlign w:val="center"/>
          </w:tcPr>
          <w:p w14:paraId="32A152CB" w14:textId="36C053DB" w:rsidR="00A326FE" w:rsidRDefault="00B50131" w:rsidP="00A326F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∀</w:t>
            </w:r>
            <w:proofErr w:type="spellStart"/>
            <w:r w:rsidRPr="00B50131">
              <w:rPr>
                <w:rFonts w:ascii="Cambria Math" w:hAnsi="Cambria Math" w:cs="Cambria Math"/>
              </w:rPr>
              <w:t>x∀y</w:t>
            </w:r>
            <w:proofErr w:type="spellEnd"/>
            <w:r w:rsidRPr="00B50131">
              <w:rPr>
                <w:rFonts w:ascii="Cambria Math" w:hAnsi="Cambria Math" w:cs="Cambria Math"/>
              </w:rPr>
              <w:t>(O(x, y) → R(x, y))</w:t>
            </w:r>
          </w:p>
        </w:tc>
        <w:tc>
          <w:tcPr>
            <w:tcW w:w="2908" w:type="dxa"/>
            <w:vAlign w:val="center"/>
          </w:tcPr>
          <w:p w14:paraId="71F20E4F" w14:textId="718B163C" w:rsidR="00A326FE" w:rsidRDefault="00B50131" w:rsidP="00A326FE">
            <w:pPr>
              <w:pStyle w:val="ListParagraph"/>
              <w:ind w:left="0"/>
              <w:jc w:val="center"/>
            </w:pPr>
            <w:r>
              <w:t>O(x, y)</w:t>
            </w:r>
          </w:p>
        </w:tc>
        <w:tc>
          <w:tcPr>
            <w:tcW w:w="2856" w:type="dxa"/>
            <w:vAlign w:val="center"/>
          </w:tcPr>
          <w:p w14:paraId="6E1BE15C" w14:textId="081F6F26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A326FE" w14:paraId="292AB7D8" w14:textId="77777777" w:rsidTr="00A326FE">
        <w:tc>
          <w:tcPr>
            <w:tcW w:w="2866" w:type="dxa"/>
            <w:vMerge/>
            <w:vAlign w:val="center"/>
          </w:tcPr>
          <w:p w14:paraId="658B3EE3" w14:textId="77777777" w:rsidR="00A326FE" w:rsidRPr="00A326FE" w:rsidRDefault="00A326FE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29F874F1" w14:textId="79BCCBFD" w:rsidR="00A326FE" w:rsidRDefault="00B50131" w:rsidP="00A326FE">
            <w:pPr>
              <w:pStyle w:val="ListParagraph"/>
              <w:ind w:left="0"/>
              <w:jc w:val="center"/>
            </w:pPr>
            <w:r>
              <w:t>R(x, y)</w:t>
            </w:r>
          </w:p>
        </w:tc>
        <w:tc>
          <w:tcPr>
            <w:tcW w:w="2856" w:type="dxa"/>
            <w:vAlign w:val="center"/>
          </w:tcPr>
          <w:p w14:paraId="3BAAF94C" w14:textId="14B4584C" w:rsidR="00A326FE" w:rsidRDefault="00A326FE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53EE410F" w14:textId="77777777" w:rsidTr="00A326FE">
        <w:tc>
          <w:tcPr>
            <w:tcW w:w="2866" w:type="dxa"/>
            <w:vMerge/>
            <w:vAlign w:val="center"/>
          </w:tcPr>
          <w:p w14:paraId="5990F099" w14:textId="77777777" w:rsidR="00B50131" w:rsidRPr="00A326FE" w:rsidRDefault="00B50131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286AF04E" w14:textId="62E09AF0" w:rsidR="00B50131" w:rsidRDefault="00B50131" w:rsidP="00A326F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O(x, y) → R(x, y))</w:t>
            </w:r>
          </w:p>
        </w:tc>
        <w:tc>
          <w:tcPr>
            <w:tcW w:w="2856" w:type="dxa"/>
            <w:vAlign w:val="center"/>
          </w:tcPr>
          <w:p w14:paraId="2991A832" w14:textId="7704D5D0" w:rsidR="00B50131" w:rsidRDefault="00B50131" w:rsidP="00A326F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39811A44" w14:textId="77777777" w:rsidTr="00A326FE">
        <w:tc>
          <w:tcPr>
            <w:tcW w:w="2866" w:type="dxa"/>
            <w:vMerge/>
            <w:vAlign w:val="center"/>
          </w:tcPr>
          <w:p w14:paraId="1F91926F" w14:textId="77777777" w:rsidR="00B50131" w:rsidRPr="00A326FE" w:rsidRDefault="00B50131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2EAB76CE" w14:textId="6CC8E65D" w:rsidR="00B50131" w:rsidRPr="00B50131" w:rsidRDefault="00B50131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B50131">
              <w:rPr>
                <w:rFonts w:ascii="Cambria Math" w:hAnsi="Cambria Math" w:cs="Cambria Math"/>
              </w:rPr>
              <w:t>∀y(O(x, y) → R(x, y))</w:t>
            </w:r>
          </w:p>
        </w:tc>
        <w:tc>
          <w:tcPr>
            <w:tcW w:w="2856" w:type="dxa"/>
            <w:vAlign w:val="center"/>
          </w:tcPr>
          <w:p w14:paraId="02F98572" w14:textId="4D6B71A2" w:rsidR="00B50131" w:rsidRDefault="00B50131" w:rsidP="00B50131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01B4D023" w14:textId="77777777" w:rsidTr="00B50131">
        <w:trPr>
          <w:trHeight w:val="341"/>
        </w:trPr>
        <w:tc>
          <w:tcPr>
            <w:tcW w:w="2866" w:type="dxa"/>
            <w:vMerge/>
            <w:vAlign w:val="center"/>
          </w:tcPr>
          <w:p w14:paraId="166CA299" w14:textId="77777777" w:rsidR="00B50131" w:rsidRPr="00A326FE" w:rsidRDefault="00B50131" w:rsidP="00A326F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908" w:type="dxa"/>
            <w:vAlign w:val="center"/>
          </w:tcPr>
          <w:p w14:paraId="60A67330" w14:textId="5696B400" w:rsidR="00B50131" w:rsidRDefault="00B50131" w:rsidP="00A326F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∀</w:t>
            </w:r>
            <w:proofErr w:type="spellStart"/>
            <w:r w:rsidRPr="00B50131">
              <w:rPr>
                <w:rFonts w:ascii="Cambria Math" w:hAnsi="Cambria Math" w:cs="Cambria Math"/>
              </w:rPr>
              <w:t>x∀y</w:t>
            </w:r>
            <w:proofErr w:type="spellEnd"/>
            <w:r w:rsidRPr="00B50131">
              <w:rPr>
                <w:rFonts w:ascii="Cambria Math" w:hAnsi="Cambria Math" w:cs="Cambria Math"/>
              </w:rPr>
              <w:t>(O(x, y) → R(x, y))</w:t>
            </w:r>
          </w:p>
        </w:tc>
        <w:tc>
          <w:tcPr>
            <w:tcW w:w="2856" w:type="dxa"/>
            <w:vAlign w:val="center"/>
          </w:tcPr>
          <w:p w14:paraId="6C9DEDB3" w14:textId="150F57CB" w:rsidR="00B50131" w:rsidRDefault="00B50131" w:rsidP="00B50131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</w:tbl>
    <w:p w14:paraId="266A3135" w14:textId="77777777" w:rsidR="00B50131" w:rsidRDefault="00B50131" w:rsidP="00B50131"/>
    <w:p w14:paraId="2CE5CE8C" w14:textId="2BBCEEB8" w:rsidR="00B50131" w:rsidRDefault="00B50131" w:rsidP="00B50131">
      <w:pPr>
        <w:pStyle w:val="ListParagraph"/>
        <w:numPr>
          <w:ilvl w:val="0"/>
          <w:numId w:val="4"/>
        </w:numPr>
      </w:pPr>
    </w:p>
    <w:tbl>
      <w:tblPr>
        <w:tblStyle w:val="TableGrid"/>
        <w:tblW w:w="0" w:type="auto"/>
        <w:tblInd w:w="720" w:type="dxa"/>
        <w:tblLook w:val="04A0" w:firstRow="1" w:lastRow="0" w:firstColumn="1" w:lastColumn="0" w:noHBand="0" w:noVBand="1"/>
      </w:tblPr>
      <w:tblGrid>
        <w:gridCol w:w="2866"/>
        <w:gridCol w:w="2882"/>
        <w:gridCol w:w="2882"/>
      </w:tblGrid>
      <w:tr w:rsidR="00B50131" w14:paraId="61DA24CE" w14:textId="77777777" w:rsidTr="00CD3CDE">
        <w:tc>
          <w:tcPr>
            <w:tcW w:w="2866" w:type="dxa"/>
            <w:vAlign w:val="center"/>
          </w:tcPr>
          <w:p w14:paraId="05AA0C4C" w14:textId="77777777" w:rsidR="00B50131" w:rsidRPr="00A326FE" w:rsidRDefault="00B50131" w:rsidP="00217E50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Formula</w:t>
            </w:r>
          </w:p>
        </w:tc>
        <w:tc>
          <w:tcPr>
            <w:tcW w:w="2882" w:type="dxa"/>
            <w:vAlign w:val="center"/>
          </w:tcPr>
          <w:p w14:paraId="67A6776E" w14:textId="77777777" w:rsidR="00B50131" w:rsidRPr="00A326FE" w:rsidRDefault="00B50131" w:rsidP="00217E50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Subformula</w:t>
            </w:r>
          </w:p>
        </w:tc>
        <w:tc>
          <w:tcPr>
            <w:tcW w:w="2882" w:type="dxa"/>
            <w:vAlign w:val="center"/>
          </w:tcPr>
          <w:p w14:paraId="78409D29" w14:textId="77777777" w:rsidR="00B50131" w:rsidRPr="00A326FE" w:rsidRDefault="00B50131" w:rsidP="00217E50">
            <w:pPr>
              <w:pStyle w:val="ListParagraph"/>
              <w:ind w:left="0"/>
              <w:jc w:val="center"/>
              <w:rPr>
                <w:b/>
                <w:bCs/>
              </w:rPr>
            </w:pPr>
            <w:r>
              <w:rPr>
                <w:b/>
                <w:bCs/>
              </w:rPr>
              <w:t>Open or Closed?</w:t>
            </w:r>
          </w:p>
        </w:tc>
      </w:tr>
      <w:tr w:rsidR="00B50131" w14:paraId="4103FE8E" w14:textId="77777777" w:rsidTr="00CD3CDE">
        <w:trPr>
          <w:trHeight w:val="56"/>
        </w:trPr>
        <w:tc>
          <w:tcPr>
            <w:tcW w:w="2866" w:type="dxa"/>
            <w:vMerge w:val="restart"/>
            <w:vAlign w:val="center"/>
          </w:tcPr>
          <w:p w14:paraId="08C2D6DE" w14:textId="65001DBA" w:rsidR="00B50131" w:rsidRDefault="00B50131" w:rsidP="00217E50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∀</w:t>
            </w:r>
            <w:proofErr w:type="spellStart"/>
            <w:r w:rsidRPr="00B50131">
              <w:rPr>
                <w:rFonts w:ascii="Cambria Math" w:hAnsi="Cambria Math" w:cs="Cambria Math"/>
              </w:rPr>
              <w:t>x∀y</w:t>
            </w:r>
            <w:proofErr w:type="spellEnd"/>
            <w:r w:rsidRPr="00B50131">
              <w:rPr>
                <w:rFonts w:ascii="Cambria Math" w:hAnsi="Cambria Math" w:cs="Cambria Math"/>
              </w:rPr>
              <w:t>(x + y = y + x)</w:t>
            </w:r>
          </w:p>
        </w:tc>
        <w:tc>
          <w:tcPr>
            <w:tcW w:w="2882" w:type="dxa"/>
            <w:vAlign w:val="center"/>
          </w:tcPr>
          <w:p w14:paraId="35B9C8EF" w14:textId="5DA4C72B" w:rsidR="00B50131" w:rsidRDefault="00B50131" w:rsidP="00217E50">
            <w:pPr>
              <w:pStyle w:val="ListParagraph"/>
              <w:ind w:left="0"/>
              <w:jc w:val="center"/>
            </w:pPr>
            <w:r>
              <w:t>x + y = y + x</w:t>
            </w:r>
          </w:p>
        </w:tc>
        <w:tc>
          <w:tcPr>
            <w:tcW w:w="2882" w:type="dxa"/>
            <w:vAlign w:val="center"/>
          </w:tcPr>
          <w:p w14:paraId="335E3AD6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327E7D14" w14:textId="77777777" w:rsidTr="00CD3CDE">
        <w:trPr>
          <w:trHeight w:val="56"/>
        </w:trPr>
        <w:tc>
          <w:tcPr>
            <w:tcW w:w="2866" w:type="dxa"/>
            <w:vMerge/>
            <w:vAlign w:val="center"/>
          </w:tcPr>
          <w:p w14:paraId="37D30125" w14:textId="77777777" w:rsidR="00B50131" w:rsidRPr="00B50131" w:rsidRDefault="00B50131" w:rsidP="00217E50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34DFC282" w14:textId="51527A61" w:rsidR="00B50131" w:rsidRDefault="00B50131" w:rsidP="00217E50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∀y(x + y = y + x)</w:t>
            </w:r>
          </w:p>
        </w:tc>
        <w:tc>
          <w:tcPr>
            <w:tcW w:w="2882" w:type="dxa"/>
            <w:vAlign w:val="center"/>
          </w:tcPr>
          <w:p w14:paraId="0735B572" w14:textId="51AB4AD3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1AE83824" w14:textId="77777777" w:rsidTr="00CD3CDE">
        <w:trPr>
          <w:trHeight w:val="269"/>
        </w:trPr>
        <w:tc>
          <w:tcPr>
            <w:tcW w:w="2866" w:type="dxa"/>
            <w:vMerge/>
            <w:vAlign w:val="center"/>
          </w:tcPr>
          <w:p w14:paraId="51496D1E" w14:textId="77777777" w:rsidR="00B50131" w:rsidRPr="00A326FE" w:rsidRDefault="00B50131" w:rsidP="00217E50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58CD1345" w14:textId="4D0BAEF1" w:rsidR="00B50131" w:rsidRDefault="00B50131" w:rsidP="00B50131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∀</w:t>
            </w:r>
            <w:proofErr w:type="spellStart"/>
            <w:r w:rsidRPr="00B50131">
              <w:rPr>
                <w:rFonts w:ascii="Cambria Math" w:hAnsi="Cambria Math" w:cs="Cambria Math"/>
              </w:rPr>
              <w:t>x∀y</w:t>
            </w:r>
            <w:proofErr w:type="spellEnd"/>
            <w:r w:rsidRPr="00B50131">
              <w:rPr>
                <w:rFonts w:ascii="Cambria Math" w:hAnsi="Cambria Math" w:cs="Cambria Math"/>
              </w:rPr>
              <w:t>(x + y = y + x)</w:t>
            </w:r>
          </w:p>
        </w:tc>
        <w:tc>
          <w:tcPr>
            <w:tcW w:w="2882" w:type="dxa"/>
            <w:vAlign w:val="center"/>
          </w:tcPr>
          <w:p w14:paraId="620CAA25" w14:textId="740A6D6E" w:rsidR="00B50131" w:rsidRDefault="00B50131" w:rsidP="00217E50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B50131" w14:paraId="78906ABB" w14:textId="77777777" w:rsidTr="00CD3CDE">
        <w:trPr>
          <w:trHeight w:val="56"/>
        </w:trPr>
        <w:tc>
          <w:tcPr>
            <w:tcW w:w="2866" w:type="dxa"/>
            <w:vMerge w:val="restart"/>
            <w:vAlign w:val="center"/>
          </w:tcPr>
          <w:p w14:paraId="2BDEB7AE" w14:textId="23A8E1C2" w:rsidR="00B50131" w:rsidRDefault="00B50131" w:rsidP="00217E50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∀x(prime(x) ↔ ¬∃n(n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N))</w:t>
            </w:r>
          </w:p>
        </w:tc>
        <w:tc>
          <w:tcPr>
            <w:tcW w:w="2882" w:type="dxa"/>
            <w:vAlign w:val="center"/>
          </w:tcPr>
          <w:p w14:paraId="1A395E03" w14:textId="40D0928A" w:rsidR="00B50131" w:rsidRDefault="00B50131" w:rsidP="00217E50">
            <w:pPr>
              <w:pStyle w:val="ListParagraph"/>
              <w:ind w:left="0"/>
              <w:jc w:val="center"/>
            </w:pPr>
            <w:r>
              <w:t>prime(x)</w:t>
            </w:r>
          </w:p>
        </w:tc>
        <w:tc>
          <w:tcPr>
            <w:tcW w:w="2882" w:type="dxa"/>
            <w:vAlign w:val="center"/>
          </w:tcPr>
          <w:p w14:paraId="25D85DBA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3A6A009A" w14:textId="77777777" w:rsidTr="00CD3CDE">
        <w:trPr>
          <w:trHeight w:val="55"/>
        </w:trPr>
        <w:tc>
          <w:tcPr>
            <w:tcW w:w="2866" w:type="dxa"/>
            <w:vMerge/>
            <w:vAlign w:val="center"/>
          </w:tcPr>
          <w:p w14:paraId="575B70AF" w14:textId="77777777" w:rsidR="00B50131" w:rsidRDefault="00B50131" w:rsidP="00217E50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69FEC103" w14:textId="6D0EE5AA" w:rsidR="00B50131" w:rsidRDefault="00B50131" w:rsidP="00217E50">
            <w:pPr>
              <w:pStyle w:val="ListParagraph"/>
              <w:ind w:left="0"/>
              <w:jc w:val="center"/>
            </w:pPr>
            <w:r>
              <w:t xml:space="preserve">n </w:t>
            </w:r>
            <w:r w:rsidRPr="00B50131">
              <w:rPr>
                <w:rFonts w:ascii="Cambria Math" w:hAnsi="Cambria Math" w:cs="Cambria Math"/>
              </w:rPr>
              <w:t>∈ N</w:t>
            </w:r>
          </w:p>
        </w:tc>
        <w:tc>
          <w:tcPr>
            <w:tcW w:w="2882" w:type="dxa"/>
            <w:vAlign w:val="center"/>
          </w:tcPr>
          <w:p w14:paraId="6D3F8F51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234088DC" w14:textId="77777777" w:rsidTr="00CD3CDE">
        <w:trPr>
          <w:trHeight w:val="55"/>
        </w:trPr>
        <w:tc>
          <w:tcPr>
            <w:tcW w:w="2866" w:type="dxa"/>
            <w:vMerge/>
            <w:vAlign w:val="center"/>
          </w:tcPr>
          <w:p w14:paraId="0FA5D643" w14:textId="77777777" w:rsidR="00B50131" w:rsidRDefault="00B50131" w:rsidP="00217E50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6819724C" w14:textId="292D54E4" w:rsidR="00B50131" w:rsidRDefault="00B50131" w:rsidP="00217E50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>n &gt; 1</w:t>
            </w:r>
          </w:p>
        </w:tc>
        <w:tc>
          <w:tcPr>
            <w:tcW w:w="2882" w:type="dxa"/>
            <w:vAlign w:val="center"/>
          </w:tcPr>
          <w:p w14:paraId="3342C306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5B339C0A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7DCF24ED" w14:textId="77777777" w:rsidR="00B50131" w:rsidRDefault="00B50131" w:rsidP="00217E50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0EC8A378" w14:textId="3761F85C" w:rsidR="00B50131" w:rsidRDefault="00B50131" w:rsidP="00217E50">
            <w:pPr>
              <w:pStyle w:val="ListParagraph"/>
              <w:ind w:left="0"/>
              <w:jc w:val="center"/>
            </w:pP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</w:t>
            </w:r>
          </w:p>
        </w:tc>
        <w:tc>
          <w:tcPr>
            <w:tcW w:w="2882" w:type="dxa"/>
            <w:vAlign w:val="center"/>
          </w:tcPr>
          <w:p w14:paraId="4233E060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B50131" w14:paraId="383D4EC8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65F60B50" w14:textId="77777777" w:rsidR="00B50131" w:rsidRDefault="00B50131" w:rsidP="00217E50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2B1CFA8B" w14:textId="5EED82F8" w:rsidR="00B50131" w:rsidRPr="00A326FE" w:rsidRDefault="00CD3CDE" w:rsidP="00217E50">
            <w:pPr>
              <w:pStyle w:val="ListParagraph"/>
              <w:ind w:left="0"/>
              <w:jc w:val="center"/>
            </w:pPr>
            <w:r w:rsidRPr="00CD3CDE">
              <w:t xml:space="preserve">n </w:t>
            </w:r>
            <w:r w:rsidRPr="00CD3CDE">
              <w:rPr>
                <w:rFonts w:ascii="Cambria Math" w:hAnsi="Cambria Math" w:cs="Cambria Math"/>
              </w:rPr>
              <w:t>∈</w:t>
            </w:r>
            <w:r w:rsidRPr="00CD3CDE">
              <w:t xml:space="preserve"> N </w:t>
            </w:r>
            <w:r w:rsidRPr="00CD3CDE">
              <w:rPr>
                <w:rFonts w:ascii="Cambria Math" w:hAnsi="Cambria Math" w:cs="Cambria Math"/>
              </w:rPr>
              <w:t>∧</w:t>
            </w:r>
            <w:r w:rsidRPr="00CD3CDE">
              <w:t xml:space="preserve"> n &gt; 1</w:t>
            </w:r>
          </w:p>
        </w:tc>
        <w:tc>
          <w:tcPr>
            <w:tcW w:w="2882" w:type="dxa"/>
            <w:vAlign w:val="center"/>
          </w:tcPr>
          <w:p w14:paraId="11C4715A" w14:textId="77777777" w:rsidR="00B50131" w:rsidRDefault="00B50131" w:rsidP="00217E50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2F2A923B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6DC10F44" w14:textId="77777777" w:rsidR="00CD3CDE" w:rsidRDefault="00CD3CDE" w:rsidP="00CD3CDE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227382CA" w14:textId="2AF407F0" w:rsidR="00CD3CDE" w:rsidRPr="00CD3CDE" w:rsidRDefault="00CD3CDE" w:rsidP="00CD3CD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</w:t>
            </w:r>
          </w:p>
        </w:tc>
        <w:tc>
          <w:tcPr>
            <w:tcW w:w="2882" w:type="dxa"/>
            <w:vAlign w:val="center"/>
          </w:tcPr>
          <w:p w14:paraId="446D4631" w14:textId="7242A855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6B4CE0E1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542ED91F" w14:textId="77777777" w:rsidR="00CD3CDE" w:rsidRDefault="00CD3CDE" w:rsidP="00CD3CDE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244C55C0" w14:textId="71323B6A" w:rsidR="00CD3CDE" w:rsidRPr="00CD3CDE" w:rsidRDefault="00CD3CDE" w:rsidP="00CD3CD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∃n(n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N)</w:t>
            </w:r>
          </w:p>
        </w:tc>
        <w:tc>
          <w:tcPr>
            <w:tcW w:w="2882" w:type="dxa"/>
            <w:vAlign w:val="center"/>
          </w:tcPr>
          <w:p w14:paraId="1F827846" w14:textId="0240BD84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79BCF89F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4C65088A" w14:textId="77777777" w:rsidR="00CD3CDE" w:rsidRDefault="00CD3CDE" w:rsidP="00CD3CDE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5B056794" w14:textId="2F1E352A" w:rsidR="00CD3CDE" w:rsidRPr="00CD3CDE" w:rsidRDefault="00CD3CDE" w:rsidP="00CD3CD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¬∃n(n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N)</w:t>
            </w:r>
          </w:p>
        </w:tc>
        <w:tc>
          <w:tcPr>
            <w:tcW w:w="2882" w:type="dxa"/>
            <w:vAlign w:val="center"/>
          </w:tcPr>
          <w:p w14:paraId="7963839C" w14:textId="08B33584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29066713" w14:textId="77777777" w:rsidTr="00CD3CDE">
        <w:trPr>
          <w:trHeight w:val="138"/>
        </w:trPr>
        <w:tc>
          <w:tcPr>
            <w:tcW w:w="2866" w:type="dxa"/>
            <w:vMerge/>
            <w:vAlign w:val="center"/>
          </w:tcPr>
          <w:p w14:paraId="2B30F05C" w14:textId="77777777" w:rsidR="00CD3CDE" w:rsidRDefault="00CD3CDE" w:rsidP="00CD3CDE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0F81B405" w14:textId="05992AA4" w:rsidR="00CD3CDE" w:rsidRPr="00CD3CDE" w:rsidRDefault="00CD3CDE" w:rsidP="00CD3CD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prime(x) ↔ ¬∃n(n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N)</w:t>
            </w:r>
          </w:p>
        </w:tc>
        <w:tc>
          <w:tcPr>
            <w:tcW w:w="2882" w:type="dxa"/>
            <w:vAlign w:val="center"/>
          </w:tcPr>
          <w:p w14:paraId="7DE3D8F0" w14:textId="5E18C426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1F15A769" w14:textId="77777777" w:rsidTr="00CD3CDE">
        <w:trPr>
          <w:trHeight w:val="55"/>
        </w:trPr>
        <w:tc>
          <w:tcPr>
            <w:tcW w:w="2866" w:type="dxa"/>
            <w:vMerge/>
            <w:vAlign w:val="center"/>
          </w:tcPr>
          <w:p w14:paraId="23041444" w14:textId="77777777" w:rsidR="00CD3CDE" w:rsidRDefault="00CD3CDE" w:rsidP="00CD3CDE">
            <w:pPr>
              <w:pStyle w:val="ListParagraph"/>
              <w:ind w:left="0"/>
              <w:jc w:val="center"/>
            </w:pPr>
          </w:p>
        </w:tc>
        <w:tc>
          <w:tcPr>
            <w:tcW w:w="2882" w:type="dxa"/>
            <w:vAlign w:val="center"/>
          </w:tcPr>
          <w:p w14:paraId="6E8A44B9" w14:textId="70E6F986" w:rsidR="00CD3CDE" w:rsidRDefault="00CD3CDE" w:rsidP="00CD3CDE">
            <w:pPr>
              <w:pStyle w:val="ListParagraph"/>
              <w:ind w:left="0"/>
              <w:jc w:val="center"/>
            </w:pPr>
            <w:r w:rsidRPr="00B50131">
              <w:rPr>
                <w:rFonts w:ascii="Cambria Math" w:hAnsi="Cambria Math" w:cs="Cambria Math"/>
              </w:rPr>
              <w:t xml:space="preserve">∀x(prime(x) ↔ ¬∃n(n ∈ N ∧ n &gt; 1 ∧ </w:t>
            </w:r>
            <m:oMath>
              <m:f>
                <m:fPr>
                  <m:ctrlPr>
                    <w:rPr>
                      <w:rFonts w:ascii="Cambria Math" w:hAnsi="Cambria Math" w:cs="Cambria Math"/>
                      <w:i/>
                    </w:rPr>
                  </m:ctrlPr>
                </m:fPr>
                <m:num>
                  <m:r>
                    <w:rPr>
                      <w:rFonts w:ascii="Cambria Math" w:hAnsi="Cambria Math" w:cs="Cambria Math"/>
                    </w:rPr>
                    <m:t>x</m:t>
                  </m:r>
                </m:num>
                <m:den>
                  <m:r>
                    <w:rPr>
                      <w:rFonts w:ascii="Cambria Math" w:hAnsi="Cambria Math" w:cs="Cambria Math"/>
                    </w:rPr>
                    <m:t>n</m:t>
                  </m:r>
                </m:den>
              </m:f>
            </m:oMath>
            <w:r w:rsidRPr="00B50131">
              <w:rPr>
                <w:rFonts w:ascii="Cambria Math" w:hAnsi="Cambria Math" w:cs="Cambria Math"/>
              </w:rPr>
              <w:t xml:space="preserve"> ∈ N))</w:t>
            </w:r>
          </w:p>
        </w:tc>
        <w:tc>
          <w:tcPr>
            <w:tcW w:w="2882" w:type="dxa"/>
            <w:vAlign w:val="center"/>
          </w:tcPr>
          <w:p w14:paraId="497B6D1C" w14:textId="5749709C" w:rsidR="00CD3CDE" w:rsidRDefault="00CD3CDE" w:rsidP="00CD3CD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CD3CDE" w14:paraId="745F26F4" w14:textId="77777777" w:rsidTr="00CD3CDE">
        <w:tc>
          <w:tcPr>
            <w:tcW w:w="2866" w:type="dxa"/>
            <w:vMerge w:val="restart"/>
            <w:vAlign w:val="center"/>
          </w:tcPr>
          <w:p w14:paraId="1CC431A0" w14:textId="11293F00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lastRenderedPageBreak/>
              <w:t>∃</w:t>
            </w:r>
            <w:proofErr w:type="spellStart"/>
            <w:r w:rsidRPr="00CD3CDE">
              <w:rPr>
                <w:rFonts w:ascii="Cambria Math" w:hAnsi="Cambria Math" w:cs="Cambria Math"/>
              </w:rPr>
              <w:t>δ∃x</w:t>
            </w:r>
            <w:proofErr w:type="spellEnd"/>
            <w:r w:rsidRPr="00CD3CDE">
              <w:rPr>
                <w:rFonts w:ascii="Cambria Math" w:hAnsi="Cambria Math" w:cs="Cambria Math"/>
              </w:rPr>
              <w:t>((2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</w:rPr>
              <w:t xml:space="preserve"> ≠</w:t>
            </w:r>
            <w:r w:rsidRPr="00CD3CDE">
              <w:rPr>
                <w:rFonts w:ascii="Cambria Math" w:hAnsi="Cambria Math" w:cs="Cambria Math"/>
              </w:rPr>
              <w:t xml:space="preserve"> δ → &lt; (|38|, 75, 3)) → ∀φ(φ = a∨ &gt; (φ)))</w:t>
            </w:r>
          </w:p>
        </w:tc>
        <w:tc>
          <w:tcPr>
            <w:tcW w:w="2882" w:type="dxa"/>
            <w:vAlign w:val="center"/>
          </w:tcPr>
          <w:p w14:paraId="2DB08FBB" w14:textId="1A1BA133" w:rsidR="00CD3CDE" w:rsidRP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  <w:vertAlign w:val="superscript"/>
              </w:rPr>
              <w:t xml:space="preserve"> </w:t>
            </w:r>
            <w:r>
              <w:rPr>
                <w:rFonts w:ascii="Cambria Math" w:hAnsi="Cambria Math" w:cs="Cambria Math"/>
              </w:rPr>
              <w:t>≠</w:t>
            </w:r>
            <w:r w:rsidRPr="00CD3CDE">
              <w:rPr>
                <w:rFonts w:ascii="Cambria Math" w:hAnsi="Cambria Math" w:cs="Cambria Math"/>
              </w:rPr>
              <w:t xml:space="preserve"> δ</w:t>
            </w:r>
          </w:p>
        </w:tc>
        <w:tc>
          <w:tcPr>
            <w:tcW w:w="2882" w:type="dxa"/>
            <w:vAlign w:val="center"/>
          </w:tcPr>
          <w:p w14:paraId="6986D325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6116AC16" w14:textId="77777777" w:rsidTr="00CD3CDE">
        <w:tc>
          <w:tcPr>
            <w:tcW w:w="2866" w:type="dxa"/>
            <w:vMerge/>
            <w:vAlign w:val="center"/>
          </w:tcPr>
          <w:p w14:paraId="016649CB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4C299AA1" w14:textId="599E6209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&lt; (|38|, 75, 3)</w:t>
            </w:r>
          </w:p>
        </w:tc>
        <w:tc>
          <w:tcPr>
            <w:tcW w:w="2882" w:type="dxa"/>
            <w:vAlign w:val="center"/>
          </w:tcPr>
          <w:p w14:paraId="731E00EE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2148A5E8" w14:textId="77777777" w:rsidTr="00CD3CDE">
        <w:tc>
          <w:tcPr>
            <w:tcW w:w="2866" w:type="dxa"/>
            <w:vMerge/>
            <w:vAlign w:val="center"/>
          </w:tcPr>
          <w:p w14:paraId="3DD4AB1F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22B5AA04" w14:textId="1E655E39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</w:rPr>
              <w:t xml:space="preserve"> ≠</w:t>
            </w:r>
            <w:r w:rsidRPr="00CD3CDE">
              <w:rPr>
                <w:rFonts w:ascii="Cambria Math" w:hAnsi="Cambria Math" w:cs="Cambria Math"/>
              </w:rPr>
              <w:t xml:space="preserve"> δ → &lt; (|38|, 75, 3)</w:t>
            </w:r>
          </w:p>
        </w:tc>
        <w:tc>
          <w:tcPr>
            <w:tcW w:w="2882" w:type="dxa"/>
            <w:vAlign w:val="center"/>
          </w:tcPr>
          <w:p w14:paraId="2E48288E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7D6913CF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6F4906C5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5F959559" w14:textId="48525A64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φ = a∨</w:t>
            </w:r>
          </w:p>
        </w:tc>
        <w:tc>
          <w:tcPr>
            <w:tcW w:w="2882" w:type="dxa"/>
            <w:vAlign w:val="center"/>
          </w:tcPr>
          <w:p w14:paraId="088F52D3" w14:textId="13763F5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37F3F39E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1E2C2970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1F3E60A4" w14:textId="7875A309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&gt; (φ)</w:t>
            </w:r>
          </w:p>
        </w:tc>
        <w:tc>
          <w:tcPr>
            <w:tcW w:w="2882" w:type="dxa"/>
            <w:vAlign w:val="center"/>
          </w:tcPr>
          <w:p w14:paraId="370E3AD6" w14:textId="290A5BE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7D1D6443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24D5C001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3733A468" w14:textId="1941C9E8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φ = a∨ &gt; (φ)</w:t>
            </w:r>
          </w:p>
        </w:tc>
        <w:tc>
          <w:tcPr>
            <w:tcW w:w="2882" w:type="dxa"/>
            <w:vAlign w:val="center"/>
          </w:tcPr>
          <w:p w14:paraId="5336EC8B" w14:textId="0AD66200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7645DDC7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6B9C6163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69510754" w14:textId="37B14B65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∀φ(φ = a∨ &gt; (φ))</w:t>
            </w:r>
          </w:p>
        </w:tc>
        <w:tc>
          <w:tcPr>
            <w:tcW w:w="2882" w:type="dxa"/>
            <w:vAlign w:val="center"/>
          </w:tcPr>
          <w:p w14:paraId="6492FECD" w14:textId="042063AB" w:rsidR="00CD3CDE" w:rsidRDefault="00CD3CDE" w:rsidP="00CD3CD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CD3CDE" w14:paraId="4D88CBB5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715A1D4A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2922A5C8" w14:textId="6325FAA0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(2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</w:rPr>
              <w:t xml:space="preserve"> ≠</w:t>
            </w:r>
            <w:r w:rsidRPr="00CD3CDE">
              <w:rPr>
                <w:rFonts w:ascii="Cambria Math" w:hAnsi="Cambria Math" w:cs="Cambria Math"/>
              </w:rPr>
              <w:t xml:space="preserve"> δ → &lt; (|38|, 75, 3)) → ∀φ(φ = a∨ &gt; (φ))</w:t>
            </w:r>
          </w:p>
        </w:tc>
        <w:tc>
          <w:tcPr>
            <w:tcW w:w="2882" w:type="dxa"/>
            <w:vAlign w:val="center"/>
          </w:tcPr>
          <w:p w14:paraId="313EB3E9" w14:textId="6E8004C0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5843D90A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13FBC555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3CCE1AE8" w14:textId="14970832" w:rsidR="00CD3CDE" w:rsidRPr="00B50131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∃x((2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</w:rPr>
              <w:t xml:space="preserve"> ≠</w:t>
            </w:r>
            <w:r w:rsidRPr="00CD3CDE">
              <w:rPr>
                <w:rFonts w:ascii="Cambria Math" w:hAnsi="Cambria Math" w:cs="Cambria Math"/>
              </w:rPr>
              <w:t xml:space="preserve"> δ → &lt; (|38|, 75, 3)) → ∀φ(φ = a∨ &gt; (φ)))</w:t>
            </w:r>
          </w:p>
        </w:tc>
        <w:tc>
          <w:tcPr>
            <w:tcW w:w="2882" w:type="dxa"/>
            <w:vAlign w:val="center"/>
          </w:tcPr>
          <w:p w14:paraId="49EB05A1" w14:textId="123A7463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6D6FB115" w14:textId="77777777" w:rsidTr="00CD3CDE">
        <w:trPr>
          <w:trHeight w:val="341"/>
        </w:trPr>
        <w:tc>
          <w:tcPr>
            <w:tcW w:w="2866" w:type="dxa"/>
            <w:vMerge/>
            <w:vAlign w:val="center"/>
          </w:tcPr>
          <w:p w14:paraId="7B117258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675C9B98" w14:textId="0F329DCA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∃</w:t>
            </w:r>
            <w:proofErr w:type="spellStart"/>
            <w:r w:rsidRPr="00CD3CDE">
              <w:rPr>
                <w:rFonts w:ascii="Cambria Math" w:hAnsi="Cambria Math" w:cs="Cambria Math"/>
              </w:rPr>
              <w:t>δ∃x</w:t>
            </w:r>
            <w:proofErr w:type="spellEnd"/>
            <w:r w:rsidRPr="00CD3CDE">
              <w:rPr>
                <w:rFonts w:ascii="Cambria Math" w:hAnsi="Cambria Math" w:cs="Cambria Math"/>
              </w:rPr>
              <w:t>((2</w:t>
            </w:r>
            <w:r>
              <w:rPr>
                <w:rFonts w:ascii="Cambria Math" w:hAnsi="Cambria Math" w:cs="Cambria Math"/>
                <w:vertAlign w:val="superscript"/>
              </w:rPr>
              <w:t>4</w:t>
            </w:r>
            <w:r>
              <w:rPr>
                <w:rFonts w:ascii="Cambria Math" w:hAnsi="Cambria Math" w:cs="Cambria Math"/>
              </w:rPr>
              <w:t xml:space="preserve"> ≠</w:t>
            </w:r>
            <w:r w:rsidRPr="00CD3CDE">
              <w:rPr>
                <w:rFonts w:ascii="Cambria Math" w:hAnsi="Cambria Math" w:cs="Cambria Math"/>
              </w:rPr>
              <w:t xml:space="preserve"> δ → &lt; (|38|, 75, 3)) → ∀φ(φ = a∨ &gt; (φ)))</w:t>
            </w:r>
          </w:p>
        </w:tc>
        <w:tc>
          <w:tcPr>
            <w:tcW w:w="2882" w:type="dxa"/>
            <w:vAlign w:val="center"/>
          </w:tcPr>
          <w:p w14:paraId="66C9F959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CD3CDE" w14:paraId="050C43C3" w14:textId="77777777" w:rsidTr="00CD3CDE">
        <w:tc>
          <w:tcPr>
            <w:tcW w:w="2866" w:type="dxa"/>
            <w:vMerge w:val="restart"/>
            <w:vAlign w:val="center"/>
          </w:tcPr>
          <w:p w14:paraId="68236C4A" w14:textId="70C8FD3E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∀</w:t>
            </w:r>
            <w:proofErr w:type="spellStart"/>
            <w:r w:rsidRPr="00CD3CDE">
              <w:rPr>
                <w:rFonts w:ascii="Cambria Math" w:hAnsi="Cambria Math" w:cs="Cambria Math"/>
              </w:rPr>
              <w:t>x∀z∃y</w:t>
            </w:r>
            <w:proofErr w:type="spellEnd"/>
            <w:r w:rsidRPr="00CD3CDE">
              <w:rPr>
                <w:rFonts w:ascii="Cambria Math" w:hAnsi="Cambria Math" w:cs="Cambria Math"/>
              </w:rPr>
              <w:t xml:space="preserve">(R(ε(x), g(y, z)) → A ∨ (B(f (g(x, y))) ∧ R(δ(σ(a, </w:t>
            </w:r>
            <w:proofErr w:type="spellStart"/>
            <w:r w:rsidRPr="00CD3CDE">
              <w:rPr>
                <w:rFonts w:ascii="Cambria Math" w:hAnsi="Cambria Math" w:cs="Cambria Math"/>
              </w:rPr>
              <w:t>bc</w:t>
            </w:r>
            <w:proofErr w:type="spellEnd"/>
            <w:r w:rsidRPr="00CD3CDE">
              <w:rPr>
                <w:rFonts w:ascii="Cambria Math" w:hAnsi="Cambria Math" w:cs="Cambria Math"/>
              </w:rPr>
              <w:t>)))))</w:t>
            </w:r>
          </w:p>
        </w:tc>
        <w:tc>
          <w:tcPr>
            <w:tcW w:w="2882" w:type="dxa"/>
            <w:vAlign w:val="center"/>
          </w:tcPr>
          <w:p w14:paraId="31FE3484" w14:textId="245D460C" w:rsidR="00CD3CDE" w:rsidRP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R(ε(x), g(y, z))</w:t>
            </w:r>
          </w:p>
        </w:tc>
        <w:tc>
          <w:tcPr>
            <w:tcW w:w="2882" w:type="dxa"/>
            <w:vAlign w:val="center"/>
          </w:tcPr>
          <w:p w14:paraId="0031796F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5AAA3F78" w14:textId="77777777" w:rsidTr="00CD3CDE">
        <w:tc>
          <w:tcPr>
            <w:tcW w:w="2866" w:type="dxa"/>
            <w:vMerge/>
            <w:vAlign w:val="center"/>
          </w:tcPr>
          <w:p w14:paraId="4290384E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31CCCD7B" w14:textId="36A87D8C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A</w:t>
            </w:r>
          </w:p>
        </w:tc>
        <w:tc>
          <w:tcPr>
            <w:tcW w:w="2882" w:type="dxa"/>
            <w:vAlign w:val="center"/>
          </w:tcPr>
          <w:p w14:paraId="18F3C3C6" w14:textId="10BCF994" w:rsidR="00CD3CDE" w:rsidRDefault="002F286D" w:rsidP="00CD3CD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  <w:tr w:rsidR="00CD3CDE" w14:paraId="04345D55" w14:textId="77777777" w:rsidTr="00CD3CDE">
        <w:tc>
          <w:tcPr>
            <w:tcW w:w="2866" w:type="dxa"/>
            <w:vMerge/>
            <w:vAlign w:val="center"/>
          </w:tcPr>
          <w:p w14:paraId="5051D5CE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6E84194C" w14:textId="7E5076D3" w:rsidR="00CD3CDE" w:rsidRDefault="00CD3CDE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B(f (g(x, y)))</w:t>
            </w:r>
          </w:p>
        </w:tc>
        <w:tc>
          <w:tcPr>
            <w:tcW w:w="2882" w:type="dxa"/>
            <w:vAlign w:val="center"/>
          </w:tcPr>
          <w:p w14:paraId="5CCB742A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1DB030BD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67ED32D5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11C414FC" w14:textId="15F38E79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2F286D">
              <w:rPr>
                <w:rFonts w:ascii="Cambria Math" w:hAnsi="Cambria Math" w:cs="Cambria Math"/>
              </w:rPr>
              <w:t xml:space="preserve">R(δ(σ(a, </w:t>
            </w:r>
            <w:proofErr w:type="spellStart"/>
            <w:r w:rsidRPr="002F286D">
              <w:rPr>
                <w:rFonts w:ascii="Cambria Math" w:hAnsi="Cambria Math" w:cs="Cambria Math"/>
              </w:rPr>
              <w:t>bc</w:t>
            </w:r>
            <w:proofErr w:type="spellEnd"/>
            <w:r w:rsidRPr="002F286D">
              <w:rPr>
                <w:rFonts w:ascii="Cambria Math" w:hAnsi="Cambria Math" w:cs="Cambria Math"/>
              </w:rPr>
              <w:t>)))</w:t>
            </w:r>
          </w:p>
        </w:tc>
        <w:tc>
          <w:tcPr>
            <w:tcW w:w="2882" w:type="dxa"/>
            <w:vAlign w:val="center"/>
          </w:tcPr>
          <w:p w14:paraId="2A65C7D6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5345328F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0B4A8DE4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46322564" w14:textId="38D93668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2F286D">
              <w:rPr>
                <w:rFonts w:ascii="Cambria Math" w:hAnsi="Cambria Math" w:cs="Cambria Math"/>
              </w:rPr>
              <w:t>A ∨ (B(f (g(x, y)))</w:t>
            </w:r>
          </w:p>
        </w:tc>
        <w:tc>
          <w:tcPr>
            <w:tcW w:w="2882" w:type="dxa"/>
            <w:vAlign w:val="center"/>
          </w:tcPr>
          <w:p w14:paraId="0CD144B3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6069CBE6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20B1863F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5577E0BF" w14:textId="77B2CC7E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2F286D">
              <w:rPr>
                <w:rFonts w:ascii="Cambria Math" w:hAnsi="Cambria Math" w:cs="Cambria Math"/>
              </w:rPr>
              <w:t xml:space="preserve">A ∨ (B(f (g(x, y))) ∧ R(δ(σ(a, </w:t>
            </w:r>
            <w:proofErr w:type="spellStart"/>
            <w:r w:rsidRPr="002F286D">
              <w:rPr>
                <w:rFonts w:ascii="Cambria Math" w:hAnsi="Cambria Math" w:cs="Cambria Math"/>
              </w:rPr>
              <w:t>bc</w:t>
            </w:r>
            <w:proofErr w:type="spellEnd"/>
            <w:r w:rsidRPr="002F286D">
              <w:rPr>
                <w:rFonts w:ascii="Cambria Math" w:hAnsi="Cambria Math" w:cs="Cambria Math"/>
              </w:rPr>
              <w:t>)))</w:t>
            </w:r>
          </w:p>
        </w:tc>
        <w:tc>
          <w:tcPr>
            <w:tcW w:w="2882" w:type="dxa"/>
            <w:vAlign w:val="center"/>
          </w:tcPr>
          <w:p w14:paraId="72F5F2A0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189F9130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55C0266C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478EDE57" w14:textId="048BC8D6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2F286D">
              <w:rPr>
                <w:rFonts w:ascii="Cambria Math" w:hAnsi="Cambria Math" w:cs="Cambria Math"/>
              </w:rPr>
              <w:t xml:space="preserve">R(ε(x), g(y, z)) → A ∨ (B(f (g(x, y))) ∧ R(δ(σ(a, </w:t>
            </w:r>
            <w:proofErr w:type="spellStart"/>
            <w:r w:rsidRPr="002F286D">
              <w:rPr>
                <w:rFonts w:ascii="Cambria Math" w:hAnsi="Cambria Math" w:cs="Cambria Math"/>
              </w:rPr>
              <w:t>bc</w:t>
            </w:r>
            <w:proofErr w:type="spellEnd"/>
            <w:r w:rsidRPr="002F286D">
              <w:rPr>
                <w:rFonts w:ascii="Cambria Math" w:hAnsi="Cambria Math" w:cs="Cambria Math"/>
              </w:rPr>
              <w:t>))))</w:t>
            </w:r>
          </w:p>
        </w:tc>
        <w:tc>
          <w:tcPr>
            <w:tcW w:w="2882" w:type="dxa"/>
            <w:vAlign w:val="center"/>
          </w:tcPr>
          <w:p w14:paraId="4EF49907" w14:textId="19800350" w:rsidR="00CD3CDE" w:rsidRDefault="002F286D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3B414816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3C91AAA4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3B4C2501" w14:textId="682FB7C3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 xml:space="preserve">∃y(R(ε(x), g(y, z)) → A ∨ (B(f (g(x, y))) ∧ R(δ(σ(a, </w:t>
            </w:r>
            <w:proofErr w:type="spellStart"/>
            <w:r w:rsidRPr="00CD3CDE">
              <w:rPr>
                <w:rFonts w:ascii="Cambria Math" w:hAnsi="Cambria Math" w:cs="Cambria Math"/>
              </w:rPr>
              <w:t>bc</w:t>
            </w:r>
            <w:proofErr w:type="spellEnd"/>
            <w:r w:rsidRPr="00CD3CDE">
              <w:rPr>
                <w:rFonts w:ascii="Cambria Math" w:hAnsi="Cambria Math" w:cs="Cambria Math"/>
              </w:rPr>
              <w:t>)))))</w:t>
            </w:r>
          </w:p>
        </w:tc>
        <w:tc>
          <w:tcPr>
            <w:tcW w:w="2882" w:type="dxa"/>
            <w:vAlign w:val="center"/>
          </w:tcPr>
          <w:p w14:paraId="73345F84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75B5E4A1" w14:textId="77777777" w:rsidTr="00CD3CDE">
        <w:trPr>
          <w:trHeight w:val="46"/>
        </w:trPr>
        <w:tc>
          <w:tcPr>
            <w:tcW w:w="2866" w:type="dxa"/>
            <w:vMerge/>
            <w:vAlign w:val="center"/>
          </w:tcPr>
          <w:p w14:paraId="527734A8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422BE181" w14:textId="2E0013E0" w:rsidR="00CD3CDE" w:rsidRPr="00B50131" w:rsidRDefault="002F286D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  <w:r w:rsidRPr="00CD3CDE">
              <w:rPr>
                <w:rFonts w:ascii="Cambria Math" w:hAnsi="Cambria Math" w:cs="Cambria Math"/>
              </w:rPr>
              <w:t>∀</w:t>
            </w:r>
            <w:proofErr w:type="spellStart"/>
            <w:r w:rsidRPr="00CD3CDE">
              <w:rPr>
                <w:rFonts w:ascii="Cambria Math" w:hAnsi="Cambria Math" w:cs="Cambria Math"/>
              </w:rPr>
              <w:t>z∃y</w:t>
            </w:r>
            <w:proofErr w:type="spellEnd"/>
            <w:r w:rsidRPr="00CD3CDE">
              <w:rPr>
                <w:rFonts w:ascii="Cambria Math" w:hAnsi="Cambria Math" w:cs="Cambria Math"/>
              </w:rPr>
              <w:t xml:space="preserve">(R(ε(x), g(y, z)) → A ∨ (B(f (g(x, y))) ∧ R(δ(σ(a, </w:t>
            </w:r>
            <w:proofErr w:type="spellStart"/>
            <w:r w:rsidRPr="00CD3CDE">
              <w:rPr>
                <w:rFonts w:ascii="Cambria Math" w:hAnsi="Cambria Math" w:cs="Cambria Math"/>
              </w:rPr>
              <w:t>bc</w:t>
            </w:r>
            <w:proofErr w:type="spellEnd"/>
            <w:r w:rsidRPr="00CD3CDE">
              <w:rPr>
                <w:rFonts w:ascii="Cambria Math" w:hAnsi="Cambria Math" w:cs="Cambria Math"/>
              </w:rPr>
              <w:t>)))))</w:t>
            </w:r>
          </w:p>
        </w:tc>
        <w:tc>
          <w:tcPr>
            <w:tcW w:w="2882" w:type="dxa"/>
            <w:vAlign w:val="center"/>
          </w:tcPr>
          <w:p w14:paraId="2876EEDA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Open</w:t>
            </w:r>
          </w:p>
        </w:tc>
      </w:tr>
      <w:tr w:rsidR="00CD3CDE" w14:paraId="5FF1BE9B" w14:textId="77777777" w:rsidTr="00CD3CDE">
        <w:trPr>
          <w:trHeight w:val="341"/>
        </w:trPr>
        <w:tc>
          <w:tcPr>
            <w:tcW w:w="2866" w:type="dxa"/>
            <w:vMerge/>
            <w:vAlign w:val="center"/>
          </w:tcPr>
          <w:p w14:paraId="5E10E09C" w14:textId="77777777" w:rsidR="00CD3CDE" w:rsidRPr="00A326FE" w:rsidRDefault="00CD3CDE" w:rsidP="00CD3CDE">
            <w:pPr>
              <w:pStyle w:val="ListParagraph"/>
              <w:ind w:left="0"/>
              <w:jc w:val="center"/>
              <w:rPr>
                <w:rFonts w:ascii="Cambria Math" w:hAnsi="Cambria Math" w:cs="Cambria Math"/>
              </w:rPr>
            </w:pPr>
          </w:p>
        </w:tc>
        <w:tc>
          <w:tcPr>
            <w:tcW w:w="2882" w:type="dxa"/>
            <w:vAlign w:val="center"/>
          </w:tcPr>
          <w:p w14:paraId="48859EB5" w14:textId="651087AE" w:rsidR="00CD3CDE" w:rsidRDefault="002F286D" w:rsidP="00CD3CDE">
            <w:pPr>
              <w:pStyle w:val="ListParagraph"/>
              <w:ind w:left="0"/>
              <w:jc w:val="center"/>
            </w:pPr>
            <w:r w:rsidRPr="00CD3CDE">
              <w:rPr>
                <w:rFonts w:ascii="Cambria Math" w:hAnsi="Cambria Math" w:cs="Cambria Math"/>
              </w:rPr>
              <w:t>∀</w:t>
            </w:r>
            <w:proofErr w:type="spellStart"/>
            <w:r w:rsidRPr="00CD3CDE">
              <w:rPr>
                <w:rFonts w:ascii="Cambria Math" w:hAnsi="Cambria Math" w:cs="Cambria Math"/>
              </w:rPr>
              <w:t>x∀z∃y</w:t>
            </w:r>
            <w:proofErr w:type="spellEnd"/>
            <w:r w:rsidRPr="00CD3CDE">
              <w:rPr>
                <w:rFonts w:ascii="Cambria Math" w:hAnsi="Cambria Math" w:cs="Cambria Math"/>
              </w:rPr>
              <w:t xml:space="preserve">(R(ε(x), g(y, z)) → A ∨ (B(f (g(x, y))) ∧ R(δ(σ(a, </w:t>
            </w:r>
            <w:proofErr w:type="spellStart"/>
            <w:r w:rsidRPr="00CD3CDE">
              <w:rPr>
                <w:rFonts w:ascii="Cambria Math" w:hAnsi="Cambria Math" w:cs="Cambria Math"/>
              </w:rPr>
              <w:t>bc</w:t>
            </w:r>
            <w:proofErr w:type="spellEnd"/>
            <w:r w:rsidRPr="00CD3CDE">
              <w:rPr>
                <w:rFonts w:ascii="Cambria Math" w:hAnsi="Cambria Math" w:cs="Cambria Math"/>
              </w:rPr>
              <w:t>)))))</w:t>
            </w:r>
          </w:p>
        </w:tc>
        <w:tc>
          <w:tcPr>
            <w:tcW w:w="2882" w:type="dxa"/>
            <w:vAlign w:val="center"/>
          </w:tcPr>
          <w:p w14:paraId="49265E05" w14:textId="77777777" w:rsidR="00CD3CDE" w:rsidRDefault="00CD3CDE" w:rsidP="00CD3CDE">
            <w:pPr>
              <w:pStyle w:val="ListParagraph"/>
              <w:ind w:left="0"/>
              <w:jc w:val="center"/>
            </w:pPr>
            <w:r>
              <w:t>Closed</w:t>
            </w:r>
          </w:p>
        </w:tc>
      </w:tr>
    </w:tbl>
    <w:p w14:paraId="3FABA7FD" w14:textId="77777777" w:rsidR="00B03EDE" w:rsidRDefault="00B03EDE"/>
    <w:sectPr w:rsidR="00B03ED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Yu Gothic">
    <w:altName w:val="游ゴシック"/>
    <w:panose1 w:val="020B0400000000000000"/>
    <w:charset w:val="80"/>
    <w:family w:val="swiss"/>
    <w:pitch w:val="variable"/>
    <w:sig w:usb0="E00002FF" w:usb1="2AC7FDFF" w:usb2="00000016" w:usb3="00000000" w:csb0="000200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3A10CF"/>
    <w:multiLevelType w:val="hybridMultilevel"/>
    <w:tmpl w:val="099864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3655E42"/>
    <w:multiLevelType w:val="hybridMultilevel"/>
    <w:tmpl w:val="0BD6629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45F32D10"/>
    <w:multiLevelType w:val="hybridMultilevel"/>
    <w:tmpl w:val="171ABD1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BD45FBB"/>
    <w:multiLevelType w:val="hybridMultilevel"/>
    <w:tmpl w:val="173E1B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41320468">
    <w:abstractNumId w:val="0"/>
  </w:num>
  <w:num w:numId="2" w16cid:durableId="1036126498">
    <w:abstractNumId w:val="2"/>
  </w:num>
  <w:num w:numId="3" w16cid:durableId="1301035114">
    <w:abstractNumId w:val="1"/>
  </w:num>
  <w:num w:numId="4" w16cid:durableId="35658285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2145"/>
    <w:rsid w:val="000E461B"/>
    <w:rsid w:val="000F3BB2"/>
    <w:rsid w:val="00222145"/>
    <w:rsid w:val="002A69EE"/>
    <w:rsid w:val="002F286D"/>
    <w:rsid w:val="005C74B4"/>
    <w:rsid w:val="00932A36"/>
    <w:rsid w:val="0098573B"/>
    <w:rsid w:val="00A326FE"/>
    <w:rsid w:val="00B03EDE"/>
    <w:rsid w:val="00B50131"/>
    <w:rsid w:val="00CD3CDE"/>
    <w:rsid w:val="00FF3C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D99ED76"/>
  <w15:chartTrackingRefBased/>
  <w15:docId w15:val="{19699513-4DDB-4F8F-826E-DA75CCA6A0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kern w:val="2"/>
        <w:sz w:val="24"/>
        <w:szCs w:val="24"/>
        <w:lang w:val="en-US" w:eastAsia="ja-JP" w:bidi="ar-SA"/>
        <w14:ligatures w14:val="standardContextual"/>
      </w:rPr>
    </w:rPrDefault>
    <w:pPrDefault>
      <w:pPr>
        <w:spacing w:line="480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50131"/>
    <w:pPr>
      <w:suppressAutoHyphens/>
    </w:pPr>
  </w:style>
  <w:style w:type="paragraph" w:styleId="Heading1">
    <w:name w:val="heading 1"/>
    <w:basedOn w:val="Normal"/>
    <w:next w:val="Normal"/>
    <w:link w:val="Heading1Char"/>
    <w:uiPriority w:val="9"/>
    <w:qFormat/>
    <w:rsid w:val="0022214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214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2145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2145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2145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2145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2145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2145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2145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214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214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2145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2145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2145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2145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2145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2145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2145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214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214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2145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2145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2145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214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214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214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214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214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2145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A326FE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B5013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57</TotalTime>
  <Pages>3</Pages>
  <Words>429</Words>
  <Characters>1986</Characters>
  <Application>Microsoft Office Word</Application>
  <DocSecurity>0</DocSecurity>
  <Lines>68</Lines>
  <Paragraphs>71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2344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Schmitz, Josiah</dc:creator>
  <cp:keywords/>
  <dc:description/>
  <cp:lastModifiedBy>Schmitz, Josiah</cp:lastModifiedBy>
  <cp:revision>3</cp:revision>
  <dcterms:created xsi:type="dcterms:W3CDTF">2025-10-27T16:29:00Z</dcterms:created>
  <dcterms:modified xsi:type="dcterms:W3CDTF">2025-10-28T16:59:00Z</dcterms:modified>
</cp:coreProperties>
</file>