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97461" w14:textId="77777777" w:rsidR="00330D31" w:rsidRPr="00D75767" w:rsidRDefault="00330D31" w:rsidP="00330D31">
      <w:r w:rsidRPr="00D75767">
        <w:t>Josiah Schmitz</w:t>
      </w:r>
    </w:p>
    <w:p w14:paraId="0DE29338" w14:textId="77777777" w:rsidR="00330D31" w:rsidRPr="00D75767" w:rsidRDefault="00330D31" w:rsidP="00330D31">
      <w:r w:rsidRPr="00D75767">
        <w:t>CS-2210</w:t>
      </w:r>
    </w:p>
    <w:p w14:paraId="483686FD" w14:textId="49D2FCA1" w:rsidR="00330D31" w:rsidRPr="00D75767" w:rsidRDefault="00330D31" w:rsidP="00330D31">
      <w:r w:rsidRPr="00D75767">
        <w:t>10/</w:t>
      </w:r>
      <w:r>
        <w:t>10</w:t>
      </w:r>
      <w:r w:rsidRPr="00D75767">
        <w:t>/25</w:t>
      </w:r>
    </w:p>
    <w:p w14:paraId="6EE561DD" w14:textId="3609F726" w:rsidR="00330D31" w:rsidRPr="00D75767" w:rsidRDefault="00330D31" w:rsidP="00330D31">
      <w:pPr>
        <w:jc w:val="center"/>
        <w:rPr>
          <w:u w:val="single"/>
        </w:rPr>
      </w:pPr>
      <w:r w:rsidRPr="00D75767">
        <w:rPr>
          <w:u w:val="single"/>
        </w:rPr>
        <w:t xml:space="preserve">Exercise Set </w:t>
      </w:r>
      <w:r>
        <w:rPr>
          <w:u w:val="single"/>
        </w:rPr>
        <w:t>5</w:t>
      </w:r>
    </w:p>
    <w:p w14:paraId="70E83FD6" w14:textId="44E2ABE8" w:rsidR="00330D31" w:rsidRPr="00D75767" w:rsidRDefault="00330D31" w:rsidP="00330D31">
      <w:pPr>
        <w:rPr>
          <w:b/>
          <w:bCs/>
        </w:rPr>
      </w:pPr>
      <w:r w:rsidRPr="00D75767">
        <w:rPr>
          <w:b/>
          <w:bCs/>
        </w:rPr>
        <w:t xml:space="preserve">Exercise </w:t>
      </w:r>
      <w:r>
        <w:rPr>
          <w:b/>
          <w:bCs/>
        </w:rPr>
        <w:t>3</w:t>
      </w:r>
      <w:r w:rsidRPr="00D75767">
        <w:rPr>
          <w:b/>
          <w:bCs/>
        </w:rPr>
        <w:t>8</w:t>
      </w:r>
    </w:p>
    <w:p w14:paraId="2D8AACB3" w14:textId="60190E8D" w:rsidR="00EA51D2" w:rsidRPr="00EA51D2" w:rsidRDefault="00EA51D2">
      <w:r w:rsidRPr="00EA51D2">
        <w:t>q</w:t>
      </w:r>
      <w:r w:rsidRPr="00EA51D2">
        <w:rPr>
          <w:vertAlign w:val="subscript"/>
        </w:rPr>
        <w:t>a</w:t>
      </w:r>
    </w:p>
    <w:p w14:paraId="432B6695" w14:textId="65E85634" w:rsidR="00EA51D2" w:rsidRPr="00EA51D2" w:rsidRDefault="00EA51D2">
      <w:pPr>
        <w:rPr>
          <w:vertAlign w:val="subscript"/>
        </w:rPr>
      </w:pPr>
      <w:r w:rsidRPr="00EA51D2">
        <w:t>p</w:t>
      </w:r>
      <w:r w:rsidRPr="00EA51D2">
        <w:rPr>
          <w:vertAlign w:val="subscript"/>
        </w:rPr>
        <w:t>b</w:t>
      </w:r>
    </w:p>
    <w:p w14:paraId="1552AAA7" w14:textId="77777777" w:rsidR="00EA51D2" w:rsidRPr="00EA51D2" w:rsidRDefault="00EA51D2">
      <w:r w:rsidRPr="00EA51D2">
        <w:t>q</w:t>
      </w:r>
      <w:r w:rsidRPr="00EA51D2">
        <w:rPr>
          <w:vertAlign w:val="subscript"/>
        </w:rPr>
        <w:t>a</w:t>
      </w:r>
      <w:r w:rsidRPr="00EA51D2">
        <w:t xml:space="preserve"> → p</w:t>
      </w:r>
      <w:r w:rsidRPr="00EA51D2">
        <w:rPr>
          <w:vertAlign w:val="subscript"/>
        </w:rPr>
        <w:t>a</w:t>
      </w:r>
    </w:p>
    <w:p w14:paraId="52ABB5AB" w14:textId="77777777" w:rsidR="00EA51D2" w:rsidRPr="00EA51D2" w:rsidRDefault="00EA51D2">
      <w:r w:rsidRPr="00EA51D2">
        <w:t>q</w:t>
      </w:r>
      <w:r w:rsidRPr="00EA51D2">
        <w:rPr>
          <w:vertAlign w:val="subscript"/>
        </w:rPr>
        <w:t>b</w:t>
      </w:r>
      <w:r w:rsidRPr="00EA51D2">
        <w:t xml:space="preserve"> → p</w:t>
      </w:r>
      <w:r w:rsidRPr="00EA51D2">
        <w:rPr>
          <w:vertAlign w:val="subscript"/>
        </w:rPr>
        <w:t>b</w:t>
      </w:r>
    </w:p>
    <w:p w14:paraId="4157CB24" w14:textId="77777777" w:rsidR="00EA51D2" w:rsidRPr="00EA51D2" w:rsidRDefault="00EA51D2">
      <w:r w:rsidRPr="00EA51D2">
        <w:t>q</w:t>
      </w:r>
      <w:r w:rsidRPr="00EA51D2">
        <w:rPr>
          <w:vertAlign w:val="subscript"/>
        </w:rPr>
        <w:t xml:space="preserve">a </w:t>
      </w:r>
      <w:r w:rsidRPr="00EA51D2">
        <w:rPr>
          <w:rFonts w:ascii="Cambria Math" w:hAnsi="Cambria Math" w:cs="Cambria Math"/>
        </w:rPr>
        <w:t>∧</w:t>
      </w:r>
      <w:r w:rsidRPr="00EA51D2">
        <w:t xml:space="preserve"> p</w:t>
      </w:r>
      <w:r w:rsidRPr="00EA51D2">
        <w:rPr>
          <w:vertAlign w:val="subscript"/>
        </w:rPr>
        <w:t>a</w:t>
      </w:r>
      <w:r w:rsidRPr="00EA51D2">
        <w:t xml:space="preserve"> → r(b)</w:t>
      </w:r>
    </w:p>
    <w:p w14:paraId="4E2CF279" w14:textId="3C501555" w:rsidR="00B03EDE" w:rsidRDefault="00EA51D2">
      <w:r w:rsidRPr="00EA51D2">
        <w:t>q</w:t>
      </w:r>
      <w:r w:rsidRPr="00EA51D2">
        <w:rPr>
          <w:vertAlign w:val="subscript"/>
        </w:rPr>
        <w:t xml:space="preserve">b </w:t>
      </w:r>
      <w:r w:rsidRPr="00EA51D2">
        <w:rPr>
          <w:rFonts w:ascii="Cambria Math" w:hAnsi="Cambria Math" w:cs="Cambria Math"/>
        </w:rPr>
        <w:t>∧</w:t>
      </w:r>
      <w:r w:rsidRPr="00EA51D2">
        <w:t xml:space="preserve"> p</w:t>
      </w:r>
      <w:r w:rsidRPr="00EA51D2">
        <w:rPr>
          <w:vertAlign w:val="subscript"/>
        </w:rPr>
        <w:t>b</w:t>
      </w:r>
      <w:r w:rsidRPr="00EA51D2">
        <w:t xml:space="preserve"> → r(b)</w:t>
      </w:r>
    </w:p>
    <w:p w14:paraId="385FA0CB" w14:textId="7A9A836E" w:rsidR="00EA51D2" w:rsidRDefault="00EA51D2">
      <w:r>
        <w:rPr>
          <w:b/>
          <w:bCs/>
        </w:rPr>
        <w:t>Exercise 39</w:t>
      </w:r>
    </w:p>
    <w:p w14:paraId="6852E2C3" w14:textId="52E63503" w:rsidR="00EA51D2" w:rsidRDefault="00EA51D2">
      <w:r w:rsidRPr="00EA51D2">
        <w:t>¬B</w:t>
      </w:r>
      <w:r>
        <w:t xml:space="preserve"> </w:t>
      </w:r>
      <w:r w:rsidRPr="00EA51D2">
        <w:t>→</w:t>
      </w:r>
      <w:r>
        <w:t xml:space="preserve"> F</w:t>
      </w:r>
    </w:p>
    <w:p w14:paraId="02BFCC03" w14:textId="6CB538FB" w:rsidR="00EA51D2" w:rsidRDefault="00EA51D2">
      <w:r>
        <w:t>(B</w:t>
      </w:r>
      <w:r w:rsidRPr="00EA51D2">
        <w:t xml:space="preserve"> </w:t>
      </w:r>
      <w:r w:rsidRPr="00EA51D2">
        <w:rPr>
          <w:rFonts w:ascii="Cambria Math" w:hAnsi="Cambria Math" w:cs="Cambria Math"/>
        </w:rPr>
        <w:t>∧</w:t>
      </w:r>
      <w:r w:rsidRPr="00EA51D2">
        <w:t xml:space="preserve"> F</w:t>
      </w:r>
      <w:r>
        <w:t xml:space="preserve">) </w:t>
      </w:r>
      <w:r w:rsidRPr="00EA51D2">
        <w:t>→ ¬</w:t>
      </w:r>
      <w:r>
        <w:t>I</w:t>
      </w:r>
    </w:p>
    <w:p w14:paraId="40453658" w14:textId="318CBE11" w:rsidR="00EA51D2" w:rsidRDefault="00EA51D2">
      <w:r>
        <w:t xml:space="preserve">(I </w:t>
      </w:r>
      <w:r w:rsidRPr="00EA51D2">
        <w:rPr>
          <w:rFonts w:ascii="Cambria Math" w:hAnsi="Cambria Math" w:cs="Cambria Math"/>
        </w:rPr>
        <w:t>∨</w:t>
      </w:r>
      <w:r w:rsidRPr="00EA51D2">
        <w:t xml:space="preserve"> ¬B</w:t>
      </w:r>
      <w:r>
        <w:t xml:space="preserve">) </w:t>
      </w:r>
      <w:r w:rsidRPr="00EA51D2">
        <w:t>→</w:t>
      </w:r>
      <w:r>
        <w:t xml:space="preserve"> </w:t>
      </w:r>
      <w:r w:rsidRPr="00EA51D2">
        <w:t>¬</w:t>
      </w:r>
      <w:r>
        <w:t>F</w:t>
      </w:r>
    </w:p>
    <w:p w14:paraId="5F95126A" w14:textId="7E6BC3CE" w:rsidR="00EA51D2" w:rsidRPr="00EA51D2" w:rsidRDefault="00EA51D2">
      <w:r>
        <w:rPr>
          <w:b/>
          <w:bCs/>
        </w:rPr>
        <w:t>Exercise 40</w:t>
      </w:r>
    </w:p>
    <w:p w14:paraId="0BB019FD" w14:textId="565D798B" w:rsidR="00EA51D2" w:rsidRDefault="00EA51D2">
      <w:r>
        <w:rPr>
          <w:u w:val="single"/>
        </w:rPr>
        <w:t>Proof by contradiction:</w:t>
      </w:r>
      <w:r>
        <w:t xml:space="preserve"> </w:t>
      </w:r>
      <w:r w:rsidR="00DF2031">
        <w:t>If “He always has beer for dinner” is true, that means B is always true. For sake of argument, a</w:t>
      </w:r>
      <w:r>
        <w:t xml:space="preserve">ssume </w:t>
      </w:r>
      <w:r w:rsidRPr="00EA51D2">
        <w:t>¬B</w:t>
      </w:r>
      <w:r>
        <w:t xml:space="preserve">. </w:t>
      </w:r>
      <w:r w:rsidR="00DF2031">
        <w:t xml:space="preserve">By the first formula in exercise 39, this implies F. However, by the third formula (I </w:t>
      </w:r>
      <w:r w:rsidR="00DF2031" w:rsidRPr="00EA51D2">
        <w:rPr>
          <w:rFonts w:ascii="Cambria Math" w:hAnsi="Cambria Math" w:cs="Cambria Math"/>
        </w:rPr>
        <w:t>∨</w:t>
      </w:r>
      <w:r w:rsidR="00DF2031" w:rsidRPr="00EA51D2">
        <w:t xml:space="preserve"> ¬B</w:t>
      </w:r>
      <w:r w:rsidR="00DF2031">
        <w:t xml:space="preserve">) </w:t>
      </w:r>
      <w:r w:rsidR="00DF2031" w:rsidRPr="00EA51D2">
        <w:t>→</w:t>
      </w:r>
      <w:r w:rsidR="00DF2031">
        <w:t xml:space="preserve"> </w:t>
      </w:r>
      <w:r w:rsidR="00DF2031" w:rsidRPr="00EA51D2">
        <w:t>¬</w:t>
      </w:r>
      <w:r w:rsidR="00DF2031">
        <w:t xml:space="preserve">F, since </w:t>
      </w:r>
      <w:r w:rsidR="00DF2031" w:rsidRPr="00DF2031">
        <w:t>¬B</w:t>
      </w:r>
      <w:r w:rsidR="00DF2031">
        <w:t xml:space="preserve"> is true, </w:t>
      </w:r>
      <w:r w:rsidR="00DF2031" w:rsidRPr="00DF2031">
        <w:t>¬</w:t>
      </w:r>
      <w:r w:rsidR="00DF2031">
        <w:t xml:space="preserve">F must also be true. Since </w:t>
      </w:r>
      <w:r w:rsidR="00DF2031" w:rsidRPr="00DF2031">
        <w:t>¬</w:t>
      </w:r>
      <w:r w:rsidR="00DF2031">
        <w:t>F</w:t>
      </w:r>
      <w:r w:rsidR="00DF2031" w:rsidRPr="00EA51D2">
        <w:t xml:space="preserve"> </w:t>
      </w:r>
      <w:r w:rsidR="00DF2031" w:rsidRPr="00EA51D2">
        <w:rPr>
          <w:rFonts w:ascii="Cambria Math" w:hAnsi="Cambria Math" w:cs="Cambria Math"/>
        </w:rPr>
        <w:t>∧</w:t>
      </w:r>
      <w:r w:rsidR="00DF2031" w:rsidRPr="00EA51D2">
        <w:t xml:space="preserve"> F</w:t>
      </w:r>
      <w:r w:rsidR="00DF2031">
        <w:t xml:space="preserve"> can never be true, </w:t>
      </w:r>
      <w:r w:rsidR="00DF2031" w:rsidRPr="00EA51D2">
        <w:t>¬B</w:t>
      </w:r>
      <w:r w:rsidR="00DF2031">
        <w:t xml:space="preserve"> causes a contradiction. Thus, B is always true.</w:t>
      </w:r>
    </w:p>
    <w:p w14:paraId="52E54061" w14:textId="77777777" w:rsidR="00DF2031" w:rsidRDefault="00DF2031"/>
    <w:p w14:paraId="1A41CFF5" w14:textId="77777777" w:rsidR="00DF2031" w:rsidRDefault="00DF2031"/>
    <w:p w14:paraId="7A079E6B" w14:textId="77777777" w:rsidR="00DF2031" w:rsidRDefault="00DF2031"/>
    <w:p w14:paraId="0EE2EBEB" w14:textId="2EFE9C4F" w:rsidR="00DF2031" w:rsidRDefault="00DF2031">
      <w:r>
        <w:rPr>
          <w:b/>
          <w:bCs/>
        </w:rPr>
        <w:lastRenderedPageBreak/>
        <w:t>Exercise 41</w:t>
      </w:r>
    </w:p>
    <w:tbl>
      <w:tblPr>
        <w:tblStyle w:val="TableGrid"/>
        <w:tblW w:w="10355" w:type="dxa"/>
        <w:tblLook w:val="04A0" w:firstRow="1" w:lastRow="0" w:firstColumn="1" w:lastColumn="0" w:noHBand="0" w:noVBand="1"/>
      </w:tblPr>
      <w:tblGrid>
        <w:gridCol w:w="6573"/>
        <w:gridCol w:w="3782"/>
      </w:tblGrid>
      <w:tr w:rsidR="00DF2031" w14:paraId="314EF0F9" w14:textId="77777777" w:rsidTr="001E08CE">
        <w:trPr>
          <w:trHeight w:val="418"/>
        </w:trPr>
        <w:tc>
          <w:tcPr>
            <w:tcW w:w="6573" w:type="dxa"/>
            <w:vAlign w:val="center"/>
          </w:tcPr>
          <w:p w14:paraId="30B89882" w14:textId="7D557701" w:rsidR="00DF2031" w:rsidRDefault="00DF2031" w:rsidP="001E08CE">
            <w:r w:rsidRPr="00DF2031">
              <w:t xml:space="preserve">¬((A </w:t>
            </w:r>
            <w:r w:rsidRPr="00DF2031">
              <w:rPr>
                <w:rFonts w:ascii="Cambria Math" w:hAnsi="Cambria Math" w:cs="Cambria Math"/>
              </w:rPr>
              <w:t>∨</w:t>
            </w:r>
            <w:r w:rsidRPr="00DF2031">
              <w:t xml:space="preserve"> B) </w:t>
            </w:r>
            <w:r w:rsidRPr="00DF2031">
              <w:rPr>
                <w:rFonts w:ascii="Cambria Math" w:hAnsi="Cambria Math" w:cs="Cambria Math"/>
              </w:rPr>
              <w:t>∧</w:t>
            </w:r>
            <w:r w:rsidRPr="00DF2031">
              <w:t xml:space="preserve"> (C </w:t>
            </w:r>
            <w:r w:rsidRPr="00DF2031">
              <w:rPr>
                <w:rFonts w:ascii="Cambria Math" w:hAnsi="Cambria Math" w:cs="Cambria Math"/>
              </w:rPr>
              <w:t>∨</w:t>
            </w:r>
            <w:r w:rsidRPr="00DF2031">
              <w:t xml:space="preserve"> D) </w:t>
            </w:r>
            <w:r w:rsidRPr="00DF2031">
              <w:rPr>
                <w:rFonts w:ascii="Cambria Math" w:hAnsi="Cambria Math" w:cs="Cambria Math"/>
              </w:rPr>
              <w:t>∧</w:t>
            </w:r>
            <w:r w:rsidRPr="00DF2031">
              <w:t xml:space="preserve"> (E </w:t>
            </w:r>
            <w:r w:rsidRPr="00DF2031">
              <w:rPr>
                <w:rFonts w:ascii="Cambria Math" w:hAnsi="Cambria Math" w:cs="Cambria Math"/>
              </w:rPr>
              <w:t>∨</w:t>
            </w:r>
            <w:r w:rsidRPr="00DF2031">
              <w:t xml:space="preserve"> F ))</w:t>
            </w:r>
          </w:p>
        </w:tc>
        <w:tc>
          <w:tcPr>
            <w:tcW w:w="3782" w:type="dxa"/>
            <w:vAlign w:val="center"/>
          </w:tcPr>
          <w:p w14:paraId="34BF7DEE" w14:textId="1DBD24E6" w:rsidR="00DF2031" w:rsidRDefault="00DF2031" w:rsidP="001E08CE">
            <w:r>
              <w:t>Starting point</w:t>
            </w:r>
          </w:p>
        </w:tc>
      </w:tr>
      <w:tr w:rsidR="00DF2031" w14:paraId="4A2E600A" w14:textId="77777777" w:rsidTr="001E08CE">
        <w:trPr>
          <w:trHeight w:val="436"/>
        </w:trPr>
        <w:tc>
          <w:tcPr>
            <w:tcW w:w="6573" w:type="dxa"/>
            <w:vAlign w:val="center"/>
          </w:tcPr>
          <w:p w14:paraId="3C7F4E4F" w14:textId="02D4C52E" w:rsidR="00DF2031" w:rsidRDefault="002905D6" w:rsidP="001E08CE">
            <w:r w:rsidRPr="00DF2031">
              <w:t xml:space="preserve">¬(A </w:t>
            </w:r>
            <w:r w:rsidRPr="00DF2031">
              <w:rPr>
                <w:rFonts w:ascii="Cambria Math" w:hAnsi="Cambria Math" w:cs="Cambria Math"/>
              </w:rPr>
              <w:t>∨</w:t>
            </w:r>
            <w:r w:rsidRPr="00DF2031">
              <w:t xml:space="preserve"> B) </w:t>
            </w:r>
            <w:r w:rsidRPr="00DF2031">
              <w:rPr>
                <w:rFonts w:ascii="Cambria Math" w:hAnsi="Cambria Math" w:cs="Cambria Math"/>
              </w:rPr>
              <w:t>∨</w:t>
            </w:r>
            <w:r w:rsidRPr="00DF2031">
              <w:t xml:space="preserve"> ¬(C </w:t>
            </w:r>
            <w:r w:rsidRPr="00DF2031">
              <w:rPr>
                <w:rFonts w:ascii="Cambria Math" w:hAnsi="Cambria Math" w:cs="Cambria Math"/>
              </w:rPr>
              <w:t>∨</w:t>
            </w:r>
            <w:r w:rsidRPr="00DF2031">
              <w:t xml:space="preserve"> D) </w:t>
            </w:r>
            <w:r w:rsidRPr="00DF2031">
              <w:rPr>
                <w:rFonts w:ascii="Cambria Math" w:hAnsi="Cambria Math" w:cs="Cambria Math"/>
              </w:rPr>
              <w:t>∨</w:t>
            </w:r>
            <w:r w:rsidRPr="00DF2031">
              <w:t xml:space="preserve"> ¬(E </w:t>
            </w:r>
            <w:r w:rsidRPr="00DF2031">
              <w:rPr>
                <w:rFonts w:ascii="Cambria Math" w:hAnsi="Cambria Math" w:cs="Cambria Math"/>
              </w:rPr>
              <w:t>∨</w:t>
            </w:r>
            <w:r w:rsidRPr="00DF2031">
              <w:t xml:space="preserve"> F )</w:t>
            </w:r>
          </w:p>
        </w:tc>
        <w:tc>
          <w:tcPr>
            <w:tcW w:w="3782" w:type="dxa"/>
            <w:vAlign w:val="center"/>
          </w:tcPr>
          <w:p w14:paraId="7AEBFBF8" w14:textId="2EE05851" w:rsidR="00DF2031" w:rsidRDefault="002905D6" w:rsidP="001E08CE">
            <w:r>
              <w:t>de Morgan’s Laws</w:t>
            </w:r>
          </w:p>
        </w:tc>
      </w:tr>
      <w:tr w:rsidR="00DF2031" w14:paraId="3F96F639" w14:textId="77777777" w:rsidTr="001E08CE">
        <w:trPr>
          <w:trHeight w:val="418"/>
        </w:trPr>
        <w:tc>
          <w:tcPr>
            <w:tcW w:w="6573" w:type="dxa"/>
            <w:vAlign w:val="center"/>
          </w:tcPr>
          <w:p w14:paraId="70273EB7" w14:textId="205FB881" w:rsidR="00DF2031" w:rsidRDefault="002905D6" w:rsidP="001E08CE">
            <w:r w:rsidRPr="00DF2031">
              <w:t xml:space="preserve">(¬A </w:t>
            </w:r>
            <w:r w:rsidRPr="00DF2031">
              <w:rPr>
                <w:rFonts w:ascii="Cambria Math" w:hAnsi="Cambria Math" w:cs="Cambria Math"/>
              </w:rPr>
              <w:t>∧</w:t>
            </w:r>
            <w:r w:rsidRPr="00DF2031">
              <w:t xml:space="preserve"> ¬B) </w:t>
            </w:r>
            <w:r w:rsidRPr="00DF2031">
              <w:rPr>
                <w:rFonts w:ascii="Cambria Math" w:hAnsi="Cambria Math" w:cs="Cambria Math"/>
              </w:rPr>
              <w:t>∨</w:t>
            </w:r>
            <w:r w:rsidRPr="00DF2031">
              <w:t xml:space="preserve"> (¬C </w:t>
            </w:r>
            <w:r w:rsidRPr="00DF2031">
              <w:rPr>
                <w:rFonts w:ascii="Cambria Math" w:hAnsi="Cambria Math" w:cs="Cambria Math"/>
              </w:rPr>
              <w:t>∧</w:t>
            </w:r>
            <w:r w:rsidRPr="00DF2031">
              <w:t xml:space="preserve"> ¬D) </w:t>
            </w:r>
            <w:r w:rsidRPr="00DF2031">
              <w:rPr>
                <w:rFonts w:ascii="Cambria Math" w:hAnsi="Cambria Math" w:cs="Cambria Math"/>
              </w:rPr>
              <w:t>∨</w:t>
            </w:r>
            <w:r w:rsidRPr="00DF2031">
              <w:t xml:space="preserve"> (¬E </w:t>
            </w:r>
            <w:r w:rsidRPr="00DF2031">
              <w:rPr>
                <w:rFonts w:ascii="Cambria Math" w:hAnsi="Cambria Math" w:cs="Cambria Math"/>
              </w:rPr>
              <w:t>∧</w:t>
            </w:r>
            <w:r w:rsidRPr="00DF2031">
              <w:t xml:space="preserve"> ¬F)</w:t>
            </w:r>
          </w:p>
        </w:tc>
        <w:tc>
          <w:tcPr>
            <w:tcW w:w="3782" w:type="dxa"/>
            <w:vAlign w:val="center"/>
          </w:tcPr>
          <w:p w14:paraId="2C9DDF94" w14:textId="78404C88" w:rsidR="00DF2031" w:rsidRDefault="002905D6" w:rsidP="001E08CE">
            <w:r>
              <w:t>de Morgan’s Laws</w:t>
            </w:r>
          </w:p>
        </w:tc>
      </w:tr>
      <w:tr w:rsidR="00DF2031" w14:paraId="1515517A" w14:textId="77777777" w:rsidTr="001E08CE">
        <w:trPr>
          <w:trHeight w:val="418"/>
        </w:trPr>
        <w:tc>
          <w:tcPr>
            <w:tcW w:w="6573" w:type="dxa"/>
            <w:vAlign w:val="center"/>
          </w:tcPr>
          <w:p w14:paraId="1D70D129" w14:textId="2C5FF081" w:rsidR="00DF2031" w:rsidRDefault="002905D6" w:rsidP="001E08CE">
            <w:r>
              <w:t>(</w:t>
            </w:r>
            <w:r w:rsidR="001E08CE">
              <w:t>((</w:t>
            </w:r>
            <w:r w:rsidRPr="00DF2031">
              <w:t xml:space="preserve">(¬A </w:t>
            </w:r>
            <w:r w:rsidRPr="00DF2031">
              <w:rPr>
                <w:rFonts w:ascii="Cambria Math" w:hAnsi="Cambria Math" w:cs="Cambria Math"/>
              </w:rPr>
              <w:t>∧</w:t>
            </w:r>
            <w:r w:rsidRPr="00DF2031">
              <w:t xml:space="preserve"> ¬B)</w:t>
            </w:r>
            <w:r w:rsidRPr="00DF2031">
              <w:rPr>
                <w:rFonts w:ascii="Cambria Math" w:hAnsi="Cambria Math" w:cs="Cambria Math"/>
              </w:rPr>
              <w:t xml:space="preserve"> ∨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DF2031">
              <w:t>¬C</w:t>
            </w:r>
            <w:r>
              <w:t xml:space="preserve">) </w:t>
            </w:r>
            <w:r w:rsidRPr="00DF2031">
              <w:rPr>
                <w:rFonts w:ascii="Cambria Math" w:hAnsi="Cambria Math" w:cs="Cambria Math"/>
              </w:rPr>
              <w:t>∧</w:t>
            </w:r>
            <w:r>
              <w:rPr>
                <w:rFonts w:ascii="Cambria Math" w:hAnsi="Cambria Math" w:cs="Cambria Math"/>
              </w:rPr>
              <w:t xml:space="preserve"> </w:t>
            </w:r>
            <w:r>
              <w:t>(</w:t>
            </w:r>
            <w:r w:rsidRPr="00DF2031">
              <w:t xml:space="preserve">(¬A </w:t>
            </w:r>
            <w:r w:rsidRPr="00DF2031">
              <w:rPr>
                <w:rFonts w:ascii="Cambria Math" w:hAnsi="Cambria Math" w:cs="Cambria Math"/>
              </w:rPr>
              <w:t>∧</w:t>
            </w:r>
            <w:r w:rsidRPr="00DF2031">
              <w:t xml:space="preserve"> ¬B)</w:t>
            </w:r>
            <w:r w:rsidRPr="00DF2031">
              <w:rPr>
                <w:rFonts w:ascii="Cambria Math" w:hAnsi="Cambria Math" w:cs="Cambria Math"/>
              </w:rPr>
              <w:t xml:space="preserve"> ∨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DF2031">
              <w:t>¬</w:t>
            </w:r>
            <w:r>
              <w:t>D)</w:t>
            </w:r>
            <w:r w:rsidR="001E08CE">
              <w:t xml:space="preserve">) </w:t>
            </w:r>
            <w:r w:rsidR="001E08CE" w:rsidRPr="00DF2031">
              <w:rPr>
                <w:rFonts w:ascii="Cambria Math" w:hAnsi="Cambria Math" w:cs="Cambria Math"/>
              </w:rPr>
              <w:t>∨</w:t>
            </w:r>
            <w:r w:rsidR="001E08CE" w:rsidRPr="00DF2031">
              <w:t xml:space="preserve"> (¬E </w:t>
            </w:r>
            <w:r w:rsidR="001E08CE" w:rsidRPr="00DF2031">
              <w:rPr>
                <w:rFonts w:ascii="Cambria Math" w:hAnsi="Cambria Math" w:cs="Cambria Math"/>
              </w:rPr>
              <w:t>∧</w:t>
            </w:r>
            <w:r w:rsidR="001E08CE" w:rsidRPr="00DF2031">
              <w:t xml:space="preserve"> ¬F)</w:t>
            </w:r>
            <w:r w:rsidR="001E08CE">
              <w:t>)</w:t>
            </w:r>
          </w:p>
        </w:tc>
        <w:tc>
          <w:tcPr>
            <w:tcW w:w="3782" w:type="dxa"/>
            <w:vAlign w:val="center"/>
          </w:tcPr>
          <w:p w14:paraId="0C14CD51" w14:textId="0FCCF3D7" w:rsidR="00DF2031" w:rsidRDefault="001E08CE" w:rsidP="001E08CE">
            <w:r>
              <w:t>Distributivity</w:t>
            </w:r>
          </w:p>
        </w:tc>
      </w:tr>
      <w:tr w:rsidR="00DF2031" w14:paraId="5AABD785" w14:textId="77777777" w:rsidTr="001E08CE">
        <w:trPr>
          <w:trHeight w:val="854"/>
        </w:trPr>
        <w:tc>
          <w:tcPr>
            <w:tcW w:w="6573" w:type="dxa"/>
            <w:vAlign w:val="center"/>
          </w:tcPr>
          <w:p w14:paraId="6DE37FDF" w14:textId="09FE82F9" w:rsidR="00DF2031" w:rsidRDefault="001E08CE" w:rsidP="001E08CE">
            <w:r>
              <w:t>(((</w:t>
            </w:r>
            <w:r w:rsidRPr="00DF2031">
              <w:t>¬</w:t>
            </w:r>
            <w:r>
              <w:t xml:space="preserve">A </w:t>
            </w:r>
            <w:r w:rsidRPr="00DF2031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DF2031">
              <w:t>¬C</w:t>
            </w:r>
            <w:r>
              <w:t xml:space="preserve">) </w:t>
            </w:r>
            <w:r w:rsidRPr="00DF2031">
              <w:rPr>
                <w:rFonts w:ascii="Cambria Math" w:hAnsi="Cambria Math" w:cs="Cambria Math"/>
              </w:rPr>
              <w:t>∧</w:t>
            </w:r>
            <w:r>
              <w:rPr>
                <w:rFonts w:ascii="Cambria Math" w:hAnsi="Cambria Math" w:cs="Cambria Math"/>
              </w:rPr>
              <w:t xml:space="preserve"> (</w:t>
            </w:r>
            <w:r w:rsidRPr="00DF2031">
              <w:t>¬</w:t>
            </w:r>
            <w:r>
              <w:t xml:space="preserve">B </w:t>
            </w:r>
            <w:r w:rsidRPr="00DF2031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DF2031">
              <w:t>¬</w:t>
            </w:r>
            <w:r>
              <w:t xml:space="preserve">C) </w:t>
            </w:r>
            <w:r w:rsidRPr="00DF2031">
              <w:rPr>
                <w:rFonts w:ascii="Cambria Math" w:hAnsi="Cambria Math" w:cs="Cambria Math"/>
              </w:rPr>
              <w:t>∧</w:t>
            </w:r>
            <w:r>
              <w:rPr>
                <w:rFonts w:ascii="Cambria Math" w:hAnsi="Cambria Math" w:cs="Cambria Math"/>
              </w:rPr>
              <w:t xml:space="preserve"> </w:t>
            </w:r>
            <w:r>
              <w:t>(</w:t>
            </w:r>
            <w:r w:rsidRPr="00DF2031">
              <w:t>¬</w:t>
            </w:r>
            <w:r>
              <w:t xml:space="preserve">A </w:t>
            </w:r>
            <w:r w:rsidRPr="00DF2031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DF2031">
              <w:t>¬</w:t>
            </w:r>
            <w:r>
              <w:t xml:space="preserve">D) </w:t>
            </w:r>
            <w:r w:rsidRPr="00DF2031">
              <w:rPr>
                <w:rFonts w:ascii="Cambria Math" w:hAnsi="Cambria Math" w:cs="Cambria Math"/>
              </w:rPr>
              <w:t>∧</w:t>
            </w:r>
            <w:r>
              <w:rPr>
                <w:rFonts w:ascii="Cambria Math" w:hAnsi="Cambria Math" w:cs="Cambria Math"/>
              </w:rPr>
              <w:t xml:space="preserve"> (</w:t>
            </w:r>
            <w:r w:rsidRPr="00DF2031">
              <w:t>¬</w:t>
            </w:r>
            <w:r>
              <w:t xml:space="preserve">B </w:t>
            </w:r>
            <w:r w:rsidRPr="00DF2031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DF2031">
              <w:t>¬</w:t>
            </w:r>
            <w:r>
              <w:t xml:space="preserve">D)) </w:t>
            </w:r>
            <w:r w:rsidRPr="00DF2031">
              <w:rPr>
                <w:rFonts w:ascii="Cambria Math" w:hAnsi="Cambria Math" w:cs="Cambria Math"/>
              </w:rPr>
              <w:t>∨</w:t>
            </w:r>
            <w:r w:rsidRPr="00DF2031">
              <w:t xml:space="preserve"> (¬E </w:t>
            </w:r>
            <w:r w:rsidRPr="00DF2031">
              <w:rPr>
                <w:rFonts w:ascii="Cambria Math" w:hAnsi="Cambria Math" w:cs="Cambria Math"/>
              </w:rPr>
              <w:t>∧</w:t>
            </w:r>
            <w:r w:rsidRPr="00DF2031">
              <w:t xml:space="preserve"> ¬F)</w:t>
            </w:r>
            <w:r>
              <w:t>)</w:t>
            </w:r>
          </w:p>
        </w:tc>
        <w:tc>
          <w:tcPr>
            <w:tcW w:w="3782" w:type="dxa"/>
            <w:vAlign w:val="center"/>
          </w:tcPr>
          <w:p w14:paraId="4BAD83F3" w14:textId="5F01ED45" w:rsidR="00DF2031" w:rsidRDefault="001E08CE" w:rsidP="001E08CE">
            <w:r>
              <w:t>Distributivity</w:t>
            </w:r>
          </w:p>
        </w:tc>
      </w:tr>
      <w:tr w:rsidR="00DF2031" w14:paraId="4222E974" w14:textId="77777777" w:rsidTr="001E08CE">
        <w:trPr>
          <w:trHeight w:val="418"/>
        </w:trPr>
        <w:tc>
          <w:tcPr>
            <w:tcW w:w="6573" w:type="dxa"/>
            <w:vAlign w:val="center"/>
          </w:tcPr>
          <w:p w14:paraId="0D77E5C8" w14:textId="73C18E83" w:rsidR="00DF2031" w:rsidRDefault="001E08CE" w:rsidP="001E08CE">
            <w:r>
              <w:t>(</w:t>
            </w:r>
            <w:r w:rsidRPr="001E08CE">
              <w:t>(¬A</w:t>
            </w:r>
            <w:r>
              <w:t xml:space="preserve"> </w:t>
            </w:r>
            <w:r w:rsidRPr="001E08CE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1E08CE">
              <w:t>¬C</w:t>
            </w:r>
            <w:r>
              <w:t xml:space="preserve"> </w:t>
            </w:r>
            <w:r w:rsidRPr="001E08CE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1E08CE">
              <w:t>¬E)</w:t>
            </w:r>
            <w:r>
              <w:t xml:space="preserve"> </w:t>
            </w:r>
            <w:r w:rsidRPr="001E08CE">
              <w:rPr>
                <w:rFonts w:ascii="Cambria Math" w:hAnsi="Cambria Math" w:cs="Cambria Math"/>
              </w:rPr>
              <w:t>∧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1E08CE">
              <w:t>(¬A</w:t>
            </w:r>
            <w:r>
              <w:t xml:space="preserve"> </w:t>
            </w:r>
            <w:r w:rsidRPr="001E08CE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1E08CE">
              <w:t>¬C</w:t>
            </w:r>
            <w:r>
              <w:t xml:space="preserve"> </w:t>
            </w:r>
            <w:r w:rsidRPr="001E08CE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1E08CE">
              <w:t>¬F)</w:t>
            </w:r>
            <w:r>
              <w:t xml:space="preserve"> </w:t>
            </w:r>
            <w:r w:rsidRPr="001E08CE">
              <w:rPr>
                <w:rFonts w:ascii="Cambria Math" w:hAnsi="Cambria Math" w:cs="Cambria Math"/>
              </w:rPr>
              <w:t>∧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1E08CE">
              <w:t>(¬</w:t>
            </w:r>
            <w:r>
              <w:t xml:space="preserve">B </w:t>
            </w:r>
            <w:r w:rsidRPr="001E08CE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1E08CE">
              <w:t>¬C</w:t>
            </w:r>
            <w:r>
              <w:t xml:space="preserve"> </w:t>
            </w:r>
            <w:r w:rsidRPr="001E08CE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1E08CE">
              <w:t>¬</w:t>
            </w:r>
            <w:r>
              <w:t>E</w:t>
            </w:r>
            <w:r w:rsidRPr="001E08CE">
              <w:t>)</w:t>
            </w:r>
            <w:r>
              <w:t xml:space="preserve"> </w:t>
            </w:r>
            <w:r w:rsidRPr="001E08CE">
              <w:rPr>
                <w:rFonts w:ascii="Cambria Math" w:hAnsi="Cambria Math" w:cs="Cambria Math"/>
              </w:rPr>
              <w:t>∧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1E08CE">
              <w:t>(¬</w:t>
            </w:r>
            <w:r>
              <w:t xml:space="preserve">B </w:t>
            </w:r>
            <w:r w:rsidRPr="001E08CE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1E08CE">
              <w:t>¬C</w:t>
            </w:r>
            <w:r>
              <w:t xml:space="preserve"> </w:t>
            </w:r>
            <w:r w:rsidRPr="001E08CE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1E08CE">
              <w:t>¬F)</w:t>
            </w:r>
            <w:r>
              <w:t xml:space="preserve"> </w:t>
            </w:r>
            <w:r w:rsidRPr="001E08CE">
              <w:rPr>
                <w:rFonts w:ascii="Cambria Math" w:hAnsi="Cambria Math" w:cs="Cambria Math"/>
              </w:rPr>
              <w:t>∧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1E08CE">
              <w:t>(¬A</w:t>
            </w:r>
            <w:r>
              <w:t xml:space="preserve"> </w:t>
            </w:r>
            <w:r w:rsidRPr="001E08CE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1E08CE">
              <w:t>¬</w:t>
            </w:r>
            <w:r>
              <w:t xml:space="preserve">D </w:t>
            </w:r>
            <w:r w:rsidRPr="001E08CE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1E08CE">
              <w:t>¬</w:t>
            </w:r>
            <w:r>
              <w:t>E</w:t>
            </w:r>
            <w:r w:rsidRPr="001E08CE">
              <w:t>)</w:t>
            </w:r>
            <w:r>
              <w:t xml:space="preserve"> </w:t>
            </w:r>
            <w:r w:rsidRPr="001E08CE">
              <w:rPr>
                <w:rFonts w:ascii="Cambria Math" w:hAnsi="Cambria Math" w:cs="Cambria Math"/>
              </w:rPr>
              <w:t>∧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1E08CE">
              <w:t>(¬A</w:t>
            </w:r>
            <w:r>
              <w:t xml:space="preserve"> </w:t>
            </w:r>
            <w:r w:rsidRPr="001E08CE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1E08CE">
              <w:t>¬</w:t>
            </w:r>
            <w:r>
              <w:t xml:space="preserve">E </w:t>
            </w:r>
            <w:r w:rsidRPr="001E08CE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1E08CE">
              <w:t>¬F)</w:t>
            </w:r>
            <w:r>
              <w:t xml:space="preserve"> </w:t>
            </w:r>
            <w:r w:rsidRPr="001E08CE">
              <w:rPr>
                <w:rFonts w:ascii="Cambria Math" w:hAnsi="Cambria Math" w:cs="Cambria Math"/>
              </w:rPr>
              <w:t>∧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1E08CE">
              <w:t>(¬</w:t>
            </w:r>
            <w:r>
              <w:t xml:space="preserve">B </w:t>
            </w:r>
            <w:r w:rsidRPr="001E08CE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1E08CE">
              <w:t>¬</w:t>
            </w:r>
            <w:r>
              <w:t xml:space="preserve">D </w:t>
            </w:r>
            <w:r w:rsidRPr="001E08CE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1E08CE">
              <w:t>¬</w:t>
            </w:r>
            <w:r>
              <w:t>D</w:t>
            </w:r>
            <w:r w:rsidRPr="001E08CE">
              <w:t>)</w:t>
            </w:r>
            <w:r>
              <w:t xml:space="preserve"> </w:t>
            </w:r>
            <w:r w:rsidRPr="001E08CE">
              <w:rPr>
                <w:rFonts w:ascii="Cambria Math" w:hAnsi="Cambria Math" w:cs="Cambria Math"/>
              </w:rPr>
              <w:t>∧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1E08CE">
              <w:t>(¬</w:t>
            </w:r>
            <w:r>
              <w:t xml:space="preserve">B </w:t>
            </w:r>
            <w:r w:rsidRPr="001E08CE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1E08CE">
              <w:t>¬</w:t>
            </w:r>
            <w:r>
              <w:t xml:space="preserve">D </w:t>
            </w:r>
            <w:r w:rsidRPr="001E08CE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1E08CE">
              <w:t>¬F)</w:t>
            </w:r>
            <w:r>
              <w:t>)</w:t>
            </w:r>
          </w:p>
        </w:tc>
        <w:tc>
          <w:tcPr>
            <w:tcW w:w="3782" w:type="dxa"/>
            <w:vAlign w:val="center"/>
          </w:tcPr>
          <w:p w14:paraId="4BB6E2AD" w14:textId="75B38B1B" w:rsidR="00DF2031" w:rsidRDefault="001E08CE" w:rsidP="001E08CE">
            <w:r>
              <w:t>Distributivity</w:t>
            </w:r>
          </w:p>
        </w:tc>
      </w:tr>
    </w:tbl>
    <w:p w14:paraId="60A427EC" w14:textId="7BA1541E" w:rsidR="00DF2031" w:rsidRDefault="00D9751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24EB7F" wp14:editId="7C0AE8BF">
                <wp:simplePos x="0" y="0"/>
                <wp:positionH relativeFrom="column">
                  <wp:posOffset>220980</wp:posOffset>
                </wp:positionH>
                <wp:positionV relativeFrom="paragraph">
                  <wp:posOffset>6350</wp:posOffset>
                </wp:positionV>
                <wp:extent cx="0" cy="121920"/>
                <wp:effectExtent l="76200" t="38100" r="57150" b="11430"/>
                <wp:wrapNone/>
                <wp:docPr id="62748255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1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9063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7.4pt;margin-top:.5pt;width:0;height:9.6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>
        <w:t xml:space="preserve">        FINAL ANSWER</w:t>
      </w:r>
    </w:p>
    <w:p w14:paraId="58C92A8B" w14:textId="08283C4D" w:rsidR="001E08CE" w:rsidRDefault="001E08CE">
      <w:pPr>
        <w:rPr>
          <w:b/>
          <w:bCs/>
        </w:rPr>
      </w:pPr>
      <w:r>
        <w:rPr>
          <w:b/>
          <w:bCs/>
        </w:rPr>
        <w:t>Exercise 42</w:t>
      </w:r>
    </w:p>
    <w:tbl>
      <w:tblPr>
        <w:tblStyle w:val="TableGrid"/>
        <w:tblW w:w="10308" w:type="dxa"/>
        <w:tblLook w:val="04A0" w:firstRow="1" w:lastRow="0" w:firstColumn="1" w:lastColumn="0" w:noHBand="0" w:noVBand="1"/>
      </w:tblPr>
      <w:tblGrid>
        <w:gridCol w:w="5154"/>
        <w:gridCol w:w="5154"/>
      </w:tblGrid>
      <w:tr w:rsidR="001E08CE" w14:paraId="44645BC2" w14:textId="77777777" w:rsidTr="001E08CE">
        <w:trPr>
          <w:trHeight w:val="746"/>
        </w:trPr>
        <w:tc>
          <w:tcPr>
            <w:tcW w:w="5154" w:type="dxa"/>
            <w:vAlign w:val="center"/>
          </w:tcPr>
          <w:p w14:paraId="187A41B1" w14:textId="05A81620" w:rsidR="001E08CE" w:rsidRDefault="001E08CE" w:rsidP="001E08CE">
            <w:r w:rsidRPr="001E08CE">
              <w:t xml:space="preserve">(¬A </w:t>
            </w:r>
            <w:r w:rsidRPr="001E08CE">
              <w:rPr>
                <w:rFonts w:ascii="Cambria Math" w:hAnsi="Cambria Math" w:cs="Cambria Math"/>
              </w:rPr>
              <w:t>∧</w:t>
            </w:r>
            <w:r w:rsidRPr="001E08CE">
              <w:t xml:space="preserve"> ¬B </w:t>
            </w:r>
            <w:r w:rsidRPr="001E08CE">
              <w:rPr>
                <w:rFonts w:ascii="Cambria Math" w:hAnsi="Cambria Math" w:cs="Cambria Math"/>
              </w:rPr>
              <w:t>∧</w:t>
            </w:r>
            <w:r w:rsidRPr="001E08CE">
              <w:t xml:space="preserve"> ¬C) </w:t>
            </w:r>
            <w:r w:rsidRPr="001E08CE">
              <w:rPr>
                <w:rFonts w:ascii="Cambria Math" w:hAnsi="Cambria Math" w:cs="Cambria Math"/>
              </w:rPr>
              <w:t>∨</w:t>
            </w:r>
            <w:r w:rsidRPr="001E08CE">
              <w:t xml:space="preserve"> (A </w:t>
            </w:r>
            <w:r w:rsidRPr="001E08CE">
              <w:rPr>
                <w:rFonts w:ascii="Cambria Math" w:hAnsi="Cambria Math" w:cs="Cambria Math"/>
              </w:rPr>
              <w:t>∧</w:t>
            </w:r>
            <w:r w:rsidRPr="001E08CE">
              <w:t xml:space="preserve"> ¬B </w:t>
            </w:r>
            <w:r w:rsidRPr="001E08CE">
              <w:rPr>
                <w:rFonts w:ascii="Cambria Math" w:hAnsi="Cambria Math" w:cs="Cambria Math"/>
              </w:rPr>
              <w:t>∧</w:t>
            </w:r>
            <w:r w:rsidRPr="001E08CE">
              <w:t xml:space="preserve"> ¬C) </w:t>
            </w:r>
            <w:r w:rsidRPr="001E08CE">
              <w:rPr>
                <w:rFonts w:ascii="Cambria Math" w:hAnsi="Cambria Math" w:cs="Cambria Math"/>
              </w:rPr>
              <w:t>∨</w:t>
            </w:r>
            <w:r w:rsidRPr="001E08CE">
              <w:t xml:space="preserve"> (A </w:t>
            </w:r>
            <w:r w:rsidRPr="001E08CE">
              <w:rPr>
                <w:rFonts w:ascii="Cambria Math" w:hAnsi="Cambria Math" w:cs="Cambria Math"/>
              </w:rPr>
              <w:t>∧</w:t>
            </w:r>
            <w:r w:rsidRPr="001E08CE">
              <w:t xml:space="preserve"> ¬B </w:t>
            </w:r>
            <w:r w:rsidRPr="001E08CE">
              <w:rPr>
                <w:rFonts w:ascii="Cambria Math" w:hAnsi="Cambria Math" w:cs="Cambria Math"/>
              </w:rPr>
              <w:t>∧</w:t>
            </w:r>
            <w:r w:rsidRPr="001E08CE">
              <w:t xml:space="preserve"> C)</w:t>
            </w:r>
          </w:p>
        </w:tc>
        <w:tc>
          <w:tcPr>
            <w:tcW w:w="5154" w:type="dxa"/>
            <w:vAlign w:val="center"/>
          </w:tcPr>
          <w:p w14:paraId="2536DA60" w14:textId="306BC52A" w:rsidR="001E08CE" w:rsidRDefault="001E08CE" w:rsidP="001E08CE">
            <w:r>
              <w:t>Starting point</w:t>
            </w:r>
          </w:p>
        </w:tc>
      </w:tr>
      <w:tr w:rsidR="001E08CE" w14:paraId="350C19E0" w14:textId="77777777" w:rsidTr="001E08CE">
        <w:trPr>
          <w:trHeight w:val="365"/>
        </w:trPr>
        <w:tc>
          <w:tcPr>
            <w:tcW w:w="5154" w:type="dxa"/>
            <w:vAlign w:val="center"/>
          </w:tcPr>
          <w:p w14:paraId="5920F4DF" w14:textId="69FA91F7" w:rsidR="001E08CE" w:rsidRDefault="00106415" w:rsidP="001E08CE">
            <w:r>
              <w:t>(</w:t>
            </w:r>
            <w:r w:rsidRPr="001E08CE">
              <w:t>¬B</w:t>
            </w:r>
            <w:r>
              <w:t xml:space="preserve"> </w:t>
            </w:r>
            <w:r w:rsidRPr="001E08CE">
              <w:rPr>
                <w:rFonts w:ascii="Cambria Math" w:hAnsi="Cambria Math" w:cs="Cambria Math"/>
              </w:rPr>
              <w:t>∧</w:t>
            </w:r>
            <w:r>
              <w:rPr>
                <w:rFonts w:ascii="Cambria Math" w:hAnsi="Cambria Math" w:cs="Cambria Math"/>
              </w:rPr>
              <w:t xml:space="preserve"> (</w:t>
            </w:r>
            <w:r w:rsidRPr="001E08CE">
              <w:t xml:space="preserve">(¬A </w:t>
            </w:r>
            <w:r w:rsidRPr="001E08CE">
              <w:rPr>
                <w:rFonts w:ascii="Cambria Math" w:hAnsi="Cambria Math" w:cs="Cambria Math"/>
              </w:rPr>
              <w:t>∧</w:t>
            </w:r>
            <w:r w:rsidRPr="001E08CE">
              <w:t xml:space="preserve"> ¬C) </w:t>
            </w:r>
            <w:r w:rsidRPr="001E08CE">
              <w:rPr>
                <w:rFonts w:ascii="Cambria Math" w:hAnsi="Cambria Math" w:cs="Cambria Math"/>
              </w:rPr>
              <w:t>∨</w:t>
            </w:r>
            <w:r w:rsidRPr="001E08CE">
              <w:t xml:space="preserve"> (A </w:t>
            </w:r>
            <w:r w:rsidRPr="001E08CE">
              <w:rPr>
                <w:rFonts w:ascii="Cambria Math" w:hAnsi="Cambria Math" w:cs="Cambria Math"/>
              </w:rPr>
              <w:t>∧</w:t>
            </w:r>
            <w:r w:rsidRPr="001E08CE">
              <w:t xml:space="preserve"> ¬C) </w:t>
            </w:r>
            <w:r w:rsidRPr="001E08CE">
              <w:rPr>
                <w:rFonts w:ascii="Cambria Math" w:hAnsi="Cambria Math" w:cs="Cambria Math"/>
              </w:rPr>
              <w:t>∨</w:t>
            </w:r>
            <w:r w:rsidRPr="001E08CE">
              <w:t xml:space="preserve"> (A </w:t>
            </w:r>
            <w:r w:rsidRPr="001E08CE">
              <w:rPr>
                <w:rFonts w:ascii="Cambria Math" w:hAnsi="Cambria Math" w:cs="Cambria Math"/>
              </w:rPr>
              <w:t>∧</w:t>
            </w:r>
            <w:r w:rsidRPr="001E08CE">
              <w:t xml:space="preserve"> C)</w:t>
            </w:r>
            <w:r>
              <w:t>))</w:t>
            </w:r>
          </w:p>
        </w:tc>
        <w:tc>
          <w:tcPr>
            <w:tcW w:w="5154" w:type="dxa"/>
            <w:vAlign w:val="center"/>
          </w:tcPr>
          <w:p w14:paraId="605EEF38" w14:textId="4367E972" w:rsidR="001E08CE" w:rsidRDefault="00106415" w:rsidP="001E08CE">
            <w:r>
              <w:t>Distributivity</w:t>
            </w:r>
          </w:p>
        </w:tc>
      </w:tr>
      <w:tr w:rsidR="001E08CE" w14:paraId="4EC8F7E7" w14:textId="77777777" w:rsidTr="001E08CE">
        <w:trPr>
          <w:trHeight w:val="365"/>
        </w:trPr>
        <w:tc>
          <w:tcPr>
            <w:tcW w:w="5154" w:type="dxa"/>
            <w:vAlign w:val="center"/>
          </w:tcPr>
          <w:p w14:paraId="7059D5DF" w14:textId="281F9DC1" w:rsidR="001E08CE" w:rsidRDefault="00106415" w:rsidP="001E08CE">
            <w:r>
              <w:t>(</w:t>
            </w:r>
            <w:r w:rsidRPr="001E08CE">
              <w:t>¬B</w:t>
            </w:r>
            <w:r>
              <w:t xml:space="preserve"> </w:t>
            </w:r>
            <w:r w:rsidRPr="001E08CE">
              <w:rPr>
                <w:rFonts w:ascii="Cambria Math" w:hAnsi="Cambria Math" w:cs="Cambria Math"/>
              </w:rPr>
              <w:t>∧</w:t>
            </w:r>
            <w:r>
              <w:rPr>
                <w:rFonts w:ascii="Cambria Math" w:hAnsi="Cambria Math" w:cs="Cambria Math"/>
              </w:rPr>
              <w:t xml:space="preserve"> ((</w:t>
            </w:r>
            <w:r w:rsidRPr="001E08CE">
              <w:t>¬C</w:t>
            </w:r>
            <w:r>
              <w:t xml:space="preserve"> </w:t>
            </w:r>
            <w:r w:rsidRPr="001E08CE">
              <w:rPr>
                <w:rFonts w:ascii="Cambria Math" w:hAnsi="Cambria Math" w:cs="Cambria Math"/>
              </w:rPr>
              <w:t>∧</w:t>
            </w:r>
            <w:r>
              <w:rPr>
                <w:rFonts w:ascii="Cambria Math" w:hAnsi="Cambria Math" w:cs="Cambria Math"/>
              </w:rPr>
              <w:t xml:space="preserve"> (</w:t>
            </w:r>
            <w:r w:rsidRPr="00106415">
              <w:rPr>
                <w:rFonts w:ascii="Cambria Math" w:hAnsi="Cambria Math" w:cs="Cambria Math"/>
              </w:rPr>
              <w:t>¬</w:t>
            </w:r>
            <w:r>
              <w:rPr>
                <w:rFonts w:ascii="Cambria Math" w:hAnsi="Cambria Math" w:cs="Cambria Math"/>
              </w:rPr>
              <w:t xml:space="preserve">A </w:t>
            </w:r>
            <w:r w:rsidRPr="001E08CE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A))</w:t>
            </w:r>
            <w:r w:rsidR="00D97514" w:rsidRPr="001E08CE">
              <w:rPr>
                <w:rFonts w:ascii="Cambria Math" w:hAnsi="Cambria Math" w:cs="Cambria Math"/>
              </w:rPr>
              <w:t xml:space="preserve"> ∨</w:t>
            </w:r>
            <w:r w:rsidR="00D97514" w:rsidRPr="001E08CE">
              <w:t xml:space="preserve"> (A </w:t>
            </w:r>
            <w:r w:rsidR="00D97514" w:rsidRPr="001E08CE">
              <w:rPr>
                <w:rFonts w:ascii="Cambria Math" w:hAnsi="Cambria Math" w:cs="Cambria Math"/>
              </w:rPr>
              <w:t>∧</w:t>
            </w:r>
            <w:r w:rsidR="00D97514" w:rsidRPr="001E08CE">
              <w:t xml:space="preserve"> C)</w:t>
            </w:r>
            <w:r w:rsidR="00D97514">
              <w:t>))</w:t>
            </w:r>
          </w:p>
        </w:tc>
        <w:tc>
          <w:tcPr>
            <w:tcW w:w="5154" w:type="dxa"/>
            <w:vAlign w:val="center"/>
          </w:tcPr>
          <w:p w14:paraId="416EB2AA" w14:textId="1DB558F4" w:rsidR="001E08CE" w:rsidRDefault="00D97514" w:rsidP="001E08CE">
            <w:r>
              <w:t>Distributivity</w:t>
            </w:r>
          </w:p>
        </w:tc>
      </w:tr>
      <w:tr w:rsidR="001E08CE" w14:paraId="1CACE82E" w14:textId="77777777" w:rsidTr="001E08CE">
        <w:trPr>
          <w:trHeight w:val="365"/>
        </w:trPr>
        <w:tc>
          <w:tcPr>
            <w:tcW w:w="5154" w:type="dxa"/>
            <w:vAlign w:val="center"/>
          </w:tcPr>
          <w:p w14:paraId="0EDB3216" w14:textId="2ACB10FD" w:rsidR="001E08CE" w:rsidRDefault="00D97514" w:rsidP="001E08CE">
            <w:r>
              <w:t>(</w:t>
            </w:r>
            <w:r w:rsidRPr="001E08CE">
              <w:t>¬B</w:t>
            </w:r>
            <w:r>
              <w:t xml:space="preserve"> </w:t>
            </w:r>
            <w:r w:rsidRPr="001E08CE">
              <w:rPr>
                <w:rFonts w:ascii="Cambria Math" w:hAnsi="Cambria Math" w:cs="Cambria Math"/>
              </w:rPr>
              <w:t>∧</w:t>
            </w:r>
            <w:r>
              <w:rPr>
                <w:rFonts w:ascii="Cambria Math" w:hAnsi="Cambria Math" w:cs="Cambria Math"/>
              </w:rPr>
              <w:t xml:space="preserve"> (</w:t>
            </w:r>
            <w:r w:rsidRPr="001E08CE">
              <w:t>¬C</w:t>
            </w:r>
            <w:r>
              <w:t xml:space="preserve"> </w:t>
            </w:r>
            <w:r w:rsidRPr="001E08CE">
              <w:rPr>
                <w:rFonts w:ascii="Cambria Math" w:hAnsi="Cambria Math" w:cs="Cambria Math"/>
              </w:rPr>
              <w:t>∨</w:t>
            </w:r>
            <w:r w:rsidRPr="001E08CE">
              <w:t xml:space="preserve"> (A </w:t>
            </w:r>
            <w:r w:rsidRPr="001E08CE">
              <w:rPr>
                <w:rFonts w:ascii="Cambria Math" w:hAnsi="Cambria Math" w:cs="Cambria Math"/>
              </w:rPr>
              <w:t>∧</w:t>
            </w:r>
            <w:r w:rsidRPr="001E08CE">
              <w:t xml:space="preserve"> C)</w:t>
            </w:r>
            <w:r>
              <w:t>))</w:t>
            </w:r>
          </w:p>
        </w:tc>
        <w:tc>
          <w:tcPr>
            <w:tcW w:w="5154" w:type="dxa"/>
            <w:vAlign w:val="center"/>
          </w:tcPr>
          <w:p w14:paraId="0A1D2F51" w14:textId="4F47CEF7" w:rsidR="001E08CE" w:rsidRDefault="00D97514" w:rsidP="001E08CE">
            <w:r>
              <w:t>Tautology</w:t>
            </w:r>
          </w:p>
        </w:tc>
      </w:tr>
      <w:tr w:rsidR="00D97514" w14:paraId="4DD41073" w14:textId="77777777" w:rsidTr="001E08CE">
        <w:trPr>
          <w:trHeight w:val="365"/>
        </w:trPr>
        <w:tc>
          <w:tcPr>
            <w:tcW w:w="5154" w:type="dxa"/>
            <w:vAlign w:val="center"/>
          </w:tcPr>
          <w:p w14:paraId="3053F791" w14:textId="35755F6A" w:rsidR="00D97514" w:rsidRDefault="00D97514" w:rsidP="00D97514">
            <w:r>
              <w:t>(</w:t>
            </w:r>
            <w:r w:rsidRPr="001E08CE">
              <w:t>¬B</w:t>
            </w:r>
            <w:r>
              <w:t xml:space="preserve"> </w:t>
            </w:r>
            <w:r w:rsidRPr="001E08CE">
              <w:rPr>
                <w:rFonts w:ascii="Cambria Math" w:hAnsi="Cambria Math" w:cs="Cambria Math"/>
              </w:rPr>
              <w:t>∧</w:t>
            </w:r>
            <w:r>
              <w:rPr>
                <w:rFonts w:ascii="Cambria Math" w:hAnsi="Cambria Math" w:cs="Cambria Math"/>
              </w:rPr>
              <w:t xml:space="preserve"> (</w:t>
            </w:r>
            <w:r w:rsidRPr="001E08CE">
              <w:t>¬C</w:t>
            </w:r>
            <w:r>
              <w:t xml:space="preserve"> </w:t>
            </w:r>
            <w:r w:rsidRPr="001E08CE">
              <w:rPr>
                <w:rFonts w:ascii="Cambria Math" w:hAnsi="Cambria Math" w:cs="Cambria Math"/>
              </w:rPr>
              <w:t>∨</w:t>
            </w:r>
            <w:r w:rsidRPr="001E08CE">
              <w:t xml:space="preserve"> A</w:t>
            </w:r>
            <w:r>
              <w:t>))</w:t>
            </w:r>
          </w:p>
        </w:tc>
        <w:tc>
          <w:tcPr>
            <w:tcW w:w="5154" w:type="dxa"/>
            <w:vAlign w:val="center"/>
          </w:tcPr>
          <w:p w14:paraId="204D3AC3" w14:textId="37AC22CD" w:rsidR="00D97514" w:rsidRDefault="00D97514" w:rsidP="00D97514">
            <w:r>
              <w:t>Tautology</w:t>
            </w:r>
          </w:p>
        </w:tc>
      </w:tr>
    </w:tbl>
    <w:p w14:paraId="3C02906D" w14:textId="77777777" w:rsidR="00D97514" w:rsidRDefault="00D97514" w:rsidP="00D9751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6B69B5" wp14:editId="38C322DD">
                <wp:simplePos x="0" y="0"/>
                <wp:positionH relativeFrom="column">
                  <wp:posOffset>220980</wp:posOffset>
                </wp:positionH>
                <wp:positionV relativeFrom="paragraph">
                  <wp:posOffset>6350</wp:posOffset>
                </wp:positionV>
                <wp:extent cx="0" cy="121920"/>
                <wp:effectExtent l="76200" t="38100" r="57150" b="11430"/>
                <wp:wrapNone/>
                <wp:docPr id="196409574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1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BF7042" id="Straight Arrow Connector 2" o:spid="_x0000_s1026" type="#_x0000_t32" style="position:absolute;margin-left:17.4pt;margin-top:.5pt;width:0;height:9.6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>
        <w:t xml:space="preserve">        FINAL ANSWER</w:t>
      </w:r>
    </w:p>
    <w:p w14:paraId="011E95D8" w14:textId="3CE32413" w:rsidR="001E08CE" w:rsidRDefault="00D97514">
      <w:r>
        <w:rPr>
          <w:b/>
          <w:bCs/>
        </w:rPr>
        <w:t>Exercise 43</w:t>
      </w:r>
    </w:p>
    <w:p w14:paraId="220303E0" w14:textId="5B79753C" w:rsidR="00D97514" w:rsidRPr="00D97514" w:rsidRDefault="00F169CC">
      <w:r>
        <w:t xml:space="preserve">We start by looking at </w:t>
      </w:r>
      <w:r w:rsidRPr="00F169CC">
        <w:t xml:space="preserve">(E ↔ (F2 </w:t>
      </w:r>
      <w:r w:rsidRPr="00F169CC">
        <w:rPr>
          <w:rFonts w:ascii="Cambria Math" w:hAnsi="Cambria Math" w:cs="Cambria Math"/>
        </w:rPr>
        <w:t>∧</w:t>
      </w:r>
      <w:r w:rsidRPr="00F169CC">
        <w:t xml:space="preserve"> F3))</w:t>
      </w:r>
      <w:r>
        <w:t xml:space="preserve">, meaning that </w:t>
      </w:r>
      <w:r w:rsidRPr="00F169CC">
        <w:t xml:space="preserve">(F2 </w:t>
      </w:r>
      <w:r w:rsidRPr="00F169CC">
        <w:rPr>
          <w:rFonts w:ascii="Cambria Math" w:hAnsi="Cambria Math" w:cs="Cambria Math"/>
        </w:rPr>
        <w:t>∧</w:t>
      </w:r>
      <w:r w:rsidRPr="00F169CC">
        <w:t xml:space="preserve"> F3)</w:t>
      </w:r>
      <w:r>
        <w:t xml:space="preserve"> is true if and only if</w:t>
      </w:r>
      <w:r w:rsidRPr="00F169CC">
        <w:t xml:space="preserve"> </w:t>
      </w:r>
      <w:r>
        <w:t>E is true. Because this is the case, we can replace any occurrence o</w:t>
      </w:r>
      <w:r>
        <w:t>f</w:t>
      </w:r>
      <w:r w:rsidRPr="00F169CC">
        <w:t xml:space="preserve"> (F2 </w:t>
      </w:r>
      <w:r w:rsidRPr="00F169CC">
        <w:rPr>
          <w:rFonts w:ascii="Cambria Math" w:hAnsi="Cambria Math" w:cs="Cambria Math"/>
        </w:rPr>
        <w:t>∧</w:t>
      </w:r>
      <w:r w:rsidRPr="00F169CC">
        <w:t xml:space="preserve"> F3)</w:t>
      </w:r>
      <w:r>
        <w:t xml:space="preserve"> with E and vice versa. This means that (</w:t>
      </w:r>
      <w:r w:rsidRPr="00F169CC">
        <w:t xml:space="preserve">F1 </w:t>
      </w:r>
      <w:r w:rsidRPr="00F169CC">
        <w:rPr>
          <w:rFonts w:ascii="Cambria Math" w:hAnsi="Cambria Math" w:cs="Cambria Math"/>
        </w:rPr>
        <w:t>∨</w:t>
      </w:r>
      <w:r w:rsidRPr="00F169CC">
        <w:t xml:space="preserve"> (F2 </w:t>
      </w:r>
      <w:r w:rsidRPr="00F169CC">
        <w:rPr>
          <w:rFonts w:ascii="Cambria Math" w:hAnsi="Cambria Math" w:cs="Cambria Math"/>
        </w:rPr>
        <w:t>∧</w:t>
      </w:r>
      <w:r w:rsidRPr="00F169CC">
        <w:t xml:space="preserve"> F3)</w:t>
      </w:r>
      <w:r>
        <w:t xml:space="preserve">) is equivalent to </w:t>
      </w:r>
      <w:r w:rsidRPr="00F169CC">
        <w:t xml:space="preserve">(F1 </w:t>
      </w:r>
      <w:r w:rsidRPr="00F169CC">
        <w:rPr>
          <w:rFonts w:ascii="Cambria Math" w:hAnsi="Cambria Math" w:cs="Cambria Math"/>
        </w:rPr>
        <w:t>∨</w:t>
      </w:r>
      <w:r w:rsidRPr="00F169CC">
        <w:t xml:space="preserve"> E)</w:t>
      </w:r>
      <w:r>
        <w:t>. Now if (</w:t>
      </w:r>
      <w:r w:rsidRPr="00F169CC">
        <w:t xml:space="preserve">F1 </w:t>
      </w:r>
      <w:r w:rsidRPr="00F169CC">
        <w:rPr>
          <w:rFonts w:ascii="Cambria Math" w:hAnsi="Cambria Math" w:cs="Cambria Math"/>
        </w:rPr>
        <w:t>∨</w:t>
      </w:r>
      <w:r w:rsidRPr="00F169CC">
        <w:t xml:space="preserve"> (F2 </w:t>
      </w:r>
      <w:r w:rsidRPr="00F169CC">
        <w:rPr>
          <w:rFonts w:ascii="Cambria Math" w:hAnsi="Cambria Math" w:cs="Cambria Math"/>
        </w:rPr>
        <w:t>∧</w:t>
      </w:r>
      <w:r w:rsidRPr="00F169CC">
        <w:t xml:space="preserve"> F3</w:t>
      </w:r>
      <w:r>
        <w:t>)</w:t>
      </w:r>
      <w:r w:rsidRPr="00F169CC">
        <w:t>)</w:t>
      </w:r>
      <w:r>
        <w:t xml:space="preserve"> is satisfiable, either F1 or </w:t>
      </w:r>
      <w:r w:rsidRPr="00F169CC">
        <w:t xml:space="preserve">(F2 </w:t>
      </w:r>
      <w:r w:rsidRPr="00F169CC">
        <w:rPr>
          <w:rFonts w:ascii="Cambria Math" w:hAnsi="Cambria Math" w:cs="Cambria Math"/>
        </w:rPr>
        <w:t>∧</w:t>
      </w:r>
      <w:r w:rsidRPr="00F169CC">
        <w:t xml:space="preserve"> F3</w:t>
      </w:r>
      <w:r>
        <w:t>)</w:t>
      </w:r>
      <w:r>
        <w:t xml:space="preserve"> is true. </w:t>
      </w:r>
      <w:r w:rsidR="00E95066">
        <w:t xml:space="preserve">If F1 is true, then </w:t>
      </w:r>
      <w:r w:rsidR="00E95066" w:rsidRPr="00F169CC">
        <w:t xml:space="preserve">(F1 </w:t>
      </w:r>
      <w:r w:rsidR="00E95066" w:rsidRPr="00F169CC">
        <w:rPr>
          <w:rFonts w:ascii="Cambria Math" w:hAnsi="Cambria Math" w:cs="Cambria Math"/>
        </w:rPr>
        <w:t>∨</w:t>
      </w:r>
      <w:r w:rsidR="00E95066" w:rsidRPr="00F169CC">
        <w:t xml:space="preserve"> E)</w:t>
      </w:r>
      <w:r w:rsidR="00E95066">
        <w:t xml:space="preserve"> is true; and if </w:t>
      </w:r>
      <w:r w:rsidR="00E95066" w:rsidRPr="00F169CC">
        <w:t xml:space="preserve">(F2 </w:t>
      </w:r>
      <w:r w:rsidR="00E95066" w:rsidRPr="00F169CC">
        <w:rPr>
          <w:rFonts w:ascii="Cambria Math" w:hAnsi="Cambria Math" w:cs="Cambria Math"/>
        </w:rPr>
        <w:t>∧</w:t>
      </w:r>
      <w:r w:rsidR="00E95066" w:rsidRPr="00F169CC">
        <w:t xml:space="preserve"> F3</w:t>
      </w:r>
      <w:r w:rsidR="00E95066">
        <w:t>)</w:t>
      </w:r>
      <w:r w:rsidR="00E95066">
        <w:t xml:space="preserve"> is true, then E is true. This means the second formula is satisfiable if the first formula is. And because (</w:t>
      </w:r>
      <w:r w:rsidR="00E95066" w:rsidRPr="00F169CC">
        <w:t xml:space="preserve">F2 </w:t>
      </w:r>
      <w:r w:rsidR="00E95066" w:rsidRPr="00F169CC">
        <w:rPr>
          <w:rFonts w:ascii="Cambria Math" w:hAnsi="Cambria Math" w:cs="Cambria Math"/>
        </w:rPr>
        <w:t>∧</w:t>
      </w:r>
      <w:r w:rsidR="00E95066" w:rsidRPr="00F169CC">
        <w:t xml:space="preserve"> F3</w:t>
      </w:r>
      <w:r w:rsidR="00E95066">
        <w:t xml:space="preserve">) is equivalent to E and can be </w:t>
      </w:r>
      <w:r w:rsidR="005351C6">
        <w:t>back substituted</w:t>
      </w:r>
      <w:r w:rsidR="00E95066">
        <w:t xml:space="preserve"> into </w:t>
      </w:r>
      <w:r w:rsidR="00E95066" w:rsidRPr="00F169CC">
        <w:t xml:space="preserve">(F1 </w:t>
      </w:r>
      <w:r w:rsidR="00E95066" w:rsidRPr="00F169CC">
        <w:rPr>
          <w:rFonts w:ascii="Cambria Math" w:hAnsi="Cambria Math" w:cs="Cambria Math"/>
        </w:rPr>
        <w:t>∨</w:t>
      </w:r>
      <w:r w:rsidR="00E95066" w:rsidRPr="00F169CC">
        <w:t xml:space="preserve"> E)</w:t>
      </w:r>
      <w:r w:rsidR="00E95066">
        <w:t xml:space="preserve"> in the second formula, this means the first formula is also satisfiable if the second formula is. Therefore, the two formulas are equisatisfiable.</w:t>
      </w:r>
    </w:p>
    <w:sectPr w:rsidR="00D97514" w:rsidRPr="00D97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D31"/>
    <w:rsid w:val="00106415"/>
    <w:rsid w:val="001E08CE"/>
    <w:rsid w:val="002905D6"/>
    <w:rsid w:val="00330D31"/>
    <w:rsid w:val="005351C6"/>
    <w:rsid w:val="005C74B4"/>
    <w:rsid w:val="006A23C5"/>
    <w:rsid w:val="008A386F"/>
    <w:rsid w:val="00932A36"/>
    <w:rsid w:val="00B03EDE"/>
    <w:rsid w:val="00B45441"/>
    <w:rsid w:val="00D97514"/>
    <w:rsid w:val="00DF2031"/>
    <w:rsid w:val="00E95066"/>
    <w:rsid w:val="00EA51D2"/>
    <w:rsid w:val="00F1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7BEA6"/>
  <w15:chartTrackingRefBased/>
  <w15:docId w15:val="{3F2283FF-0C4F-4F02-A8F6-7BF5F50DC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514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330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D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D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D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D3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D3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D3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D3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D3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D3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D3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D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D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D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D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D3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D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D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D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203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492</Words>
  <Characters>1489</Characters>
  <Application>Microsoft Office Word</Application>
  <DocSecurity>0</DocSecurity>
  <Lines>87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Schmitz, Josiah</dc:creator>
  <cp:keywords/>
  <dc:description/>
  <cp:lastModifiedBy>Schmitz, Josiah</cp:lastModifiedBy>
  <cp:revision>4</cp:revision>
  <dcterms:created xsi:type="dcterms:W3CDTF">2025-10-08T15:16:00Z</dcterms:created>
  <dcterms:modified xsi:type="dcterms:W3CDTF">2025-10-08T18:09:00Z</dcterms:modified>
</cp:coreProperties>
</file>