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89CC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823D76" w14:textId="515153C2" w:rsidR="00A02920" w:rsidRPr="005D756F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56F">
        <w:rPr>
          <w:rFonts w:ascii="Times New Roman" w:hAnsi="Times New Roman" w:cs="Times New Roman"/>
          <w:sz w:val="36"/>
          <w:szCs w:val="36"/>
        </w:rPr>
        <w:t>Exp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2066D4">
        <w:rPr>
          <w:rFonts w:ascii="Times New Roman" w:hAnsi="Times New Roman" w:cs="Times New Roman"/>
          <w:sz w:val="36"/>
          <w:szCs w:val="36"/>
        </w:rPr>
        <w:t>10: Polarization of Light</w:t>
      </w:r>
    </w:p>
    <w:p w14:paraId="037CB65B" w14:textId="77777777" w:rsidR="00A02920" w:rsidRPr="005D756F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6C7668" w14:textId="77777777" w:rsidR="00A02920" w:rsidRPr="005D756F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075A35" w14:textId="77777777" w:rsidR="00A02920" w:rsidRPr="00500E9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E90">
        <w:rPr>
          <w:rFonts w:ascii="Times New Roman" w:hAnsi="Times New Roman" w:cs="Times New Roman"/>
          <w:sz w:val="24"/>
          <w:szCs w:val="24"/>
        </w:rPr>
        <w:t>Josiah Schmitz</w:t>
      </w:r>
    </w:p>
    <w:p w14:paraId="131C88B6" w14:textId="77777777" w:rsidR="00A02920" w:rsidRPr="00500E9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E90">
        <w:rPr>
          <w:rFonts w:ascii="Times New Roman" w:hAnsi="Times New Roman" w:cs="Times New Roman"/>
          <w:sz w:val="24"/>
          <w:szCs w:val="24"/>
        </w:rPr>
        <w:t>Kira Leslie</w:t>
      </w:r>
    </w:p>
    <w:p w14:paraId="48B55F7F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McGraw</w:t>
      </w:r>
    </w:p>
    <w:p w14:paraId="711D5982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FD048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Sweeney</w:t>
      </w:r>
    </w:p>
    <w:p w14:paraId="29E61DF8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2410 Lab</w:t>
      </w:r>
    </w:p>
    <w:p w14:paraId="7C187554" w14:textId="11B5D9AE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November </w:t>
      </w:r>
      <w:r w:rsidR="002066D4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15A073C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45C0C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BE445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D0EF7B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7FEEF1" w14:textId="77777777" w:rsidR="00A02920" w:rsidRDefault="00A02920" w:rsidP="00A029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FE624C" w14:textId="77777777" w:rsidR="00A02920" w:rsidRDefault="00A02920" w:rsidP="00A029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460DFA24" w14:textId="77777777" w:rsidR="00A02920" w:rsidRDefault="00A02920" w:rsidP="00A029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02BCE" w14:textId="56520FE8" w:rsidR="00B03EDE" w:rsidRDefault="00A02920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study was done </w:t>
      </w:r>
      <w:r w:rsidR="00702CFF">
        <w:rPr>
          <w:rFonts w:ascii="Times New Roman" w:hAnsi="Times New Roman" w:cs="Times New Roman"/>
          <w:sz w:val="24"/>
          <w:szCs w:val="24"/>
        </w:rPr>
        <w:t xml:space="preserve">to analyze the effects of polarizing filters on a light source. </w:t>
      </w:r>
      <w:r w:rsidR="007F093C">
        <w:rPr>
          <w:rFonts w:ascii="Times New Roman" w:hAnsi="Times New Roman" w:cs="Times New Roman"/>
          <w:sz w:val="24"/>
          <w:szCs w:val="24"/>
        </w:rPr>
        <w:t xml:space="preserve">By setting up a </w:t>
      </w:r>
      <w:r w:rsidR="00530DF6">
        <w:rPr>
          <w:rFonts w:ascii="Times New Roman" w:hAnsi="Times New Roman" w:cs="Times New Roman"/>
          <w:sz w:val="24"/>
          <w:szCs w:val="24"/>
        </w:rPr>
        <w:t xml:space="preserve">light sensor receiving polarized light attached to a rotary motion tool, the </w:t>
      </w:r>
      <w:r w:rsidR="00A50E06">
        <w:rPr>
          <w:rFonts w:ascii="Times New Roman" w:hAnsi="Times New Roman" w:cs="Times New Roman"/>
          <w:sz w:val="24"/>
          <w:szCs w:val="24"/>
        </w:rPr>
        <w:t xml:space="preserve">intensity of the light at various rotational positions of the filter can be measured </w:t>
      </w:r>
      <w:r w:rsidR="00C66461">
        <w:rPr>
          <w:rFonts w:ascii="Times New Roman" w:hAnsi="Times New Roman" w:cs="Times New Roman"/>
          <w:sz w:val="24"/>
          <w:szCs w:val="24"/>
        </w:rPr>
        <w:t xml:space="preserve">and compared to the values given by Malus’ Law,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</m:t>
        </m:r>
      </m:oMath>
      <w:r w:rsidR="00922158">
        <w:rPr>
          <w:rFonts w:ascii="Times New Roman" w:hAnsi="Times New Roman" w:cs="Times New Roman"/>
          <w:sz w:val="24"/>
          <w:szCs w:val="24"/>
        </w:rPr>
        <w:t xml:space="preserve">. Additionally, Brewster’s angle was calculated by setting up a </w:t>
      </w:r>
      <w:r w:rsidR="002A377C">
        <w:rPr>
          <w:rFonts w:ascii="Times New Roman" w:hAnsi="Times New Roman" w:cs="Times New Roman"/>
          <w:sz w:val="24"/>
          <w:szCs w:val="24"/>
        </w:rPr>
        <w:t>glass plate which reflected polarized light into the sensor</w:t>
      </w:r>
      <w:r w:rsidR="00417B07">
        <w:rPr>
          <w:rFonts w:ascii="Times New Roman" w:hAnsi="Times New Roman" w:cs="Times New Roman"/>
          <w:sz w:val="24"/>
          <w:szCs w:val="24"/>
        </w:rPr>
        <w:t xml:space="preserve">. This angle was measured to be ~50º by experiment and </w:t>
      </w:r>
      <w:r w:rsidR="00C26E1F">
        <w:rPr>
          <w:rFonts w:ascii="Times New Roman" w:hAnsi="Times New Roman" w:cs="Times New Roman"/>
          <w:sz w:val="24"/>
          <w:szCs w:val="24"/>
        </w:rPr>
        <w:t>56.3</w:t>
      </w:r>
      <w:r w:rsidR="00C26E1F">
        <w:rPr>
          <w:rFonts w:ascii="Times New Roman" w:hAnsi="Times New Roman" w:cs="Times New Roman"/>
          <w:sz w:val="24"/>
          <w:szCs w:val="24"/>
        </w:rPr>
        <w:t>º</w:t>
      </w:r>
      <w:r w:rsidR="00C26E1F">
        <w:rPr>
          <w:rFonts w:ascii="Times New Roman" w:hAnsi="Times New Roman" w:cs="Times New Roman"/>
          <w:sz w:val="24"/>
          <w:szCs w:val="24"/>
        </w:rPr>
        <w:t xml:space="preserve"> by </w:t>
      </w:r>
      <w:r w:rsidR="00693CB8">
        <w:rPr>
          <w:rFonts w:ascii="Times New Roman" w:hAnsi="Times New Roman" w:cs="Times New Roman"/>
          <w:sz w:val="24"/>
          <w:szCs w:val="24"/>
        </w:rPr>
        <w:t xml:space="preserve">Brewster’s Law, </w:t>
      </w:r>
      <m:oMath>
        <m:r>
          <w:rPr>
            <w:rFonts w:ascii="Cambria Math" w:hAnsi="Cambria Math"/>
            <w:sz w:val="24"/>
            <w:szCs w:val="24"/>
          </w:rPr>
          <m:t>tan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=n</m:t>
        </m:r>
      </m:oMath>
      <w:r w:rsidR="00CF64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444495" w14:textId="77777777" w:rsidR="00CF64A5" w:rsidRDefault="00CF64A5" w:rsidP="00A029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BA3832" w14:textId="77777777" w:rsidR="00CF64A5" w:rsidRDefault="00CF64A5" w:rsidP="00A029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D9240B" w14:textId="75D1C45E" w:rsidR="00CF64A5" w:rsidRDefault="00CF64A5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Introduction</w:t>
      </w:r>
    </w:p>
    <w:p w14:paraId="14BEAEE5" w14:textId="3557A151" w:rsidR="00CF64A5" w:rsidRDefault="00CF64A5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009BA">
        <w:rPr>
          <w:rFonts w:ascii="Times New Roman" w:eastAsiaTheme="minorEastAsia" w:hAnsi="Times New Roman" w:cs="Times New Roman"/>
          <w:sz w:val="24"/>
          <w:szCs w:val="24"/>
        </w:rPr>
        <w:t xml:space="preserve">When light is emitted from a source, </w:t>
      </w:r>
      <w:r w:rsidR="007A5B06">
        <w:rPr>
          <w:rFonts w:ascii="Times New Roman" w:eastAsiaTheme="minorEastAsia" w:hAnsi="Times New Roman" w:cs="Times New Roman"/>
          <w:sz w:val="24"/>
          <w:szCs w:val="24"/>
        </w:rPr>
        <w:t>the waves</w:t>
      </w:r>
      <w:r w:rsidR="003009BA">
        <w:rPr>
          <w:rFonts w:ascii="Times New Roman" w:eastAsiaTheme="minorEastAsia" w:hAnsi="Times New Roman" w:cs="Times New Roman"/>
          <w:sz w:val="24"/>
          <w:szCs w:val="24"/>
        </w:rPr>
        <w:t xml:space="preserve"> propagate</w:t>
      </w:r>
      <w:r w:rsidR="007A5B06">
        <w:rPr>
          <w:rFonts w:ascii="Times New Roman" w:eastAsiaTheme="minorEastAsia" w:hAnsi="Times New Roman" w:cs="Times New Roman"/>
          <w:sz w:val="24"/>
          <w:szCs w:val="24"/>
        </w:rPr>
        <w:t xml:space="preserve"> out from a central axis running directly from the source.</w:t>
      </w:r>
      <w:r w:rsidR="000B2B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6DCE">
        <w:rPr>
          <w:rFonts w:ascii="Times New Roman" w:eastAsiaTheme="minorEastAsia" w:hAnsi="Times New Roman" w:cs="Times New Roman"/>
          <w:sz w:val="24"/>
          <w:szCs w:val="24"/>
        </w:rPr>
        <w:t xml:space="preserve">Certain materials are known as polarizing materials, meaning that their chains of molecules are oriented parallel to each other on a </w:t>
      </w:r>
      <w:r w:rsidR="00D539BA">
        <w:rPr>
          <w:rFonts w:ascii="Times New Roman" w:eastAsiaTheme="minorEastAsia" w:hAnsi="Times New Roman" w:cs="Times New Roman"/>
          <w:sz w:val="24"/>
          <w:szCs w:val="24"/>
        </w:rPr>
        <w:t xml:space="preserve">particular axis. When light passes through a polarizing material, any waves </w:t>
      </w:r>
      <w:r w:rsidR="005A6C37">
        <w:rPr>
          <w:rFonts w:ascii="Times New Roman" w:eastAsiaTheme="minorEastAsia" w:hAnsi="Times New Roman" w:cs="Times New Roman"/>
          <w:sz w:val="24"/>
          <w:szCs w:val="24"/>
        </w:rPr>
        <w:t>running perpendicular to the material are blocked. Any light that passes through is refer</w:t>
      </w:r>
      <w:r w:rsidR="00157F36">
        <w:rPr>
          <w:rFonts w:ascii="Times New Roman" w:eastAsiaTheme="minorEastAsia" w:hAnsi="Times New Roman" w:cs="Times New Roman"/>
          <w:sz w:val="24"/>
          <w:szCs w:val="24"/>
        </w:rPr>
        <w:t>red to as polarized. By rotating a piece of polarizing material</w:t>
      </w:r>
      <w:r w:rsidR="00904BEE">
        <w:rPr>
          <w:rFonts w:ascii="Times New Roman" w:eastAsiaTheme="minorEastAsia" w:hAnsi="Times New Roman" w:cs="Times New Roman"/>
          <w:sz w:val="24"/>
          <w:szCs w:val="24"/>
        </w:rPr>
        <w:t xml:space="preserve"> with respect to another piece</w:t>
      </w:r>
      <w:r w:rsidR="00157F36">
        <w:rPr>
          <w:rFonts w:ascii="Times New Roman" w:eastAsiaTheme="minorEastAsia" w:hAnsi="Times New Roman" w:cs="Times New Roman"/>
          <w:sz w:val="24"/>
          <w:szCs w:val="24"/>
        </w:rPr>
        <w:t>, the intensity of the light passing through will vary</w:t>
      </w:r>
      <w:r w:rsidR="00904BEE">
        <w:rPr>
          <w:rFonts w:ascii="Times New Roman" w:eastAsiaTheme="minorEastAsia" w:hAnsi="Times New Roman" w:cs="Times New Roman"/>
          <w:sz w:val="24"/>
          <w:szCs w:val="24"/>
        </w:rPr>
        <w:t xml:space="preserve"> according to Malus’ Law. This states that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</m:t>
        </m:r>
      </m:oMath>
      <w:r w:rsidR="000F19E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0F19EF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0F19EF">
        <w:rPr>
          <w:rFonts w:ascii="Times New Roman" w:eastAsiaTheme="minorEastAsia" w:hAnsi="Times New Roman" w:cs="Times New Roman"/>
          <w:sz w:val="24"/>
          <w:szCs w:val="24"/>
        </w:rPr>
        <w:t xml:space="preserve"> is the intensity of the light varying with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0F19EF">
        <w:rPr>
          <w:rFonts w:ascii="Times New Roman" w:eastAsiaTheme="minorEastAsia" w:hAnsi="Times New Roman" w:cs="Times New Roman"/>
          <w:sz w:val="24"/>
          <w:szCs w:val="24"/>
        </w:rPr>
        <w:t xml:space="preserve">, the angle </w:t>
      </w:r>
      <w:r w:rsidR="00AC48AE">
        <w:rPr>
          <w:rFonts w:ascii="Times New Roman" w:eastAsiaTheme="minorEastAsia" w:hAnsi="Times New Roman" w:cs="Times New Roman"/>
          <w:sz w:val="24"/>
          <w:szCs w:val="24"/>
        </w:rPr>
        <w:t>difference between the two polarizing materials.</w:t>
      </w:r>
    </w:p>
    <w:p w14:paraId="55011955" w14:textId="5ACD7A7C" w:rsidR="00AC48AE" w:rsidRDefault="00AC48AE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Additionally, when light is reflected at a</w:t>
      </w:r>
      <w:r w:rsidR="0070753B">
        <w:rPr>
          <w:rFonts w:ascii="Times New Roman" w:eastAsiaTheme="minorEastAsia" w:hAnsi="Times New Roman" w:cs="Times New Roman"/>
          <w:sz w:val="24"/>
          <w:szCs w:val="24"/>
        </w:rPr>
        <w:t xml:space="preserve"> non-normal angle, the remaining light becomes polarized parallel to the reflective surface. </w:t>
      </w:r>
      <w:r w:rsidR="00CC12D5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7B1DC4">
        <w:rPr>
          <w:rFonts w:ascii="Times New Roman" w:eastAsiaTheme="minorEastAsia" w:hAnsi="Times New Roman" w:cs="Times New Roman"/>
          <w:sz w:val="24"/>
          <w:szCs w:val="24"/>
        </w:rPr>
        <w:t>changing the angle of incidence of</w:t>
      </w:r>
      <w:r w:rsidR="00CC12D5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7B1DC4">
        <w:rPr>
          <w:rFonts w:ascii="Times New Roman" w:eastAsiaTheme="minorEastAsia" w:hAnsi="Times New Roman" w:cs="Times New Roman"/>
          <w:sz w:val="24"/>
          <w:szCs w:val="24"/>
        </w:rPr>
        <w:t>reflective surface, a point can be reached</w:t>
      </w:r>
      <w:r w:rsidR="003E5203">
        <w:rPr>
          <w:rFonts w:ascii="Times New Roman" w:eastAsiaTheme="minorEastAsia" w:hAnsi="Times New Roman" w:cs="Times New Roman"/>
          <w:sz w:val="24"/>
          <w:szCs w:val="24"/>
        </w:rPr>
        <w:t xml:space="preserve"> where the reflected light is maximally polarized</w:t>
      </w:r>
      <w:r w:rsidR="0039053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76C56">
        <w:rPr>
          <w:rFonts w:ascii="Times New Roman" w:eastAsiaTheme="minorEastAsia" w:hAnsi="Times New Roman" w:cs="Times New Roman"/>
          <w:sz w:val="24"/>
          <w:szCs w:val="24"/>
        </w:rPr>
        <w:t>If the index of refraction of the reflective material is known, t</w:t>
      </w:r>
      <w:r w:rsidR="007D6AF5">
        <w:rPr>
          <w:rFonts w:ascii="Times New Roman" w:eastAsiaTheme="minorEastAsia" w:hAnsi="Times New Roman" w:cs="Times New Roman"/>
          <w:sz w:val="24"/>
          <w:szCs w:val="24"/>
        </w:rPr>
        <w:t xml:space="preserve">his angle can also be calculated by Brewster’s Law, which states that </w:t>
      </w:r>
      <m:oMath>
        <m:r>
          <w:rPr>
            <w:rFonts w:ascii="Cambria Math" w:hAnsi="Cambria Math"/>
            <w:sz w:val="24"/>
            <w:szCs w:val="24"/>
          </w:rPr>
          <m:t>tan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=n</m:t>
        </m:r>
      </m:oMath>
      <w:r w:rsidR="00E76C5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A750DF">
        <w:rPr>
          <w:rFonts w:ascii="Times New Roman" w:eastAsiaTheme="minorEastAsia" w:hAnsi="Times New Roman" w:cs="Times New Roman"/>
          <w:sz w:val="24"/>
          <w:szCs w:val="24"/>
        </w:rPr>
        <w:t xml:space="preserve"> is Brewster’s Angle and </w:t>
      </w:r>
      <w:r w:rsidR="00A750DF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A750DF">
        <w:rPr>
          <w:rFonts w:ascii="Times New Roman" w:eastAsiaTheme="minorEastAsia" w:hAnsi="Times New Roman" w:cs="Times New Roman"/>
          <w:sz w:val="24"/>
          <w:szCs w:val="24"/>
        </w:rPr>
        <w:t xml:space="preserve"> is the index of refraction (which is approximately 1.5 in this experiment).</w:t>
      </w:r>
    </w:p>
    <w:p w14:paraId="25F56363" w14:textId="77777777" w:rsidR="00A750DF" w:rsidRDefault="00A750DF" w:rsidP="00A029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94C56F" w14:textId="0896BAC9" w:rsidR="00A750DF" w:rsidRDefault="00A750DF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Procedure</w:t>
      </w:r>
    </w:p>
    <w:p w14:paraId="3C448B47" w14:textId="77777777" w:rsidR="006E5BA3" w:rsidRDefault="006E5BA3" w:rsidP="00A029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85F32A0" w14:textId="2ACCF614" w:rsidR="00DE255A" w:rsidRDefault="006E5BA3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In this experiment, a lamp was used as a light source. The light from this lamp was</w:t>
      </w:r>
      <w:r w:rsidR="002F6485">
        <w:rPr>
          <w:rFonts w:ascii="Times New Roman" w:eastAsiaTheme="minorEastAsia" w:hAnsi="Times New Roman" w:cs="Times New Roman"/>
          <w:sz w:val="24"/>
          <w:szCs w:val="24"/>
        </w:rPr>
        <w:t xml:space="preserve"> first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shone through</w:t>
      </w:r>
      <w:r w:rsidR="00DE255A">
        <w:rPr>
          <w:rFonts w:ascii="Times New Roman" w:eastAsiaTheme="minorEastAsia" w:hAnsi="Times New Roman" w:cs="Times New Roman"/>
          <w:sz w:val="24"/>
          <w:szCs w:val="24"/>
        </w:rPr>
        <w:t xml:space="preserve"> two pieces of polarizing material, </w:t>
      </w:r>
      <w:r>
        <w:rPr>
          <w:rFonts w:ascii="Times New Roman" w:eastAsiaTheme="minorEastAsia" w:hAnsi="Times New Roman" w:cs="Times New Roman"/>
          <w:sz w:val="24"/>
          <w:szCs w:val="24"/>
        </w:rPr>
        <w:t>a polarizer</w:t>
      </w:r>
      <w:r w:rsidR="00DE255A">
        <w:rPr>
          <w:rFonts w:ascii="Times New Roman" w:eastAsiaTheme="minorEastAsia" w:hAnsi="Times New Roman" w:cs="Times New Roman"/>
          <w:sz w:val="24"/>
          <w:szCs w:val="24"/>
        </w:rPr>
        <w:t xml:space="preserve"> and an analyzer. Behind the analyzer was a light sensor attached to a rotary motion tool. By rotating the light sensor at a consistent rate, a graph of the intensity of the light</w:t>
      </w:r>
      <w:r w:rsidR="00CB6203">
        <w:rPr>
          <w:rFonts w:ascii="Times New Roman" w:eastAsiaTheme="minorEastAsia" w:hAnsi="Times New Roman" w:cs="Times New Roman"/>
          <w:sz w:val="24"/>
          <w:szCs w:val="24"/>
        </w:rPr>
        <w:t xml:space="preserve"> as a function of the angle of the analyzer</w:t>
      </w:r>
      <w:r w:rsidR="00DE255A">
        <w:rPr>
          <w:rFonts w:ascii="Times New Roman" w:eastAsiaTheme="minorEastAsia" w:hAnsi="Times New Roman" w:cs="Times New Roman"/>
          <w:sz w:val="24"/>
          <w:szCs w:val="24"/>
        </w:rPr>
        <w:t xml:space="preserve"> was created. </w:t>
      </w:r>
      <w:r w:rsidR="00184321">
        <w:rPr>
          <w:rFonts w:ascii="Times New Roman" w:eastAsiaTheme="minorEastAsia" w:hAnsi="Times New Roman" w:cs="Times New Roman"/>
          <w:sz w:val="24"/>
          <w:szCs w:val="24"/>
        </w:rPr>
        <w:t xml:space="preserve">Data points </w:t>
      </w:r>
      <w:r w:rsidR="00ED4867">
        <w:rPr>
          <w:rFonts w:ascii="Times New Roman" w:eastAsiaTheme="minorEastAsia" w:hAnsi="Times New Roman" w:cs="Times New Roman"/>
          <w:sz w:val="24"/>
          <w:szCs w:val="24"/>
        </w:rPr>
        <w:t xml:space="preserve">for the light intensity </w:t>
      </w:r>
      <w:r w:rsidR="00184321">
        <w:rPr>
          <w:rFonts w:ascii="Times New Roman" w:eastAsiaTheme="minorEastAsia" w:hAnsi="Times New Roman" w:cs="Times New Roman"/>
          <w:sz w:val="24"/>
          <w:szCs w:val="24"/>
        </w:rPr>
        <w:t>were then taken for every 10 degrees</w:t>
      </w:r>
      <w:r w:rsidR="00ED486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84321">
        <w:rPr>
          <w:rFonts w:ascii="Times New Roman" w:eastAsiaTheme="minorEastAsia" w:hAnsi="Times New Roman" w:cs="Times New Roman"/>
          <w:sz w:val="24"/>
          <w:szCs w:val="24"/>
        </w:rPr>
        <w:t xml:space="preserve"> from 0-350 degrees of measurement</w:t>
      </w:r>
      <w:r w:rsidR="00ED486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6487E">
        <w:rPr>
          <w:rFonts w:ascii="Times New Roman" w:eastAsiaTheme="minorEastAsia" w:hAnsi="Times New Roman" w:cs="Times New Roman"/>
          <w:sz w:val="24"/>
          <w:szCs w:val="24"/>
        </w:rPr>
        <w:t xml:space="preserve"> These same data points were then calculated by hand using Malus’ Law,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</m:t>
        </m:r>
      </m:oMath>
      <w:r w:rsidR="003D44E5">
        <w:rPr>
          <w:rFonts w:ascii="Times New Roman" w:eastAsiaTheme="minorEastAsia" w:hAnsi="Times New Roman" w:cs="Times New Roman"/>
          <w:sz w:val="24"/>
          <w:szCs w:val="24"/>
        </w:rPr>
        <w:t>, and compared to previously measured points</w:t>
      </w:r>
      <w:r w:rsidR="0046487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73AFC">
        <w:rPr>
          <w:rFonts w:ascii="Times New Roman" w:eastAsiaTheme="minorEastAsia" w:hAnsi="Times New Roman" w:cs="Times New Roman"/>
          <w:sz w:val="24"/>
          <w:szCs w:val="24"/>
        </w:rPr>
        <w:t xml:space="preserve"> The minimum and maximum values for the intensity of the light were also </w:t>
      </w:r>
      <w:r w:rsidR="0094711D">
        <w:rPr>
          <w:rFonts w:ascii="Times New Roman" w:eastAsiaTheme="minorEastAsia" w:hAnsi="Times New Roman" w:cs="Times New Roman"/>
          <w:sz w:val="24"/>
          <w:szCs w:val="24"/>
        </w:rPr>
        <w:t>measured.</w:t>
      </w:r>
    </w:p>
    <w:p w14:paraId="3E99EF3E" w14:textId="33BFA03E" w:rsidR="00D04582" w:rsidRDefault="00D04582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After this, the lamp was aimed at a reflective glass plate</w:t>
      </w:r>
      <w:r w:rsidR="00B058F2">
        <w:rPr>
          <w:rFonts w:ascii="Times New Roman" w:eastAsiaTheme="minorEastAsia" w:hAnsi="Times New Roman" w:cs="Times New Roman"/>
          <w:sz w:val="24"/>
          <w:szCs w:val="24"/>
        </w:rPr>
        <w:t>, which was rotated until the</w:t>
      </w:r>
      <w:r w:rsidR="00921F84">
        <w:rPr>
          <w:rFonts w:ascii="Times New Roman" w:eastAsiaTheme="minorEastAsia" w:hAnsi="Times New Roman" w:cs="Times New Roman"/>
          <w:sz w:val="24"/>
          <w:szCs w:val="24"/>
        </w:rPr>
        <w:t xml:space="preserve"> reflected</w:t>
      </w:r>
      <w:r w:rsidR="00B058F2">
        <w:rPr>
          <w:rFonts w:ascii="Times New Roman" w:eastAsiaTheme="minorEastAsia" w:hAnsi="Times New Roman" w:cs="Times New Roman"/>
          <w:sz w:val="24"/>
          <w:szCs w:val="24"/>
        </w:rPr>
        <w:t xml:space="preserve"> light was</w:t>
      </w:r>
      <w:r w:rsidR="00921F84">
        <w:rPr>
          <w:rFonts w:ascii="Times New Roman" w:eastAsiaTheme="minorEastAsia" w:hAnsi="Times New Roman" w:cs="Times New Roman"/>
          <w:sz w:val="24"/>
          <w:szCs w:val="24"/>
        </w:rPr>
        <w:t xml:space="preserve"> directed at the analyzer. The </w:t>
      </w:r>
      <w:r w:rsidR="009E428C">
        <w:rPr>
          <w:rFonts w:ascii="Times New Roman" w:eastAsiaTheme="minorEastAsia" w:hAnsi="Times New Roman" w:cs="Times New Roman"/>
          <w:sz w:val="24"/>
          <w:szCs w:val="24"/>
        </w:rPr>
        <w:t>glass plate</w:t>
      </w:r>
      <w:r w:rsidR="00FB0EEF">
        <w:rPr>
          <w:rFonts w:ascii="Times New Roman" w:eastAsiaTheme="minorEastAsia" w:hAnsi="Times New Roman" w:cs="Times New Roman"/>
          <w:sz w:val="24"/>
          <w:szCs w:val="24"/>
        </w:rPr>
        <w:t xml:space="preserve"> was then rotated until </w:t>
      </w:r>
      <w:r w:rsidR="00755A07">
        <w:rPr>
          <w:rFonts w:ascii="Times New Roman" w:eastAsiaTheme="minorEastAsia" w:hAnsi="Times New Roman" w:cs="Times New Roman"/>
          <w:sz w:val="24"/>
          <w:szCs w:val="24"/>
        </w:rPr>
        <w:t xml:space="preserve">the reflected light reached its minimum intensity. The angle of incidence of the glass plate was then </w:t>
      </w:r>
      <w:r w:rsidR="00354648">
        <w:rPr>
          <w:rFonts w:ascii="Times New Roman" w:eastAsiaTheme="minorEastAsia" w:hAnsi="Times New Roman" w:cs="Times New Roman"/>
          <w:sz w:val="24"/>
          <w:szCs w:val="24"/>
        </w:rPr>
        <w:t xml:space="preserve">taken and compared to the value found by Brewster’s Law, </w:t>
      </w:r>
      <m:oMath>
        <m:r>
          <w:rPr>
            <w:rFonts w:ascii="Cambria Math" w:hAnsi="Cambria Math"/>
            <w:sz w:val="24"/>
            <w:szCs w:val="24"/>
          </w:rPr>
          <m:t>tan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=n</m:t>
        </m:r>
      </m:oMath>
      <w:r w:rsidR="00030FCA">
        <w:rPr>
          <w:rFonts w:ascii="Times New Roman" w:eastAsiaTheme="minorEastAsia" w:hAnsi="Times New Roman" w:cs="Times New Roman"/>
          <w:sz w:val="24"/>
          <w:szCs w:val="24"/>
        </w:rPr>
        <w:t>, using 1.5 as the index of refraction of the glass plate.</w:t>
      </w:r>
    </w:p>
    <w:p w14:paraId="330D383F" w14:textId="77777777" w:rsidR="00030FCA" w:rsidRDefault="00030FCA" w:rsidP="00A029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F225CD" w14:textId="77777777" w:rsidR="00424F21" w:rsidRDefault="00424F21" w:rsidP="00A029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1FB930" w14:textId="77777777" w:rsidR="00424F21" w:rsidRDefault="00424F21" w:rsidP="00A029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C32FD6" w14:textId="77777777" w:rsidR="00424F21" w:rsidRDefault="00424F21" w:rsidP="00A029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FA1FFD" w14:textId="77777777" w:rsidR="00424F21" w:rsidRDefault="00424F21" w:rsidP="00A029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0F2294" w14:textId="0A222BDF" w:rsidR="00030FCA" w:rsidRDefault="00030FCA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Results</w:t>
      </w:r>
    </w:p>
    <w:p w14:paraId="25E3F706" w14:textId="3BDA298F" w:rsidR="00030FCA" w:rsidRDefault="00030FCA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21CB5">
        <w:rPr>
          <w:noProof/>
        </w:rPr>
        <w:drawing>
          <wp:inline distT="0" distB="0" distL="0" distR="0" wp14:anchorId="3B79176F" wp14:editId="7C776172">
            <wp:extent cx="5943600" cy="2724785"/>
            <wp:effectExtent l="0" t="0" r="0" b="18415"/>
            <wp:docPr id="20789338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6D6D26-2370-4DEE-B8C1-B80E936A1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8C7EB9" w14:textId="134E7520" w:rsidR="00C00B71" w:rsidRDefault="00424F21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As can be seen in</w:t>
      </w:r>
      <w:r w:rsidR="00021CB5">
        <w:rPr>
          <w:rFonts w:ascii="Times New Roman" w:eastAsiaTheme="minorEastAsia" w:hAnsi="Times New Roman" w:cs="Times New Roman"/>
          <w:sz w:val="24"/>
          <w:szCs w:val="24"/>
        </w:rPr>
        <w:t xml:space="preserve"> this graph comparing the experimental and equation values of the light intensity, the values</w:t>
      </w:r>
      <w:r w:rsidR="00BB4666">
        <w:rPr>
          <w:rFonts w:ascii="Times New Roman" w:eastAsiaTheme="minorEastAsia" w:hAnsi="Times New Roman" w:cs="Times New Roman"/>
          <w:sz w:val="24"/>
          <w:szCs w:val="24"/>
        </w:rPr>
        <w:t xml:space="preserve"> for both are very similar through the entire graph. </w:t>
      </w:r>
      <w:r w:rsidR="004B2073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BB4666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w:r w:rsidR="000D5A38">
        <w:rPr>
          <w:rFonts w:ascii="Times New Roman" w:eastAsiaTheme="minorEastAsia" w:hAnsi="Times New Roman" w:cs="Times New Roman"/>
          <w:sz w:val="24"/>
          <w:szCs w:val="24"/>
        </w:rPr>
        <w:t>experiment</w:t>
      </w:r>
      <w:r w:rsidR="004B2073">
        <w:rPr>
          <w:rFonts w:ascii="Times New Roman" w:eastAsiaTheme="minorEastAsia" w:hAnsi="Times New Roman" w:cs="Times New Roman"/>
          <w:sz w:val="24"/>
          <w:szCs w:val="24"/>
        </w:rPr>
        <w:t>al</w:t>
      </w:r>
      <w:r w:rsidR="000D5A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4666">
        <w:rPr>
          <w:rFonts w:ascii="Times New Roman" w:eastAsiaTheme="minorEastAsia" w:hAnsi="Times New Roman" w:cs="Times New Roman"/>
          <w:sz w:val="24"/>
          <w:szCs w:val="24"/>
        </w:rPr>
        <w:t xml:space="preserve">values </w:t>
      </w:r>
      <w:r w:rsidR="004B2073">
        <w:rPr>
          <w:rFonts w:ascii="Times New Roman" w:eastAsiaTheme="minorEastAsia" w:hAnsi="Times New Roman" w:cs="Times New Roman"/>
          <w:sz w:val="24"/>
          <w:szCs w:val="24"/>
        </w:rPr>
        <w:t xml:space="preserve">(blue) </w:t>
      </w:r>
      <w:r w:rsidR="00BB4666">
        <w:rPr>
          <w:rFonts w:ascii="Times New Roman" w:eastAsiaTheme="minorEastAsia" w:hAnsi="Times New Roman" w:cs="Times New Roman"/>
          <w:sz w:val="24"/>
          <w:szCs w:val="24"/>
        </w:rPr>
        <w:t>for the</w:t>
      </w:r>
      <w:r w:rsidR="000D5A38">
        <w:rPr>
          <w:rFonts w:ascii="Times New Roman" w:eastAsiaTheme="minorEastAsia" w:hAnsi="Times New Roman" w:cs="Times New Roman"/>
          <w:sz w:val="24"/>
          <w:szCs w:val="24"/>
        </w:rPr>
        <w:t xml:space="preserve"> light intensity are slightly larger on average than the </w:t>
      </w:r>
      <w:r w:rsidR="004B2073">
        <w:rPr>
          <w:rFonts w:ascii="Times New Roman" w:eastAsiaTheme="minorEastAsia" w:hAnsi="Times New Roman" w:cs="Times New Roman"/>
          <w:sz w:val="24"/>
          <w:szCs w:val="24"/>
        </w:rPr>
        <w:t>equation values (orange). Additionally, the minimum light intensity was measured to be 39</w:t>
      </w:r>
      <w:r w:rsidR="00C00B71">
        <w:rPr>
          <w:rFonts w:ascii="Times New Roman" w:eastAsiaTheme="minorEastAsia" w:hAnsi="Times New Roman" w:cs="Times New Roman"/>
          <w:sz w:val="24"/>
          <w:szCs w:val="24"/>
        </w:rPr>
        <w:t xml:space="preserve"> lux, while the maximum light intensity was measured to be 558 lux. Brewster’s Angle from experiment was approximately 50º</w:t>
      </w:r>
      <w:r w:rsidR="007E5B4B">
        <w:rPr>
          <w:rFonts w:ascii="Times New Roman" w:eastAsiaTheme="minorEastAsia" w:hAnsi="Times New Roman" w:cs="Times New Roman"/>
          <w:sz w:val="24"/>
          <w:szCs w:val="24"/>
        </w:rPr>
        <w:t xml:space="preserve"> and 56.3º calculated by Brewster’s Law.</w:t>
      </w:r>
    </w:p>
    <w:p w14:paraId="7F759C2D" w14:textId="3B7F0770" w:rsidR="00114726" w:rsidRDefault="00114726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A: The intensity decreases.</w:t>
      </w:r>
    </w:p>
    <w:p w14:paraId="11939455" w14:textId="71844FA5" w:rsidR="00114726" w:rsidRDefault="00114726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B: The filter is blocking some of the light.</w:t>
      </w:r>
    </w:p>
    <w:p w14:paraId="52A909FA" w14:textId="3F8D3EE6" w:rsidR="00114726" w:rsidRDefault="00114726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C: Yes.</w:t>
      </w:r>
    </w:p>
    <w:p w14:paraId="6F969404" w14:textId="4B62A0F0" w:rsidR="00114726" w:rsidRDefault="00114726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D: 90 and 300 degrees.</w:t>
      </w:r>
    </w:p>
    <w:p w14:paraId="19F81B62" w14:textId="5D3A048B" w:rsidR="00114726" w:rsidRDefault="00114726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E: The filters are set perpendicular to each other.</w:t>
      </w:r>
    </w:p>
    <w:p w14:paraId="7A1B29DE" w14:textId="71830387" w:rsidR="00114726" w:rsidRDefault="00114726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F: </w:t>
      </w:r>
      <w:r w:rsidR="0056358E">
        <w:rPr>
          <w:rFonts w:ascii="Times New Roman" w:eastAsiaTheme="minorEastAsia" w:hAnsi="Times New Roman" w:cs="Times New Roman"/>
          <w:sz w:val="24"/>
          <w:szCs w:val="24"/>
        </w:rPr>
        <w:t xml:space="preserve">30 and 180 </w:t>
      </w:r>
      <w:r w:rsidR="004C08F4">
        <w:rPr>
          <w:rFonts w:ascii="Times New Roman" w:eastAsiaTheme="minorEastAsia" w:hAnsi="Times New Roman" w:cs="Times New Roman"/>
          <w:sz w:val="24"/>
          <w:szCs w:val="24"/>
        </w:rPr>
        <w:t>degrees.</w:t>
      </w:r>
    </w:p>
    <w:p w14:paraId="76927F96" w14:textId="12D9A423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G: The intensity remains the same.</w:t>
      </w:r>
    </w:p>
    <w:p w14:paraId="7132FAB4" w14:textId="30692C99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H: Yes.</w:t>
      </w:r>
    </w:p>
    <w:p w14:paraId="437C2EFC" w14:textId="18553644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I: The intensity of light can’t be negative.</w:t>
      </w:r>
    </w:p>
    <w:p w14:paraId="27272332" w14:textId="17F7523A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J: We checked if the graph took a sinusoidal shape.</w:t>
      </w:r>
    </w:p>
    <w:p w14:paraId="3721EF64" w14:textId="07C80BBB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K: The angles are fairly similar.</w:t>
      </w:r>
    </w:p>
    <w:p w14:paraId="053CE971" w14:textId="77777777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DBAD97" w14:textId="5D51B2EE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Questions to Be Answered</w:t>
      </w:r>
    </w:p>
    <w:p w14:paraId="17B31A0A" w14:textId="77777777" w:rsidR="004C08F4" w:rsidRDefault="004C08F4" w:rsidP="00A029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EEE5C6" w14:textId="05AA8F77" w:rsidR="00723915" w:rsidRDefault="00AF76F0" w:rsidP="007239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Yes, because the middle </w:t>
      </w:r>
      <w:r w:rsidR="001E6829">
        <w:rPr>
          <w:rFonts w:ascii="Times New Roman" w:eastAsiaTheme="minorEastAsia" w:hAnsi="Times New Roman" w:cs="Times New Roman"/>
          <w:sz w:val="24"/>
          <w:szCs w:val="24"/>
        </w:rPr>
        <w:t>material can be set at an angle between 0 and 90 degrees to act as an analy</w:t>
      </w:r>
      <w:r w:rsidR="00723915">
        <w:rPr>
          <w:rFonts w:ascii="Times New Roman" w:eastAsiaTheme="minorEastAsia" w:hAnsi="Times New Roman" w:cs="Times New Roman"/>
          <w:sz w:val="24"/>
          <w:szCs w:val="24"/>
        </w:rPr>
        <w:t>zer and control the angle of the light before it passes through the third material.</w:t>
      </w:r>
    </w:p>
    <w:p w14:paraId="0A96BB54" w14:textId="77777777" w:rsidR="00235157" w:rsidRPr="00235157" w:rsidRDefault="00235157" w:rsidP="0023515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8BC3B5" w14:textId="0A52A44C" w:rsidR="00B60D06" w:rsidRDefault="00B60D06" w:rsidP="00B60D0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material would have to be set at a vertical axis to block the horizontal waves producing glare</w:t>
      </w:r>
      <w:r w:rsidR="00235157">
        <w:rPr>
          <w:rFonts w:ascii="Times New Roman" w:eastAsiaTheme="minorEastAsia" w:hAnsi="Times New Roman" w:cs="Times New Roman"/>
          <w:sz w:val="24"/>
          <w:szCs w:val="24"/>
        </w:rPr>
        <w:t xml:space="preserve"> from various surfaces, such as the road.</w:t>
      </w:r>
    </w:p>
    <w:p w14:paraId="6B2E1AF1" w14:textId="77777777" w:rsidR="00B60D06" w:rsidRPr="00B60D06" w:rsidRDefault="00B60D06" w:rsidP="00B60D0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33108DE" w14:textId="1133C67F" w:rsidR="00B60D06" w:rsidRPr="00B60D06" w:rsidRDefault="0076179F" w:rsidP="00B60D0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light would have been</w:t>
      </w:r>
      <w:r w:rsidR="00235157">
        <w:rPr>
          <w:rFonts w:ascii="Times New Roman" w:eastAsiaTheme="minorEastAsia" w:hAnsi="Times New Roman" w:cs="Times New Roman"/>
          <w:sz w:val="24"/>
          <w:szCs w:val="24"/>
        </w:rPr>
        <w:t xml:space="preserve"> absorbed 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scattered in various directions by the glass so randomly that the light was </w:t>
      </w:r>
      <w:r w:rsidR="001E5A61">
        <w:rPr>
          <w:rFonts w:ascii="Times New Roman" w:eastAsiaTheme="minorEastAsia" w:hAnsi="Times New Roman" w:cs="Times New Roman"/>
          <w:sz w:val="24"/>
          <w:szCs w:val="24"/>
        </w:rPr>
        <w:t>difficult to see.</w:t>
      </w:r>
    </w:p>
    <w:sectPr w:rsidR="00B60D06" w:rsidRPr="00B6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0F1A"/>
    <w:multiLevelType w:val="hybridMultilevel"/>
    <w:tmpl w:val="37B8F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29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20"/>
    <w:rsid w:val="00021CB5"/>
    <w:rsid w:val="00030FCA"/>
    <w:rsid w:val="000B2B79"/>
    <w:rsid w:val="000D5A38"/>
    <w:rsid w:val="000F19EF"/>
    <w:rsid w:val="00114726"/>
    <w:rsid w:val="00157F36"/>
    <w:rsid w:val="00184321"/>
    <w:rsid w:val="001A4FB4"/>
    <w:rsid w:val="001D4692"/>
    <w:rsid w:val="001E5A61"/>
    <w:rsid w:val="001E6829"/>
    <w:rsid w:val="002066D4"/>
    <w:rsid w:val="00235157"/>
    <w:rsid w:val="002A377C"/>
    <w:rsid w:val="002F6485"/>
    <w:rsid w:val="003009BA"/>
    <w:rsid w:val="00354648"/>
    <w:rsid w:val="00390534"/>
    <w:rsid w:val="003D44E5"/>
    <w:rsid w:val="003E5203"/>
    <w:rsid w:val="00417B07"/>
    <w:rsid w:val="00424F21"/>
    <w:rsid w:val="0046487E"/>
    <w:rsid w:val="004B2073"/>
    <w:rsid w:val="004C08F4"/>
    <w:rsid w:val="00530DF6"/>
    <w:rsid w:val="0056358E"/>
    <w:rsid w:val="00573AFC"/>
    <w:rsid w:val="005A6C37"/>
    <w:rsid w:val="005C74B4"/>
    <w:rsid w:val="00693CB8"/>
    <w:rsid w:val="006E5BA3"/>
    <w:rsid w:val="00702CFF"/>
    <w:rsid w:val="0070753B"/>
    <w:rsid w:val="00723915"/>
    <w:rsid w:val="00755A07"/>
    <w:rsid w:val="0076179F"/>
    <w:rsid w:val="007A5B06"/>
    <w:rsid w:val="007B1DC4"/>
    <w:rsid w:val="007D6AF5"/>
    <w:rsid w:val="007E5B4B"/>
    <w:rsid w:val="007F093C"/>
    <w:rsid w:val="00904BEE"/>
    <w:rsid w:val="00921F84"/>
    <w:rsid w:val="00922158"/>
    <w:rsid w:val="0094711D"/>
    <w:rsid w:val="009E428C"/>
    <w:rsid w:val="00A02920"/>
    <w:rsid w:val="00A50E06"/>
    <w:rsid w:val="00A750DF"/>
    <w:rsid w:val="00AC48AE"/>
    <w:rsid w:val="00AF76F0"/>
    <w:rsid w:val="00B03EDE"/>
    <w:rsid w:val="00B058F2"/>
    <w:rsid w:val="00B60D06"/>
    <w:rsid w:val="00BB4666"/>
    <w:rsid w:val="00C00B71"/>
    <w:rsid w:val="00C26E1F"/>
    <w:rsid w:val="00C66461"/>
    <w:rsid w:val="00CB6203"/>
    <w:rsid w:val="00CC12D5"/>
    <w:rsid w:val="00CF64A5"/>
    <w:rsid w:val="00D04582"/>
    <w:rsid w:val="00D539BA"/>
    <w:rsid w:val="00DE255A"/>
    <w:rsid w:val="00E76C56"/>
    <w:rsid w:val="00ED4867"/>
    <w:rsid w:val="00FB0EEF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09AF"/>
  <w15:chartTrackingRefBased/>
  <w15:docId w15:val="{78E1C535-769E-4124-B76B-EF2454D0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raidermailwright-my.sharepoint.com/personal/schmitz_74_wright_edu/Documents/Schoolwork/Physics%20II/Lab/Exp.%20Polarization%20of%20Ligh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</a:t>
            </a:r>
            <a:r>
              <a:rPr lang="en-US" baseline="0"/>
              <a:t> Intensity v. Angle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7146719591435907E-2"/>
          <c:y val="7.8325892857142851E-2"/>
          <c:w val="0.95255141455906001"/>
          <c:h val="0.8143674423509561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'[Exp. Polarization of Light Excel Worksheet.xlsx]Sheet1'!$B$5:$B$40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'[Exp. Polarization of Light Excel Worksheet.xlsx]Sheet1'!$C$5:$C$40</c:f>
              <c:numCache>
                <c:formatCode>General</c:formatCode>
                <c:ptCount val="36"/>
                <c:pt idx="0">
                  <c:v>558</c:v>
                </c:pt>
                <c:pt idx="1">
                  <c:v>558</c:v>
                </c:pt>
                <c:pt idx="2">
                  <c:v>512</c:v>
                </c:pt>
                <c:pt idx="3">
                  <c:v>450</c:v>
                </c:pt>
                <c:pt idx="4">
                  <c:v>370</c:v>
                </c:pt>
                <c:pt idx="5">
                  <c:v>279</c:v>
                </c:pt>
                <c:pt idx="6">
                  <c:v>196</c:v>
                </c:pt>
                <c:pt idx="7">
                  <c:v>124</c:v>
                </c:pt>
                <c:pt idx="8">
                  <c:v>66</c:v>
                </c:pt>
                <c:pt idx="9">
                  <c:v>41</c:v>
                </c:pt>
                <c:pt idx="10">
                  <c:v>48</c:v>
                </c:pt>
                <c:pt idx="11">
                  <c:v>85</c:v>
                </c:pt>
                <c:pt idx="12">
                  <c:v>146</c:v>
                </c:pt>
                <c:pt idx="13">
                  <c:v>231</c:v>
                </c:pt>
                <c:pt idx="14">
                  <c:v>314</c:v>
                </c:pt>
                <c:pt idx="15">
                  <c:v>397</c:v>
                </c:pt>
                <c:pt idx="16">
                  <c:v>481</c:v>
                </c:pt>
                <c:pt idx="17">
                  <c:v>532</c:v>
                </c:pt>
                <c:pt idx="18">
                  <c:v>545</c:v>
                </c:pt>
                <c:pt idx="19">
                  <c:v>550</c:v>
                </c:pt>
                <c:pt idx="20">
                  <c:v>512</c:v>
                </c:pt>
                <c:pt idx="21">
                  <c:v>446</c:v>
                </c:pt>
                <c:pt idx="22">
                  <c:v>362</c:v>
                </c:pt>
                <c:pt idx="23">
                  <c:v>283</c:v>
                </c:pt>
                <c:pt idx="24">
                  <c:v>192</c:v>
                </c:pt>
                <c:pt idx="25">
                  <c:v>120</c:v>
                </c:pt>
                <c:pt idx="26">
                  <c:v>66</c:v>
                </c:pt>
                <c:pt idx="27">
                  <c:v>41</c:v>
                </c:pt>
                <c:pt idx="28">
                  <c:v>48</c:v>
                </c:pt>
                <c:pt idx="29">
                  <c:v>83</c:v>
                </c:pt>
                <c:pt idx="30">
                  <c:v>145</c:v>
                </c:pt>
                <c:pt idx="31">
                  <c:v>223</c:v>
                </c:pt>
                <c:pt idx="32">
                  <c:v>318</c:v>
                </c:pt>
                <c:pt idx="33">
                  <c:v>400</c:v>
                </c:pt>
                <c:pt idx="34">
                  <c:v>481</c:v>
                </c:pt>
                <c:pt idx="35">
                  <c:v>531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17-4F61-8F91-35CE85919DAB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'[Exp. Polarization of Light Excel Worksheet.xlsx]Sheet1'!$B$5:$B$40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'[Exp. Polarization of Light Excel Worksheet.xlsx]Sheet1'!$D$5:$D$40</c:f>
              <c:numCache>
                <c:formatCode>General</c:formatCode>
                <c:ptCount val="36"/>
                <c:pt idx="0">
                  <c:v>558</c:v>
                </c:pt>
                <c:pt idx="1">
                  <c:v>541.17424119926841</c:v>
                </c:pt>
                <c:pt idx="2">
                  <c:v>492.72639963019492</c:v>
                </c:pt>
                <c:pt idx="3">
                  <c:v>418.50000000000006</c:v>
                </c:pt>
                <c:pt idx="4">
                  <c:v>327.44784156907355</c:v>
                </c:pt>
                <c:pt idx="5">
                  <c:v>230.55215843092645</c:v>
                </c:pt>
                <c:pt idx="6">
                  <c:v>139.50000000000006</c:v>
                </c:pt>
                <c:pt idx="7">
                  <c:v>65.273600369805166</c:v>
                </c:pt>
                <c:pt idx="8">
                  <c:v>16.825758800731574</c:v>
                </c:pt>
                <c:pt idx="9">
                  <c:v>2.0938792875081456E-30</c:v>
                </c:pt>
                <c:pt idx="10">
                  <c:v>16.825758800731553</c:v>
                </c:pt>
                <c:pt idx="11">
                  <c:v>65.273600369805123</c:v>
                </c:pt>
                <c:pt idx="12">
                  <c:v>139.49999999999989</c:v>
                </c:pt>
                <c:pt idx="13">
                  <c:v>230.55215843092645</c:v>
                </c:pt>
                <c:pt idx="14">
                  <c:v>327.44784156907343</c:v>
                </c:pt>
                <c:pt idx="15">
                  <c:v>418.50000000000006</c:v>
                </c:pt>
                <c:pt idx="16">
                  <c:v>492.72639963019475</c:v>
                </c:pt>
                <c:pt idx="17">
                  <c:v>541.17424119926841</c:v>
                </c:pt>
                <c:pt idx="18">
                  <c:v>558</c:v>
                </c:pt>
                <c:pt idx="19">
                  <c:v>541.17424119926841</c:v>
                </c:pt>
                <c:pt idx="20">
                  <c:v>492.72639963019492</c:v>
                </c:pt>
                <c:pt idx="21">
                  <c:v>418.49999999999994</c:v>
                </c:pt>
                <c:pt idx="22">
                  <c:v>327.44784156907355</c:v>
                </c:pt>
                <c:pt idx="23">
                  <c:v>230.55215843092654</c:v>
                </c:pt>
                <c:pt idx="24">
                  <c:v>139.50000000000026</c:v>
                </c:pt>
                <c:pt idx="25">
                  <c:v>65.273600369805052</c:v>
                </c:pt>
                <c:pt idx="26">
                  <c:v>16.82575880073156</c:v>
                </c:pt>
                <c:pt idx="27">
                  <c:v>1.884491358757331E-29</c:v>
                </c:pt>
                <c:pt idx="28">
                  <c:v>16.825758800731485</c:v>
                </c:pt>
                <c:pt idx="29">
                  <c:v>65.273600369805223</c:v>
                </c:pt>
                <c:pt idx="30">
                  <c:v>139.50000000000006</c:v>
                </c:pt>
                <c:pt idx="31">
                  <c:v>230.5521584309264</c:v>
                </c:pt>
                <c:pt idx="32">
                  <c:v>327.44784156907338</c:v>
                </c:pt>
                <c:pt idx="33">
                  <c:v>418.49999999999977</c:v>
                </c:pt>
                <c:pt idx="34">
                  <c:v>492.72639963019492</c:v>
                </c:pt>
                <c:pt idx="35">
                  <c:v>541.17424119926841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17-4F61-8F91-35CE85919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7574160"/>
        <c:axId val="1863630016"/>
      </c:scatterChart>
      <c:valAx>
        <c:axId val="199757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630016"/>
        <c:crosses val="autoZero"/>
        <c:crossBetween val="midCat"/>
      </c:valAx>
      <c:valAx>
        <c:axId val="186363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574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68</cp:revision>
  <dcterms:created xsi:type="dcterms:W3CDTF">2023-11-17T01:21:00Z</dcterms:created>
  <dcterms:modified xsi:type="dcterms:W3CDTF">2023-11-17T02:31:00Z</dcterms:modified>
</cp:coreProperties>
</file>