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7B9B" w14:textId="77777777" w:rsidR="005E7F86" w:rsidRDefault="005E7F86" w:rsidP="005E7F86">
      <w:pPr>
        <w:spacing w:after="0" w:line="480" w:lineRule="auto"/>
        <w:jc w:val="center"/>
        <w:rPr>
          <w:rFonts w:ascii="Times New Roman" w:hAnsi="Times New Roman" w:cs="Times New Roman"/>
          <w:sz w:val="32"/>
          <w:szCs w:val="32"/>
        </w:rPr>
      </w:pPr>
    </w:p>
    <w:p w14:paraId="185BB37E" w14:textId="715B77FF" w:rsidR="005E7F86" w:rsidRPr="00BD2AE7" w:rsidRDefault="005E7F86" w:rsidP="005E7F86">
      <w:pPr>
        <w:spacing w:after="0" w:line="480" w:lineRule="auto"/>
        <w:jc w:val="center"/>
        <w:rPr>
          <w:rFonts w:ascii="Times New Roman" w:hAnsi="Times New Roman" w:cs="Times New Roman"/>
          <w:sz w:val="36"/>
          <w:szCs w:val="36"/>
        </w:rPr>
      </w:pPr>
      <w:r w:rsidRPr="00BD2AE7">
        <w:rPr>
          <w:rFonts w:ascii="Times New Roman" w:hAnsi="Times New Roman" w:cs="Times New Roman"/>
          <w:sz w:val="36"/>
          <w:szCs w:val="36"/>
        </w:rPr>
        <w:t xml:space="preserve">Exp. </w:t>
      </w:r>
      <w:r>
        <w:rPr>
          <w:rFonts w:ascii="Times New Roman" w:hAnsi="Times New Roman" w:cs="Times New Roman"/>
          <w:sz w:val="36"/>
          <w:szCs w:val="36"/>
        </w:rPr>
        <w:t>2</w:t>
      </w:r>
      <w:r w:rsidRPr="00BD2AE7">
        <w:rPr>
          <w:rFonts w:ascii="Times New Roman" w:hAnsi="Times New Roman" w:cs="Times New Roman"/>
          <w:sz w:val="36"/>
          <w:szCs w:val="36"/>
        </w:rPr>
        <w:t xml:space="preserve">: </w:t>
      </w:r>
      <w:r>
        <w:rPr>
          <w:rFonts w:ascii="Times New Roman" w:hAnsi="Times New Roman" w:cs="Times New Roman"/>
          <w:sz w:val="36"/>
          <w:szCs w:val="36"/>
        </w:rPr>
        <w:t>Producing and Measuring Electrostatic Charge</w:t>
      </w:r>
    </w:p>
    <w:p w14:paraId="11019582" w14:textId="77777777" w:rsidR="005E7F86" w:rsidRDefault="005E7F86" w:rsidP="005E7F86">
      <w:pPr>
        <w:spacing w:after="0" w:line="480" w:lineRule="auto"/>
        <w:jc w:val="center"/>
        <w:rPr>
          <w:rFonts w:ascii="Times New Roman" w:hAnsi="Times New Roman" w:cs="Times New Roman"/>
          <w:sz w:val="32"/>
          <w:szCs w:val="32"/>
        </w:rPr>
      </w:pPr>
    </w:p>
    <w:p w14:paraId="04D16091" w14:textId="77777777" w:rsidR="005E7F86" w:rsidRDefault="005E7F86" w:rsidP="005E7F86">
      <w:pPr>
        <w:spacing w:after="0" w:line="480" w:lineRule="auto"/>
        <w:jc w:val="center"/>
        <w:rPr>
          <w:rFonts w:ascii="Times New Roman" w:hAnsi="Times New Roman" w:cs="Times New Roman"/>
          <w:sz w:val="32"/>
          <w:szCs w:val="32"/>
        </w:rPr>
      </w:pPr>
    </w:p>
    <w:p w14:paraId="6F7240F6" w14:textId="77777777" w:rsidR="005E7F86" w:rsidRDefault="005E7F86" w:rsidP="005E7F8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Josiah Schmitz</w:t>
      </w:r>
    </w:p>
    <w:p w14:paraId="0D33169B" w14:textId="77777777" w:rsidR="005E7F86" w:rsidRDefault="005E7F86" w:rsidP="005E7F8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Kira Leslie</w:t>
      </w:r>
    </w:p>
    <w:p w14:paraId="7BF6E7E2" w14:textId="77777777" w:rsidR="005E7F86" w:rsidRDefault="005E7F86" w:rsidP="005E7F8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Thomas McGraw</w:t>
      </w:r>
    </w:p>
    <w:p w14:paraId="4A2AD66B" w14:textId="77777777" w:rsidR="005E7F86" w:rsidRDefault="005E7F86" w:rsidP="005E7F86">
      <w:pPr>
        <w:spacing w:after="0" w:line="480" w:lineRule="auto"/>
        <w:jc w:val="center"/>
        <w:rPr>
          <w:rFonts w:ascii="Times New Roman" w:hAnsi="Times New Roman" w:cs="Times New Roman"/>
          <w:sz w:val="24"/>
          <w:szCs w:val="24"/>
        </w:rPr>
      </w:pPr>
    </w:p>
    <w:p w14:paraId="68709086" w14:textId="77777777" w:rsidR="005E7F86" w:rsidRDefault="005E7F86" w:rsidP="005E7F8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Daniel Sweeney</w:t>
      </w:r>
    </w:p>
    <w:p w14:paraId="416553B9" w14:textId="34AFBFCA" w:rsidR="005E7F86" w:rsidRDefault="005E7F86" w:rsidP="005E7F8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Physics 2410 Lab</w:t>
      </w:r>
    </w:p>
    <w:p w14:paraId="6749C163" w14:textId="2D586F3A" w:rsidR="005E7F86" w:rsidRDefault="005E7F86" w:rsidP="005E7F8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 xml:space="preserve"> September 2023</w:t>
      </w:r>
    </w:p>
    <w:p w14:paraId="138CE35C" w14:textId="77777777" w:rsidR="005E7F86" w:rsidRDefault="005E7F86" w:rsidP="005E7F86">
      <w:pPr>
        <w:spacing w:after="0" w:line="480" w:lineRule="auto"/>
        <w:jc w:val="center"/>
        <w:rPr>
          <w:rFonts w:ascii="Times New Roman" w:hAnsi="Times New Roman" w:cs="Times New Roman"/>
          <w:sz w:val="24"/>
          <w:szCs w:val="24"/>
        </w:rPr>
      </w:pPr>
    </w:p>
    <w:p w14:paraId="1EFB0595" w14:textId="77777777" w:rsidR="005E7F86" w:rsidRDefault="005E7F86" w:rsidP="005E7F86">
      <w:pPr>
        <w:spacing w:after="0" w:line="480" w:lineRule="auto"/>
        <w:jc w:val="center"/>
        <w:rPr>
          <w:rFonts w:ascii="Times New Roman" w:hAnsi="Times New Roman" w:cs="Times New Roman"/>
          <w:sz w:val="24"/>
          <w:szCs w:val="24"/>
        </w:rPr>
      </w:pPr>
    </w:p>
    <w:p w14:paraId="1F11F1B5" w14:textId="77777777" w:rsidR="005E7F86" w:rsidRDefault="005E7F86" w:rsidP="005E7F86">
      <w:pPr>
        <w:spacing w:after="0" w:line="480" w:lineRule="auto"/>
        <w:jc w:val="center"/>
        <w:rPr>
          <w:rFonts w:ascii="Times New Roman" w:hAnsi="Times New Roman" w:cs="Times New Roman"/>
          <w:sz w:val="24"/>
          <w:szCs w:val="24"/>
        </w:rPr>
      </w:pPr>
    </w:p>
    <w:p w14:paraId="0E7278A9" w14:textId="77777777" w:rsidR="005E7F86" w:rsidRDefault="005E7F86" w:rsidP="005E7F86">
      <w:pPr>
        <w:spacing w:after="0" w:line="480" w:lineRule="auto"/>
        <w:jc w:val="center"/>
        <w:rPr>
          <w:rFonts w:ascii="Times New Roman" w:hAnsi="Times New Roman" w:cs="Times New Roman"/>
          <w:sz w:val="24"/>
          <w:szCs w:val="24"/>
        </w:rPr>
      </w:pPr>
    </w:p>
    <w:p w14:paraId="588B9EF2" w14:textId="77777777" w:rsidR="005E7F86" w:rsidRDefault="005E7F86" w:rsidP="005E7F86">
      <w:pPr>
        <w:spacing w:after="0" w:line="480" w:lineRule="auto"/>
        <w:jc w:val="center"/>
        <w:rPr>
          <w:rFonts w:ascii="Times New Roman" w:hAnsi="Times New Roman" w:cs="Times New Roman"/>
          <w:sz w:val="24"/>
          <w:szCs w:val="24"/>
        </w:rPr>
      </w:pPr>
    </w:p>
    <w:p w14:paraId="7F5D828D" w14:textId="77777777" w:rsidR="005E7F86" w:rsidRPr="006F12E1" w:rsidRDefault="005E7F86" w:rsidP="005E7F86">
      <w:pPr>
        <w:spacing w:after="0" w:line="240" w:lineRule="auto"/>
        <w:rPr>
          <w:rFonts w:ascii="Times New Roman" w:hAnsi="Times New Roman" w:cs="Times New Roman"/>
          <w:sz w:val="24"/>
          <w:szCs w:val="24"/>
        </w:rPr>
      </w:pPr>
      <w:r>
        <w:rPr>
          <w:rFonts w:ascii="Times New Roman" w:hAnsi="Times New Roman" w:cs="Times New Roman"/>
          <w:sz w:val="28"/>
          <w:szCs w:val="28"/>
        </w:rPr>
        <w:t>Abstract</w:t>
      </w:r>
    </w:p>
    <w:p w14:paraId="416656DB" w14:textId="77777777" w:rsidR="005E7F86" w:rsidRPr="006F12E1" w:rsidRDefault="005E7F86" w:rsidP="005E7F86">
      <w:pPr>
        <w:spacing w:after="0" w:line="240" w:lineRule="auto"/>
        <w:rPr>
          <w:rFonts w:ascii="Times New Roman" w:hAnsi="Times New Roman" w:cs="Times New Roman"/>
          <w:sz w:val="24"/>
          <w:szCs w:val="24"/>
        </w:rPr>
      </w:pPr>
    </w:p>
    <w:p w14:paraId="30F719BB" w14:textId="7A87821E" w:rsidR="00B03EDE" w:rsidRDefault="005E7F86" w:rsidP="000D57E0">
      <w:pPr>
        <w:spacing w:after="0"/>
        <w:rPr>
          <w:rFonts w:ascii="Times New Roman" w:hAnsi="Times New Roman" w:cs="Times New Roman"/>
          <w:sz w:val="24"/>
          <w:szCs w:val="24"/>
        </w:rPr>
      </w:pPr>
      <w:r w:rsidRPr="006F12E1">
        <w:rPr>
          <w:rFonts w:ascii="Times New Roman" w:hAnsi="Times New Roman" w:cs="Times New Roman"/>
          <w:sz w:val="24"/>
          <w:szCs w:val="24"/>
        </w:rPr>
        <w:tab/>
      </w:r>
      <w:r>
        <w:rPr>
          <w:rFonts w:ascii="Times New Roman" w:hAnsi="Times New Roman" w:cs="Times New Roman"/>
          <w:sz w:val="24"/>
          <w:szCs w:val="24"/>
        </w:rPr>
        <w:t xml:space="preserve">A </w:t>
      </w:r>
      <w:r>
        <w:rPr>
          <w:rFonts w:ascii="Times New Roman" w:hAnsi="Times New Roman" w:cs="Times New Roman"/>
          <w:sz w:val="24"/>
          <w:szCs w:val="24"/>
        </w:rPr>
        <w:t xml:space="preserve">study was done to calculate charge density on various items after charging them with static electricity. By using a charge sensor to measure the amount of charge on a nylon and PVC rod after being rubbed with a piece of vinyl or wool, the nylon and PVC disks’ charge densities could be calculated </w:t>
      </w:r>
      <w:r w:rsidR="000D57E0">
        <w:rPr>
          <w:rFonts w:ascii="Times New Roman" w:hAnsi="Times New Roman" w:cs="Times New Roman"/>
          <w:sz w:val="24"/>
          <w:szCs w:val="24"/>
        </w:rPr>
        <w:t xml:space="preserve">by dividing the disks’ surface area by their total charge. The nylon disk and the PVC disk had charge densities of 1742 and -40 </w:t>
      </w:r>
      <w:r w:rsidR="005C3104">
        <w:rPr>
          <w:rFonts w:ascii="Times New Roman" w:hAnsi="Times New Roman" w:cs="Times New Roman"/>
          <w:sz w:val="24"/>
          <w:szCs w:val="24"/>
        </w:rPr>
        <w:t>n</w:t>
      </w:r>
      <w:r w:rsidR="000D57E0">
        <w:rPr>
          <w:rFonts w:ascii="Times New Roman" w:hAnsi="Times New Roman" w:cs="Times New Roman"/>
          <w:sz w:val="24"/>
          <w:szCs w:val="24"/>
        </w:rPr>
        <w:t>C/cm</w:t>
      </w:r>
      <w:r w:rsidR="000D57E0">
        <w:rPr>
          <w:rFonts w:ascii="Times New Roman" w:hAnsi="Times New Roman" w:cs="Times New Roman"/>
          <w:sz w:val="24"/>
          <w:szCs w:val="24"/>
          <w:vertAlign w:val="superscript"/>
        </w:rPr>
        <w:t>2</w:t>
      </w:r>
      <w:r w:rsidR="000D57E0">
        <w:rPr>
          <w:rFonts w:ascii="Times New Roman" w:hAnsi="Times New Roman" w:cs="Times New Roman"/>
          <w:sz w:val="24"/>
          <w:szCs w:val="24"/>
        </w:rPr>
        <w:t>, respectively.</w:t>
      </w:r>
    </w:p>
    <w:p w14:paraId="65ACFDBC" w14:textId="77777777" w:rsidR="000D57E0" w:rsidRDefault="000D57E0" w:rsidP="000D57E0">
      <w:pPr>
        <w:spacing w:after="0"/>
        <w:rPr>
          <w:rFonts w:ascii="Times New Roman" w:hAnsi="Times New Roman" w:cs="Times New Roman"/>
          <w:sz w:val="24"/>
          <w:szCs w:val="24"/>
        </w:rPr>
      </w:pPr>
    </w:p>
    <w:p w14:paraId="377258E5" w14:textId="23578AB4" w:rsidR="000D57E0" w:rsidRDefault="000D57E0" w:rsidP="000D57E0">
      <w:pPr>
        <w:spacing w:after="0"/>
        <w:rPr>
          <w:rFonts w:ascii="Times New Roman" w:hAnsi="Times New Roman" w:cs="Times New Roman"/>
          <w:sz w:val="24"/>
          <w:szCs w:val="24"/>
        </w:rPr>
      </w:pPr>
    </w:p>
    <w:p w14:paraId="47A8632E" w14:textId="77777777" w:rsidR="000D57E0" w:rsidRDefault="000D57E0" w:rsidP="000D57E0">
      <w:pPr>
        <w:spacing w:after="0"/>
        <w:rPr>
          <w:rFonts w:ascii="Times New Roman" w:hAnsi="Times New Roman" w:cs="Times New Roman"/>
          <w:sz w:val="24"/>
          <w:szCs w:val="24"/>
        </w:rPr>
      </w:pPr>
    </w:p>
    <w:p w14:paraId="4CFDEDDB" w14:textId="2967AF80" w:rsidR="000D57E0" w:rsidRPr="006F12E1" w:rsidRDefault="000D57E0" w:rsidP="000D57E0">
      <w:pPr>
        <w:spacing w:after="0"/>
        <w:rPr>
          <w:rFonts w:ascii="Times New Roman" w:hAnsi="Times New Roman" w:cs="Times New Roman"/>
          <w:sz w:val="24"/>
          <w:szCs w:val="24"/>
        </w:rPr>
      </w:pPr>
      <w:r>
        <w:rPr>
          <w:rFonts w:ascii="Times New Roman" w:hAnsi="Times New Roman" w:cs="Times New Roman"/>
          <w:sz w:val="28"/>
          <w:szCs w:val="28"/>
        </w:rPr>
        <w:lastRenderedPageBreak/>
        <w:t>Introduction</w:t>
      </w:r>
    </w:p>
    <w:p w14:paraId="534986A8" w14:textId="77777777" w:rsidR="000D57E0" w:rsidRPr="006F12E1" w:rsidRDefault="000D57E0" w:rsidP="000D57E0">
      <w:pPr>
        <w:spacing w:after="0"/>
        <w:rPr>
          <w:rFonts w:ascii="Times New Roman" w:hAnsi="Times New Roman" w:cs="Times New Roman"/>
          <w:sz w:val="24"/>
          <w:szCs w:val="24"/>
        </w:rPr>
      </w:pPr>
    </w:p>
    <w:p w14:paraId="026CF7B6" w14:textId="590757F2" w:rsidR="000D57E0" w:rsidRDefault="000D57E0" w:rsidP="000D57E0">
      <w:pPr>
        <w:spacing w:after="0"/>
        <w:rPr>
          <w:rFonts w:ascii="Times New Roman" w:hAnsi="Times New Roman" w:cs="Times New Roman"/>
          <w:sz w:val="24"/>
          <w:szCs w:val="24"/>
        </w:rPr>
      </w:pPr>
      <w:r w:rsidRPr="006F12E1">
        <w:rPr>
          <w:rFonts w:ascii="Times New Roman" w:hAnsi="Times New Roman" w:cs="Times New Roman"/>
        </w:rPr>
        <w:tab/>
      </w:r>
      <w:r>
        <w:rPr>
          <w:rFonts w:ascii="Times New Roman" w:hAnsi="Times New Roman" w:cs="Times New Roman"/>
          <w:sz w:val="24"/>
          <w:szCs w:val="24"/>
        </w:rPr>
        <w:t>Different materials have varying properties when being charged. Some materials attract electrons much more easily than others. These materials are said to have a high electron affinity. This experiment tested the electron affinities of various materials</w:t>
      </w:r>
      <w:r w:rsidR="00DA603D">
        <w:rPr>
          <w:rFonts w:ascii="Times New Roman" w:hAnsi="Times New Roman" w:cs="Times New Roman"/>
          <w:sz w:val="24"/>
          <w:szCs w:val="24"/>
        </w:rPr>
        <w:t>.</w:t>
      </w:r>
      <w:r>
        <w:rPr>
          <w:rFonts w:ascii="Times New Roman" w:hAnsi="Times New Roman" w:cs="Times New Roman"/>
          <w:sz w:val="24"/>
          <w:szCs w:val="24"/>
        </w:rPr>
        <w:t xml:space="preserve"> </w:t>
      </w:r>
      <w:r w:rsidR="00D7490E">
        <w:rPr>
          <w:rFonts w:ascii="Times New Roman" w:hAnsi="Times New Roman" w:cs="Times New Roman"/>
          <w:sz w:val="24"/>
          <w:szCs w:val="24"/>
        </w:rPr>
        <w:t xml:space="preserve">By measuring the amount of charge on a rod after being charged with a piece of wool or vinyl, we can determine the relative affinity of </w:t>
      </w:r>
      <w:r w:rsidR="00DA603D">
        <w:rPr>
          <w:rFonts w:ascii="Times New Roman" w:hAnsi="Times New Roman" w:cs="Times New Roman"/>
          <w:sz w:val="24"/>
          <w:szCs w:val="24"/>
        </w:rPr>
        <w:t>the rod’s material</w:t>
      </w:r>
      <w:r w:rsidR="00D7490E">
        <w:rPr>
          <w:rFonts w:ascii="Times New Roman" w:hAnsi="Times New Roman" w:cs="Times New Roman"/>
          <w:sz w:val="24"/>
          <w:szCs w:val="24"/>
        </w:rPr>
        <w:t>.</w:t>
      </w:r>
    </w:p>
    <w:p w14:paraId="47926CF5" w14:textId="77777777" w:rsidR="00D7490E" w:rsidRDefault="00D7490E" w:rsidP="000D57E0">
      <w:pPr>
        <w:spacing w:after="0"/>
        <w:rPr>
          <w:rFonts w:ascii="Times New Roman" w:hAnsi="Times New Roman" w:cs="Times New Roman"/>
          <w:sz w:val="24"/>
          <w:szCs w:val="24"/>
        </w:rPr>
      </w:pPr>
    </w:p>
    <w:p w14:paraId="43F78B3A" w14:textId="31D29337" w:rsidR="00DA603D" w:rsidRDefault="00DA603D" w:rsidP="000D57E0">
      <w:pPr>
        <w:spacing w:after="0"/>
        <w:rPr>
          <w:rFonts w:ascii="Times New Roman" w:eastAsiaTheme="minorEastAsia" w:hAnsi="Times New Roman" w:cs="Times New Roman"/>
          <w:sz w:val="24"/>
          <w:szCs w:val="24"/>
        </w:rPr>
      </w:pPr>
      <w:r>
        <w:rPr>
          <w:rFonts w:ascii="Times New Roman" w:hAnsi="Times New Roman" w:cs="Times New Roman"/>
          <w:sz w:val="24"/>
          <w:szCs w:val="24"/>
        </w:rPr>
        <w:tab/>
        <w:t xml:space="preserve">Also, by measuring a charge on an object, the number of electrons transferred can be calculated by </w:t>
      </w:r>
      <w:r>
        <w:rPr>
          <w:rFonts w:ascii="Times New Roman" w:hAnsi="Times New Roman" w:cs="Times New Roman"/>
          <w:sz w:val="24"/>
          <w:szCs w:val="24"/>
        </w:rPr>
        <w:t xml:space="preserve">multiplying the charge on the disk by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-19</m:t>
            </m:r>
          </m:sup>
        </m:sSup>
      </m:oMath>
      <w:r>
        <w:rPr>
          <w:rFonts w:ascii="Times New Roman" w:eastAsiaTheme="minorEastAsia" w:hAnsi="Times New Roman" w:cs="Times New Roman"/>
          <w:sz w:val="24"/>
          <w:szCs w:val="24"/>
        </w:rPr>
        <w:t xml:space="preserve"> and dividing the result by </w:t>
      </w:r>
      <m:oMath>
        <m:sSup>
          <m:sSupPr>
            <m:ctrlPr>
              <w:rPr>
                <w:rFonts w:ascii="Cambria Math" w:hAnsi="Cambria Math" w:cs="Times New Roman"/>
                <w:i/>
                <w:sz w:val="24"/>
                <w:szCs w:val="24"/>
              </w:rPr>
            </m:ctrlPr>
          </m:sSupPr>
          <m:e>
            <m:r>
              <w:rPr>
                <w:rFonts w:ascii="Cambria Math" w:hAnsi="Cambria Math" w:cs="Times New Roman"/>
                <w:sz w:val="24"/>
                <w:szCs w:val="24"/>
              </w:rPr>
              <m:t>1.6 x 10</m:t>
            </m:r>
          </m:e>
          <m:sup>
            <m:r>
              <w:rPr>
                <w:rFonts w:ascii="Cambria Math" w:hAnsi="Cambria Math" w:cs="Times New Roman"/>
                <w:sz w:val="24"/>
                <w:szCs w:val="24"/>
              </w:rPr>
              <m:t>-19</m:t>
            </m:r>
          </m:sup>
        </m:sSup>
      </m:oMath>
      <w:r>
        <w:rPr>
          <w:rFonts w:ascii="Times New Roman" w:eastAsiaTheme="minorEastAsia" w:hAnsi="Times New Roman" w:cs="Times New Roman"/>
          <w:sz w:val="24"/>
          <w:szCs w:val="24"/>
        </w:rPr>
        <w:t>,</w:t>
      </w:r>
      <w:r w:rsidRPr="00DA603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represents the charge of a single electron</w:t>
      </w:r>
      <w:r>
        <w:rPr>
          <w:rFonts w:ascii="Times New Roman" w:eastAsiaTheme="minorEastAsia" w:hAnsi="Times New Roman" w:cs="Times New Roman"/>
          <w:sz w:val="24"/>
          <w:szCs w:val="24"/>
        </w:rPr>
        <w:t>. To determine the charge density over the surface of the object, the object’s charge is then divided by its surface area. This gives us the amount of charge per amount of material on the object’s surface.</w:t>
      </w:r>
    </w:p>
    <w:p w14:paraId="216349F0" w14:textId="77777777" w:rsidR="00DA603D" w:rsidRDefault="00DA603D" w:rsidP="000D57E0">
      <w:pPr>
        <w:spacing w:after="0"/>
        <w:rPr>
          <w:rFonts w:ascii="Times New Roman" w:hAnsi="Times New Roman" w:cs="Times New Roman"/>
          <w:sz w:val="24"/>
          <w:szCs w:val="24"/>
        </w:rPr>
      </w:pPr>
    </w:p>
    <w:p w14:paraId="35B4053F" w14:textId="1B6C2482" w:rsidR="00D7490E" w:rsidRDefault="00D7490E" w:rsidP="00DA603D">
      <w:pPr>
        <w:spacing w:after="0"/>
        <w:rPr>
          <w:rFonts w:ascii="Times New Roman" w:eastAsiaTheme="minorEastAsia" w:hAnsi="Times New Roman" w:cs="Times New Roman"/>
          <w:sz w:val="24"/>
          <w:szCs w:val="24"/>
        </w:rPr>
      </w:pPr>
      <w:r>
        <w:rPr>
          <w:rFonts w:ascii="Times New Roman" w:hAnsi="Times New Roman" w:cs="Times New Roman"/>
          <w:sz w:val="24"/>
          <w:szCs w:val="24"/>
        </w:rPr>
        <w:tab/>
      </w:r>
    </w:p>
    <w:p w14:paraId="44955365" w14:textId="77777777" w:rsidR="00DA603D" w:rsidRDefault="00DA603D" w:rsidP="000D57E0">
      <w:pPr>
        <w:spacing w:after="0"/>
        <w:rPr>
          <w:rFonts w:ascii="Times New Roman" w:eastAsiaTheme="minorEastAsia" w:hAnsi="Times New Roman" w:cs="Times New Roman"/>
          <w:sz w:val="24"/>
          <w:szCs w:val="24"/>
        </w:rPr>
      </w:pPr>
    </w:p>
    <w:p w14:paraId="1F4774F2" w14:textId="739A1725" w:rsidR="00DA603D" w:rsidRPr="006F12E1" w:rsidRDefault="00DA603D" w:rsidP="000D57E0">
      <w:pPr>
        <w:spacing w:after="0"/>
        <w:rPr>
          <w:rFonts w:ascii="Times New Roman" w:eastAsiaTheme="minorEastAsia" w:hAnsi="Times New Roman" w:cs="Times New Roman"/>
          <w:sz w:val="24"/>
          <w:szCs w:val="24"/>
        </w:rPr>
      </w:pPr>
      <w:r>
        <w:rPr>
          <w:rFonts w:ascii="Times New Roman" w:eastAsiaTheme="minorEastAsia" w:hAnsi="Times New Roman" w:cs="Times New Roman"/>
          <w:sz w:val="28"/>
          <w:szCs w:val="28"/>
        </w:rPr>
        <w:t>Procedure</w:t>
      </w:r>
    </w:p>
    <w:p w14:paraId="5F7D9A47" w14:textId="77777777" w:rsidR="00DA603D" w:rsidRPr="006F12E1" w:rsidRDefault="00DA603D" w:rsidP="000D57E0">
      <w:pPr>
        <w:spacing w:after="0"/>
        <w:rPr>
          <w:rFonts w:ascii="Times New Roman" w:eastAsiaTheme="minorEastAsia" w:hAnsi="Times New Roman" w:cs="Times New Roman"/>
          <w:sz w:val="24"/>
          <w:szCs w:val="24"/>
        </w:rPr>
      </w:pPr>
    </w:p>
    <w:p w14:paraId="5FB20E2D" w14:textId="710BEF18" w:rsidR="00DA603D" w:rsidRPr="00721E60" w:rsidRDefault="00DA603D" w:rsidP="000D57E0">
      <w:pPr>
        <w:spacing w:after="0"/>
        <w:rPr>
          <w:rFonts w:ascii="Times New Roman" w:eastAsiaTheme="minorEastAsia" w:hAnsi="Times New Roman" w:cs="Times New Roman"/>
          <w:sz w:val="24"/>
          <w:szCs w:val="24"/>
        </w:rPr>
      </w:pPr>
      <w:r w:rsidRPr="006F12E1">
        <w:rPr>
          <w:rFonts w:ascii="Times New Roman" w:eastAsiaTheme="minorEastAsia" w:hAnsi="Times New Roman" w:cs="Times New Roman"/>
          <w:sz w:val="24"/>
          <w:szCs w:val="24"/>
        </w:rPr>
        <w:tab/>
      </w:r>
      <w:r w:rsidR="00721E60">
        <w:rPr>
          <w:rFonts w:ascii="Times New Roman" w:eastAsiaTheme="minorEastAsia" w:hAnsi="Times New Roman" w:cs="Times New Roman"/>
          <w:sz w:val="24"/>
          <w:szCs w:val="24"/>
        </w:rPr>
        <w:t>In this experiment, four rods were used. The first two were made of purely nylon or PVC, while one had a nylon disk at the end and the other had a PVC disk at the end. To measure the electron affinity of the first two rods, the rods were statically charged by rubbing either a vinyl or wool sheet along the rod until it was sufficiently charged. It was then held in the center of a Faraday Cup where a charge sensor measured the charge on the rod.</w:t>
      </w:r>
    </w:p>
    <w:p w14:paraId="634CB474" w14:textId="77777777" w:rsidR="00DA603D" w:rsidRDefault="00DA603D" w:rsidP="000D57E0">
      <w:pPr>
        <w:spacing w:after="0"/>
        <w:rPr>
          <w:rFonts w:ascii="Times New Roman" w:eastAsiaTheme="minorEastAsia" w:hAnsi="Times New Roman" w:cs="Times New Roman"/>
          <w:sz w:val="28"/>
          <w:szCs w:val="28"/>
        </w:rPr>
      </w:pPr>
    </w:p>
    <w:p w14:paraId="1DFDFA11" w14:textId="39EC745A" w:rsidR="00DA603D" w:rsidRDefault="00721E60" w:rsidP="00DA603D">
      <w:pPr>
        <w:spacing w:after="0"/>
        <w:ind w:firstLine="720"/>
        <w:rPr>
          <w:rFonts w:ascii="Times New Roman" w:eastAsiaTheme="minorEastAsia" w:hAnsi="Times New Roman" w:cs="Times New Roman"/>
          <w:sz w:val="24"/>
          <w:szCs w:val="24"/>
        </w:rPr>
      </w:pPr>
      <w:r>
        <w:rPr>
          <w:rFonts w:ascii="Times New Roman" w:hAnsi="Times New Roman" w:cs="Times New Roman"/>
          <w:sz w:val="24"/>
          <w:szCs w:val="24"/>
        </w:rPr>
        <w:t>Next</w:t>
      </w:r>
      <w:r w:rsidR="00DA603D">
        <w:rPr>
          <w:rFonts w:ascii="Times New Roman" w:hAnsi="Times New Roman" w:cs="Times New Roman"/>
          <w:sz w:val="24"/>
          <w:szCs w:val="24"/>
        </w:rPr>
        <w:t xml:space="preserve">, </w:t>
      </w:r>
      <w:r>
        <w:rPr>
          <w:rFonts w:ascii="Times New Roman" w:hAnsi="Times New Roman" w:cs="Times New Roman"/>
          <w:sz w:val="24"/>
          <w:szCs w:val="24"/>
        </w:rPr>
        <w:t>the</w:t>
      </w:r>
      <w:r w:rsidR="00DA603D">
        <w:rPr>
          <w:rFonts w:ascii="Times New Roman" w:hAnsi="Times New Roman" w:cs="Times New Roman"/>
          <w:sz w:val="24"/>
          <w:szCs w:val="24"/>
        </w:rPr>
        <w:t xml:space="preserve"> charge on </w:t>
      </w:r>
      <w:r>
        <w:rPr>
          <w:rFonts w:ascii="Times New Roman" w:hAnsi="Times New Roman" w:cs="Times New Roman"/>
          <w:sz w:val="24"/>
          <w:szCs w:val="24"/>
        </w:rPr>
        <w:t>the</w:t>
      </w:r>
      <w:r w:rsidR="00DA603D">
        <w:rPr>
          <w:rFonts w:ascii="Times New Roman" w:hAnsi="Times New Roman" w:cs="Times New Roman"/>
          <w:sz w:val="24"/>
          <w:szCs w:val="24"/>
        </w:rPr>
        <w:t xml:space="preserve"> nylon and PVC disk</w:t>
      </w:r>
      <w:r>
        <w:rPr>
          <w:rFonts w:ascii="Times New Roman" w:hAnsi="Times New Roman" w:cs="Times New Roman"/>
          <w:sz w:val="24"/>
          <w:szCs w:val="24"/>
        </w:rPr>
        <w:t>s</w:t>
      </w:r>
      <w:r w:rsidR="00DA603D">
        <w:rPr>
          <w:rFonts w:ascii="Times New Roman" w:hAnsi="Times New Roman" w:cs="Times New Roman"/>
          <w:sz w:val="24"/>
          <w:szCs w:val="24"/>
        </w:rPr>
        <w:t xml:space="preserve"> </w:t>
      </w:r>
      <w:r>
        <w:rPr>
          <w:rFonts w:ascii="Times New Roman" w:hAnsi="Times New Roman" w:cs="Times New Roman"/>
          <w:sz w:val="24"/>
          <w:szCs w:val="24"/>
        </w:rPr>
        <w:t>were measured by</w:t>
      </w:r>
      <w:r w:rsidR="00DA603D">
        <w:rPr>
          <w:rFonts w:ascii="Times New Roman" w:hAnsi="Times New Roman" w:cs="Times New Roman"/>
          <w:sz w:val="24"/>
          <w:szCs w:val="24"/>
        </w:rPr>
        <w:t xml:space="preserve"> rubbing them together</w:t>
      </w:r>
      <w:r>
        <w:rPr>
          <w:rFonts w:ascii="Times New Roman" w:hAnsi="Times New Roman" w:cs="Times New Roman"/>
          <w:sz w:val="24"/>
          <w:szCs w:val="24"/>
        </w:rPr>
        <w:t xml:space="preserve"> and holding them in the center of the Faraday Cup, discharging the disks on a wet paper towel between trials. B</w:t>
      </w:r>
      <w:r w:rsidR="00DA603D">
        <w:rPr>
          <w:rFonts w:ascii="Times New Roman" w:hAnsi="Times New Roman" w:cs="Times New Roman"/>
          <w:sz w:val="24"/>
          <w:szCs w:val="24"/>
        </w:rPr>
        <w:t xml:space="preserve">oth the number of electrons transferred in the process and the relative charge densities of the disks </w:t>
      </w:r>
      <w:r>
        <w:rPr>
          <w:rFonts w:ascii="Times New Roman" w:hAnsi="Times New Roman" w:cs="Times New Roman"/>
          <w:sz w:val="24"/>
          <w:szCs w:val="24"/>
        </w:rPr>
        <w:t>were then</w:t>
      </w:r>
      <w:r w:rsidR="00DA603D">
        <w:rPr>
          <w:rFonts w:ascii="Times New Roman" w:hAnsi="Times New Roman" w:cs="Times New Roman"/>
          <w:sz w:val="24"/>
          <w:szCs w:val="24"/>
        </w:rPr>
        <w:t xml:space="preserve"> calculated</w:t>
      </w:r>
      <w:r>
        <w:rPr>
          <w:rFonts w:ascii="Times New Roman" w:hAnsi="Times New Roman" w:cs="Times New Roman"/>
          <w:sz w:val="24"/>
          <w:szCs w:val="24"/>
        </w:rPr>
        <w:t xml:space="preserve">. </w:t>
      </w:r>
      <w:r w:rsidR="00DA603D">
        <w:rPr>
          <w:rFonts w:ascii="Times New Roman" w:eastAsiaTheme="minorEastAsia" w:hAnsi="Times New Roman" w:cs="Times New Roman"/>
          <w:sz w:val="24"/>
          <w:szCs w:val="24"/>
        </w:rPr>
        <w:t>By measuring the inner and outer diameter of the disks, the surface area of the circular face of the disk</w:t>
      </w:r>
      <w:r>
        <w:rPr>
          <w:rFonts w:ascii="Times New Roman" w:eastAsiaTheme="minorEastAsia" w:hAnsi="Times New Roman" w:cs="Times New Roman"/>
          <w:sz w:val="24"/>
          <w:szCs w:val="24"/>
        </w:rPr>
        <w:t>s</w:t>
      </w:r>
      <w:r w:rsidR="00DA603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was</w:t>
      </w:r>
      <w:r w:rsidR="00DA603D">
        <w:rPr>
          <w:rFonts w:ascii="Times New Roman" w:eastAsiaTheme="minorEastAsia" w:hAnsi="Times New Roman" w:cs="Times New Roman"/>
          <w:sz w:val="24"/>
          <w:szCs w:val="24"/>
        </w:rPr>
        <w:t xml:space="preserve"> calculated. The charge density of each disk </w:t>
      </w:r>
      <w:r>
        <w:rPr>
          <w:rFonts w:ascii="Times New Roman" w:eastAsiaTheme="minorEastAsia" w:hAnsi="Times New Roman" w:cs="Times New Roman"/>
          <w:sz w:val="24"/>
          <w:szCs w:val="24"/>
        </w:rPr>
        <w:t>was</w:t>
      </w:r>
      <w:r w:rsidR="00DA603D">
        <w:rPr>
          <w:rFonts w:ascii="Times New Roman" w:eastAsiaTheme="minorEastAsia" w:hAnsi="Times New Roman" w:cs="Times New Roman"/>
          <w:sz w:val="24"/>
          <w:szCs w:val="24"/>
        </w:rPr>
        <w:t xml:space="preserve"> then</w:t>
      </w:r>
      <w:r>
        <w:rPr>
          <w:rFonts w:ascii="Times New Roman" w:eastAsiaTheme="minorEastAsia" w:hAnsi="Times New Roman" w:cs="Times New Roman"/>
          <w:sz w:val="24"/>
          <w:szCs w:val="24"/>
        </w:rPr>
        <w:t xml:space="preserve"> calculated by dividing</w:t>
      </w:r>
      <w:r w:rsidR="00DA603D">
        <w:rPr>
          <w:rFonts w:ascii="Times New Roman" w:eastAsiaTheme="minorEastAsia" w:hAnsi="Times New Roman" w:cs="Times New Roman"/>
          <w:sz w:val="24"/>
          <w:szCs w:val="24"/>
        </w:rPr>
        <w:t xml:space="preserve"> the charge of the disk by the surface area of its face.</w:t>
      </w:r>
    </w:p>
    <w:p w14:paraId="336F2369" w14:textId="77777777" w:rsidR="00DA603D" w:rsidRDefault="00DA603D" w:rsidP="00DA603D">
      <w:pPr>
        <w:spacing w:after="0"/>
        <w:rPr>
          <w:rFonts w:ascii="Times New Roman" w:eastAsiaTheme="minorEastAsia" w:hAnsi="Times New Roman" w:cs="Times New Roman"/>
          <w:sz w:val="24"/>
          <w:szCs w:val="24"/>
        </w:rPr>
      </w:pPr>
    </w:p>
    <w:p w14:paraId="49AE46B0" w14:textId="18BF0465" w:rsidR="00DA603D" w:rsidRDefault="00DA603D" w:rsidP="00721E6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21E60">
        <w:rPr>
          <w:rFonts w:ascii="Times New Roman" w:eastAsiaTheme="minorEastAsia" w:hAnsi="Times New Roman" w:cs="Times New Roman"/>
          <w:sz w:val="24"/>
          <w:szCs w:val="24"/>
        </w:rPr>
        <w:t>Then, b</w:t>
      </w:r>
      <w:r>
        <w:rPr>
          <w:rFonts w:ascii="Times New Roman" w:eastAsiaTheme="minorEastAsia" w:hAnsi="Times New Roman" w:cs="Times New Roman"/>
          <w:sz w:val="24"/>
          <w:szCs w:val="24"/>
        </w:rPr>
        <w:t xml:space="preserve">y rubbing the disks on the outside of a Faraday Cup, a charge </w:t>
      </w:r>
      <w:r w:rsidR="00721E60">
        <w:rPr>
          <w:rFonts w:ascii="Times New Roman" w:eastAsiaTheme="minorEastAsia" w:hAnsi="Times New Roman" w:cs="Times New Roman"/>
          <w:sz w:val="24"/>
          <w:szCs w:val="24"/>
        </w:rPr>
        <w:t>was</w:t>
      </w:r>
      <w:r>
        <w:rPr>
          <w:rFonts w:ascii="Times New Roman" w:eastAsiaTheme="minorEastAsia" w:hAnsi="Times New Roman" w:cs="Times New Roman"/>
          <w:sz w:val="24"/>
          <w:szCs w:val="24"/>
        </w:rPr>
        <w:t xml:space="preserve"> transferred to the Faraday Cup. </w:t>
      </w:r>
      <w:r w:rsidR="00721E60">
        <w:rPr>
          <w:rFonts w:ascii="Times New Roman" w:eastAsiaTheme="minorEastAsia" w:hAnsi="Times New Roman" w:cs="Times New Roman"/>
          <w:sz w:val="24"/>
          <w:szCs w:val="24"/>
        </w:rPr>
        <w:t>After</w:t>
      </w:r>
      <w:r>
        <w:rPr>
          <w:rFonts w:ascii="Times New Roman" w:eastAsiaTheme="minorEastAsia" w:hAnsi="Times New Roman" w:cs="Times New Roman"/>
          <w:sz w:val="24"/>
          <w:szCs w:val="24"/>
        </w:rPr>
        <w:t xml:space="preserve"> measuring this charge and the diameter and height of the Faraday Cup, the same process as above </w:t>
      </w:r>
      <w:r w:rsidR="00721E60">
        <w:rPr>
          <w:rFonts w:ascii="Times New Roman" w:eastAsiaTheme="minorEastAsia" w:hAnsi="Times New Roman" w:cs="Times New Roman"/>
          <w:sz w:val="24"/>
          <w:szCs w:val="24"/>
        </w:rPr>
        <w:t xml:space="preserve">was </w:t>
      </w:r>
      <w:r>
        <w:rPr>
          <w:rFonts w:ascii="Times New Roman" w:eastAsiaTheme="minorEastAsia" w:hAnsi="Times New Roman" w:cs="Times New Roman"/>
          <w:sz w:val="24"/>
          <w:szCs w:val="24"/>
        </w:rPr>
        <w:t>used to calculate the surface charge density over the Faraday Cup’s outer surface.</w:t>
      </w:r>
    </w:p>
    <w:p w14:paraId="07C50F92" w14:textId="77777777" w:rsidR="00721E60" w:rsidRDefault="00721E60" w:rsidP="00721E60">
      <w:pPr>
        <w:spacing w:after="0"/>
        <w:rPr>
          <w:rFonts w:ascii="Times New Roman" w:eastAsiaTheme="minorEastAsia" w:hAnsi="Times New Roman" w:cs="Times New Roman"/>
          <w:sz w:val="24"/>
          <w:szCs w:val="24"/>
        </w:rPr>
      </w:pPr>
    </w:p>
    <w:p w14:paraId="0A322407" w14:textId="33D9F6F5" w:rsidR="00DA603D" w:rsidRDefault="00721E60" w:rsidP="000D57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Finally, the Faraday Cup was charged by induction. This was done by attaching a wire to a grounding plate and placing the charged nylon disk into the center of the Faraday Cup. The Faraday Cup was then touched by the grounded wire briefly, after which the wire and disk were removed.</w:t>
      </w:r>
    </w:p>
    <w:p w14:paraId="34EDED55" w14:textId="77777777" w:rsidR="005C3104" w:rsidRDefault="005C3104" w:rsidP="000D57E0">
      <w:pPr>
        <w:spacing w:after="0"/>
        <w:rPr>
          <w:rFonts w:ascii="Times New Roman" w:eastAsiaTheme="minorEastAsia" w:hAnsi="Times New Roman" w:cs="Times New Roman"/>
          <w:sz w:val="24"/>
          <w:szCs w:val="24"/>
        </w:rPr>
      </w:pPr>
    </w:p>
    <w:p w14:paraId="4A5D4D8F" w14:textId="77777777" w:rsidR="005C3104" w:rsidRDefault="005C3104" w:rsidP="000D57E0">
      <w:pPr>
        <w:spacing w:after="0"/>
        <w:rPr>
          <w:rFonts w:ascii="Times New Roman" w:eastAsiaTheme="minorEastAsia" w:hAnsi="Times New Roman" w:cs="Times New Roman"/>
          <w:sz w:val="24"/>
          <w:szCs w:val="24"/>
        </w:rPr>
      </w:pPr>
    </w:p>
    <w:p w14:paraId="43A289CF" w14:textId="4F2B9A9B" w:rsidR="005C3104" w:rsidRPr="006F12E1" w:rsidRDefault="005C3104" w:rsidP="000D57E0">
      <w:pPr>
        <w:spacing w:after="0"/>
        <w:rPr>
          <w:rFonts w:ascii="Times New Roman" w:eastAsiaTheme="minorEastAsia" w:hAnsi="Times New Roman" w:cs="Times New Roman"/>
          <w:sz w:val="24"/>
          <w:szCs w:val="24"/>
        </w:rPr>
      </w:pPr>
      <w:r>
        <w:rPr>
          <w:rFonts w:ascii="Times New Roman" w:eastAsiaTheme="minorEastAsia" w:hAnsi="Times New Roman" w:cs="Times New Roman"/>
          <w:sz w:val="28"/>
          <w:szCs w:val="28"/>
        </w:rPr>
        <w:lastRenderedPageBreak/>
        <w:t>Results</w:t>
      </w:r>
    </w:p>
    <w:p w14:paraId="12A08B25" w14:textId="77777777" w:rsidR="005C3104" w:rsidRPr="006F12E1" w:rsidRDefault="005C3104" w:rsidP="000D57E0">
      <w:pPr>
        <w:spacing w:after="0"/>
        <w:rPr>
          <w:rFonts w:ascii="Times New Roman" w:eastAsiaTheme="minorEastAsia" w:hAnsi="Times New Roman" w:cs="Times New Roman"/>
          <w:sz w:val="24"/>
          <w:szCs w:val="24"/>
        </w:rPr>
      </w:pPr>
    </w:p>
    <w:p w14:paraId="2E760813" w14:textId="4750BC37" w:rsidR="005C3104" w:rsidRDefault="005C3104" w:rsidP="000D57E0">
      <w:pPr>
        <w:spacing w:after="0"/>
        <w:rPr>
          <w:rFonts w:ascii="Times New Roman" w:eastAsiaTheme="minorEastAsia" w:hAnsi="Times New Roman" w:cs="Times New Roman"/>
          <w:sz w:val="24"/>
          <w:szCs w:val="24"/>
        </w:rPr>
      </w:pPr>
      <w:r w:rsidRPr="006F12E1">
        <w:rPr>
          <w:rFonts w:ascii="Times New Roman" w:eastAsiaTheme="minorEastAsia" w:hAnsi="Times New Roman" w:cs="Times New Roman"/>
        </w:rPr>
        <w:tab/>
      </w:r>
      <w:r>
        <w:rPr>
          <w:rFonts w:ascii="Times New Roman" w:eastAsiaTheme="minorEastAsia" w:hAnsi="Times New Roman" w:cs="Times New Roman"/>
          <w:sz w:val="24"/>
          <w:szCs w:val="24"/>
        </w:rPr>
        <w:t>The electron affinities in nC/J from Part 1 are as follows:</w:t>
      </w:r>
    </w:p>
    <w:p w14:paraId="0A4A5D15" w14:textId="77777777" w:rsidR="005C3104" w:rsidRPr="005C3104" w:rsidRDefault="005C3104" w:rsidP="000D57E0">
      <w:pPr>
        <w:spacing w:after="0"/>
        <w:rPr>
          <w:rFonts w:ascii="Times New Roman" w:eastAsiaTheme="minorEastAsia" w:hAnsi="Times New Roman" w:cs="Times New Roman"/>
          <w:sz w:val="24"/>
          <w:szCs w:val="24"/>
        </w:rPr>
      </w:pPr>
    </w:p>
    <w:tbl>
      <w:tblPr>
        <w:tblStyle w:val="TableGrid"/>
        <w:tblW w:w="10246" w:type="dxa"/>
        <w:tblLook w:val="04A0" w:firstRow="1" w:lastRow="0" w:firstColumn="1" w:lastColumn="0" w:noHBand="0" w:noVBand="1"/>
      </w:tblPr>
      <w:tblGrid>
        <w:gridCol w:w="2561"/>
        <w:gridCol w:w="2561"/>
        <w:gridCol w:w="2562"/>
        <w:gridCol w:w="2562"/>
      </w:tblGrid>
      <w:tr w:rsidR="005C3104" w14:paraId="2EE4A21D" w14:textId="77777777" w:rsidTr="005C3104">
        <w:trPr>
          <w:trHeight w:val="568"/>
        </w:trPr>
        <w:tc>
          <w:tcPr>
            <w:tcW w:w="2561" w:type="dxa"/>
            <w:vAlign w:val="center"/>
          </w:tcPr>
          <w:p w14:paraId="6FF3ACEF" w14:textId="5695DD74" w:rsidR="005C3104" w:rsidRDefault="005C3104" w:rsidP="005C310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PVC Rod &amp; Vinyl Sheet</w:t>
            </w:r>
          </w:p>
        </w:tc>
        <w:tc>
          <w:tcPr>
            <w:tcW w:w="2561" w:type="dxa"/>
            <w:vAlign w:val="center"/>
          </w:tcPr>
          <w:p w14:paraId="723E4289" w14:textId="4E862AFD" w:rsidR="005C3104" w:rsidRDefault="005C3104" w:rsidP="005C310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PVC Rod &amp; Wool Cloth</w:t>
            </w:r>
          </w:p>
        </w:tc>
        <w:tc>
          <w:tcPr>
            <w:tcW w:w="2562" w:type="dxa"/>
            <w:vAlign w:val="center"/>
          </w:tcPr>
          <w:p w14:paraId="598B6965" w14:textId="7DCFC32E" w:rsidR="005C3104" w:rsidRDefault="005C3104" w:rsidP="005C310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Nylon Rod &amp; Vinyl Sheet</w:t>
            </w:r>
          </w:p>
        </w:tc>
        <w:tc>
          <w:tcPr>
            <w:tcW w:w="2562" w:type="dxa"/>
            <w:vAlign w:val="center"/>
          </w:tcPr>
          <w:p w14:paraId="5457299F" w14:textId="073001AB" w:rsidR="005C3104" w:rsidRDefault="005C3104" w:rsidP="005C310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Nylon Rod &amp; Wool Cloth</w:t>
            </w:r>
          </w:p>
        </w:tc>
      </w:tr>
      <w:tr w:rsidR="005C3104" w14:paraId="6BFFBF14" w14:textId="77777777" w:rsidTr="005C3104">
        <w:trPr>
          <w:trHeight w:val="284"/>
        </w:trPr>
        <w:tc>
          <w:tcPr>
            <w:tcW w:w="2561" w:type="dxa"/>
            <w:vAlign w:val="center"/>
          </w:tcPr>
          <w:p w14:paraId="142BF4DA" w14:textId="13A5DCDA" w:rsidR="005C3104" w:rsidRDefault="005C3104" w:rsidP="005C310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-8.74</w:t>
            </w:r>
          </w:p>
        </w:tc>
        <w:tc>
          <w:tcPr>
            <w:tcW w:w="2561" w:type="dxa"/>
            <w:vAlign w:val="center"/>
          </w:tcPr>
          <w:p w14:paraId="755CF927" w14:textId="09966748" w:rsidR="005C3104" w:rsidRDefault="005C3104" w:rsidP="005C310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-40.00</w:t>
            </w:r>
          </w:p>
        </w:tc>
        <w:tc>
          <w:tcPr>
            <w:tcW w:w="2562" w:type="dxa"/>
            <w:vAlign w:val="center"/>
          </w:tcPr>
          <w:p w14:paraId="0ACF4296" w14:textId="69B40A0A" w:rsidR="005C3104" w:rsidRDefault="005C3104" w:rsidP="005C310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1.09</w:t>
            </w:r>
          </w:p>
        </w:tc>
        <w:tc>
          <w:tcPr>
            <w:tcW w:w="2562" w:type="dxa"/>
            <w:vAlign w:val="center"/>
          </w:tcPr>
          <w:p w14:paraId="4C3A19E2" w14:textId="2DF7860C" w:rsidR="005C3104" w:rsidRDefault="005C3104" w:rsidP="005C310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w:t>
            </w:r>
          </w:p>
        </w:tc>
      </w:tr>
    </w:tbl>
    <w:p w14:paraId="001B6448" w14:textId="75DCB0C2" w:rsidR="005C3104" w:rsidRDefault="005C3104" w:rsidP="000D57E0">
      <w:pPr>
        <w:spacing w:after="0"/>
        <w:rPr>
          <w:rFonts w:ascii="Times New Roman" w:eastAsiaTheme="minorEastAsia" w:hAnsi="Times New Roman" w:cs="Times New Roman"/>
          <w:sz w:val="24"/>
          <w:szCs w:val="24"/>
        </w:rPr>
      </w:pPr>
    </w:p>
    <w:p w14:paraId="336F64B6" w14:textId="5D12A4BF" w:rsidR="005C3104" w:rsidRDefault="005C3104" w:rsidP="000D57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Question 1: </w:t>
      </w:r>
      <w:r w:rsidR="006F12E1">
        <w:rPr>
          <w:rFonts w:ascii="Times New Roman" w:eastAsiaTheme="minorEastAsia" w:hAnsi="Times New Roman" w:cs="Times New Roman"/>
          <w:sz w:val="24"/>
          <w:szCs w:val="24"/>
        </w:rPr>
        <w:t>Vinyl has a greater electron affinity compared to PVC.</w:t>
      </w:r>
    </w:p>
    <w:p w14:paraId="23F26DFF" w14:textId="13C9AA86" w:rsidR="006F12E1" w:rsidRDefault="006F12E1" w:rsidP="000D57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Question 2: Wool</w:t>
      </w:r>
      <w:r>
        <w:rPr>
          <w:rFonts w:ascii="Times New Roman" w:eastAsiaTheme="minorEastAsia" w:hAnsi="Times New Roman" w:cs="Times New Roman"/>
          <w:sz w:val="24"/>
          <w:szCs w:val="24"/>
        </w:rPr>
        <w:t xml:space="preserve"> has a greater electron affinity compared to PVC.</w:t>
      </w:r>
    </w:p>
    <w:p w14:paraId="1724BF74" w14:textId="002AA404" w:rsidR="006F12E1" w:rsidRDefault="006F12E1" w:rsidP="000D57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Question 3: Nylon</w:t>
      </w:r>
      <w:r>
        <w:rPr>
          <w:rFonts w:ascii="Times New Roman" w:eastAsiaTheme="minorEastAsia" w:hAnsi="Times New Roman" w:cs="Times New Roman"/>
          <w:sz w:val="24"/>
          <w:szCs w:val="24"/>
        </w:rPr>
        <w:t xml:space="preserve"> has a greater electron affinity compared to </w:t>
      </w:r>
      <w:r>
        <w:rPr>
          <w:rFonts w:ascii="Times New Roman" w:eastAsiaTheme="minorEastAsia" w:hAnsi="Times New Roman" w:cs="Times New Roman"/>
          <w:sz w:val="24"/>
          <w:szCs w:val="24"/>
        </w:rPr>
        <w:t>Vinyl</w:t>
      </w:r>
      <w:r>
        <w:rPr>
          <w:rFonts w:ascii="Times New Roman" w:eastAsiaTheme="minorEastAsia" w:hAnsi="Times New Roman" w:cs="Times New Roman"/>
          <w:sz w:val="24"/>
          <w:szCs w:val="24"/>
        </w:rPr>
        <w:t>.</w:t>
      </w:r>
    </w:p>
    <w:p w14:paraId="5F326F46" w14:textId="37C846A8" w:rsidR="006F12E1" w:rsidRDefault="006F12E1" w:rsidP="000D57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Question 4: Nylon has a greater electron affinity compared to Wool. (Although this is very slight and differs from what was found on the triboelectric table.)</w:t>
      </w:r>
    </w:p>
    <w:p w14:paraId="297FE5FA" w14:textId="77777777" w:rsidR="005C3104" w:rsidRDefault="005C3104" w:rsidP="000D57E0">
      <w:pPr>
        <w:spacing w:after="0"/>
        <w:rPr>
          <w:rFonts w:ascii="Times New Roman" w:eastAsiaTheme="minorEastAsia" w:hAnsi="Times New Roman" w:cs="Times New Roman"/>
          <w:sz w:val="24"/>
          <w:szCs w:val="24"/>
        </w:rPr>
      </w:pPr>
    </w:p>
    <w:p w14:paraId="07816DC6" w14:textId="0B5D0B5E" w:rsidR="006F12E1" w:rsidRDefault="005C3104" w:rsidP="006F12E1">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charge density for the face of the nylon disk was measured at 1742 nC/cm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with the PVC disk’s charge density being measured at -40 </w:t>
      </w:r>
      <w:r>
        <w:rPr>
          <w:rFonts w:ascii="Times New Roman" w:eastAsiaTheme="minorEastAsia" w:hAnsi="Times New Roman" w:cs="Times New Roman"/>
          <w:sz w:val="24"/>
          <w:szCs w:val="24"/>
        </w:rPr>
        <w:t>nC/cm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14:paraId="3E6704DE" w14:textId="77777777" w:rsidR="006F12E1" w:rsidRDefault="006F12E1" w:rsidP="006F12E1">
      <w:pPr>
        <w:spacing w:after="0"/>
        <w:rPr>
          <w:rFonts w:ascii="Times New Roman" w:eastAsiaTheme="minorEastAsia" w:hAnsi="Times New Roman" w:cs="Times New Roman"/>
          <w:sz w:val="24"/>
          <w:szCs w:val="24"/>
        </w:rPr>
      </w:pPr>
    </w:p>
    <w:p w14:paraId="5D21CBF5" w14:textId="3BE66E9D" w:rsidR="006F12E1" w:rsidRDefault="006F12E1" w:rsidP="006F12E1">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Question 5: One disk had a negative charge while the other had a positive charge. The charges of the disks differ by about 1 nC, but both are very close to zero. (This may be because of an error in reading the measurements.)</w:t>
      </w:r>
    </w:p>
    <w:p w14:paraId="7A87F6A3" w14:textId="55DB9475" w:rsidR="006F12E1" w:rsidRDefault="006F12E1" w:rsidP="006F12E1">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Question 6: The nylon disk obtained a portion of the PVC disk’s electrons because it had a higher electron affinity, gaining a charge.</w:t>
      </w:r>
    </w:p>
    <w:p w14:paraId="688BD8F3" w14:textId="0E515F4E" w:rsidR="006F12E1" w:rsidRDefault="006F12E1" w:rsidP="006F12E1">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Question 7: The number of electrons in a closed system will remain constant along with the charge. This follows because one disk took a number of electrons from the other, increasing its charge while decreasing the other disk’s charge.</w:t>
      </w:r>
    </w:p>
    <w:p w14:paraId="12F4DCAE" w14:textId="77777777" w:rsidR="006F12E1" w:rsidRDefault="006F12E1" w:rsidP="006F12E1">
      <w:pPr>
        <w:spacing w:after="0"/>
        <w:ind w:firstLine="720"/>
        <w:rPr>
          <w:rFonts w:ascii="Times New Roman" w:eastAsiaTheme="minorEastAsia" w:hAnsi="Times New Roman" w:cs="Times New Roman"/>
          <w:sz w:val="24"/>
          <w:szCs w:val="24"/>
        </w:rPr>
      </w:pPr>
    </w:p>
    <w:p w14:paraId="28FCECBA" w14:textId="0A12684D" w:rsidR="006F12E1" w:rsidRDefault="005C3104" w:rsidP="006F12E1">
      <w:pPr>
        <w:spacing w:after="0"/>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surface charge densities for the Faraday Cup using the Nylon and PVC disks’ charges were 558 and -281 </w:t>
      </w:r>
      <w:r>
        <w:rPr>
          <w:rFonts w:ascii="Times New Roman" w:eastAsiaTheme="minorEastAsia" w:hAnsi="Times New Roman" w:cs="Times New Roman"/>
          <w:sz w:val="24"/>
          <w:szCs w:val="24"/>
        </w:rPr>
        <w:t>nC/cm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respectively.</w:t>
      </w:r>
    </w:p>
    <w:p w14:paraId="7855EE96" w14:textId="77777777" w:rsidR="006F12E1" w:rsidRDefault="006F12E1" w:rsidP="006F12E1">
      <w:pPr>
        <w:spacing w:after="0"/>
        <w:rPr>
          <w:rFonts w:ascii="Times New Roman" w:eastAsiaTheme="minorEastAsia" w:hAnsi="Times New Roman" w:cs="Times New Roman"/>
          <w:sz w:val="24"/>
          <w:szCs w:val="24"/>
        </w:rPr>
      </w:pPr>
    </w:p>
    <w:p w14:paraId="35FC14F3" w14:textId="51549223" w:rsidR="006F12E1" w:rsidRPr="006F12E1" w:rsidRDefault="006F12E1" w:rsidP="006F12E1">
      <w:pPr>
        <w:spacing w:after="0"/>
        <w:rPr>
          <w:rFonts w:ascii="Times New Roman" w:eastAsiaTheme="minorEastAsia" w:hAnsi="Times New Roman" w:cs="Times New Roman"/>
          <w:sz w:val="24"/>
          <w:szCs w:val="24"/>
        </w:rPr>
      </w:pPr>
      <w:r>
        <w:rPr>
          <w:rFonts w:ascii="Times New Roman" w:eastAsiaTheme="minorEastAsia" w:hAnsi="Times New Roman" w:cs="Times New Roman"/>
          <w:sz w:val="28"/>
          <w:szCs w:val="28"/>
        </w:rPr>
        <w:t>Questions to Answer</w:t>
      </w:r>
    </w:p>
    <w:p w14:paraId="59DCEE9A" w14:textId="5B5A204C" w:rsidR="006F12E1" w:rsidRPr="006F12E1" w:rsidRDefault="006F12E1" w:rsidP="006F12E1">
      <w:pPr>
        <w:spacing w:after="0"/>
        <w:rPr>
          <w:rFonts w:ascii="Times New Roman" w:eastAsiaTheme="minorEastAsia" w:hAnsi="Times New Roman" w:cs="Times New Roman"/>
          <w:sz w:val="24"/>
          <w:szCs w:val="24"/>
        </w:rPr>
      </w:pPr>
    </w:p>
    <w:p w14:paraId="09451FAD" w14:textId="09DACF27" w:rsidR="006F12E1" w:rsidRDefault="006E344B" w:rsidP="006F12E1">
      <w:pPr>
        <w:pStyle w:val="ListParagraph"/>
        <w:numPr>
          <w:ilvl w:val="0"/>
          <w:numId w:val="1"/>
        </w:numPr>
        <w:spacing w:after="0"/>
        <w:rPr>
          <w:rFonts w:ascii="Times New Roman" w:eastAsiaTheme="minorEastAsia" w:hAnsi="Times New Roman" w:cs="Times New Roman"/>
          <w:sz w:val="24"/>
          <w:szCs w:val="24"/>
        </w:rPr>
      </w:pPr>
      <w:r>
        <w:rPr>
          <w:noProof/>
        </w:rPr>
        <w:drawing>
          <wp:inline distT="0" distB="0" distL="0" distR="0" wp14:anchorId="2A49AF23" wp14:editId="4E589B5B">
            <wp:extent cx="3390900" cy="1751241"/>
            <wp:effectExtent l="0" t="0" r="0" b="1905"/>
            <wp:docPr id="1876114961" name="Picture 1" descr="A diagram of a diagram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14961" name="Picture 1" descr="A diagram of a diagram of a step&#10;&#10;Description automatically generated"/>
                    <pic:cNvPicPr/>
                  </pic:nvPicPr>
                  <pic:blipFill>
                    <a:blip r:embed="rId5"/>
                    <a:stretch>
                      <a:fillRect/>
                    </a:stretch>
                  </pic:blipFill>
                  <pic:spPr>
                    <a:xfrm>
                      <a:off x="0" y="0"/>
                      <a:ext cx="3398518" cy="1755175"/>
                    </a:xfrm>
                    <a:prstGeom prst="rect">
                      <a:avLst/>
                    </a:prstGeom>
                  </pic:spPr>
                </pic:pic>
              </a:graphicData>
            </a:graphic>
          </wp:inline>
        </w:drawing>
      </w:r>
    </w:p>
    <w:p w14:paraId="73DE17BE" w14:textId="77777777" w:rsidR="006E344B" w:rsidRDefault="006E344B" w:rsidP="006E344B">
      <w:pPr>
        <w:spacing w:after="0"/>
        <w:rPr>
          <w:rFonts w:ascii="Times New Roman" w:eastAsiaTheme="minorEastAsia" w:hAnsi="Times New Roman" w:cs="Times New Roman"/>
          <w:sz w:val="24"/>
          <w:szCs w:val="24"/>
        </w:rPr>
      </w:pPr>
    </w:p>
    <w:p w14:paraId="3C319B3E" w14:textId="77777777" w:rsidR="006E344B" w:rsidRDefault="006E344B" w:rsidP="006E344B">
      <w:pPr>
        <w:spacing w:after="0"/>
        <w:rPr>
          <w:rFonts w:ascii="Times New Roman" w:eastAsiaTheme="minorEastAsia" w:hAnsi="Times New Roman" w:cs="Times New Roman"/>
          <w:sz w:val="24"/>
          <w:szCs w:val="24"/>
        </w:rPr>
      </w:pPr>
    </w:p>
    <w:p w14:paraId="3F3C325C" w14:textId="575E54D1" w:rsidR="006E344B" w:rsidRDefault="006E344B" w:rsidP="006E344B">
      <w:pPr>
        <w:pStyle w:val="ListParagraph"/>
        <w:numPr>
          <w:ilvl w:val="0"/>
          <w:numId w:val="1"/>
        </w:numPr>
        <w:spacing w:after="0"/>
        <w:rPr>
          <w:rFonts w:ascii="Times New Roman" w:eastAsiaTheme="minorEastAsia" w:hAnsi="Times New Roman" w:cs="Times New Roman"/>
          <w:sz w:val="24"/>
          <w:szCs w:val="24"/>
        </w:rPr>
      </w:pPr>
      <w:r>
        <w:rPr>
          <w:noProof/>
        </w:rPr>
        <w:lastRenderedPageBreak/>
        <w:drawing>
          <wp:inline distT="0" distB="0" distL="0" distR="0" wp14:anchorId="58E8A905" wp14:editId="28019B2F">
            <wp:extent cx="3428538" cy="2438400"/>
            <wp:effectExtent l="0" t="0" r="635" b="0"/>
            <wp:docPr id="1959623926" name="Picture 1" descr="A diagram of arrows pointing to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23926" name="Picture 1" descr="A diagram of arrows pointing to a circle&#10;&#10;Description automatically generated"/>
                    <pic:cNvPicPr/>
                  </pic:nvPicPr>
                  <pic:blipFill>
                    <a:blip r:embed="rId6"/>
                    <a:stretch>
                      <a:fillRect/>
                    </a:stretch>
                  </pic:blipFill>
                  <pic:spPr>
                    <a:xfrm>
                      <a:off x="0" y="0"/>
                      <a:ext cx="3437598" cy="2444844"/>
                    </a:xfrm>
                    <a:prstGeom prst="rect">
                      <a:avLst/>
                    </a:prstGeom>
                  </pic:spPr>
                </pic:pic>
              </a:graphicData>
            </a:graphic>
          </wp:inline>
        </w:drawing>
      </w:r>
    </w:p>
    <w:p w14:paraId="1E83FCC4" w14:textId="77777777" w:rsidR="006E344B" w:rsidRDefault="006E344B" w:rsidP="006E344B">
      <w:pPr>
        <w:spacing w:after="0"/>
        <w:rPr>
          <w:rFonts w:ascii="Times New Roman" w:eastAsiaTheme="minorEastAsia" w:hAnsi="Times New Roman" w:cs="Times New Roman"/>
          <w:sz w:val="24"/>
          <w:szCs w:val="24"/>
        </w:rPr>
      </w:pPr>
    </w:p>
    <w:p w14:paraId="78874871" w14:textId="2526BAE7" w:rsidR="006E344B" w:rsidRPr="006E344B" w:rsidRDefault="006E344B" w:rsidP="006E344B">
      <w:pPr>
        <w:pStyle w:val="ListParagraph"/>
        <w:numPr>
          <w:ilvl w:val="0"/>
          <w:numId w:val="1"/>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walls of the pint became charged and would not allow any charges inside</w:t>
      </w:r>
      <w:r w:rsidR="002B57E0">
        <w:rPr>
          <w:rFonts w:ascii="Times New Roman" w:eastAsiaTheme="minorEastAsia" w:hAnsi="Times New Roman" w:cs="Times New Roman"/>
          <w:sz w:val="24"/>
          <w:szCs w:val="24"/>
        </w:rPr>
        <w:t>. This kept the cork from becoming electrically charged.</w:t>
      </w:r>
    </w:p>
    <w:sectPr w:rsidR="006E344B" w:rsidRPr="006E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851"/>
    <w:multiLevelType w:val="hybridMultilevel"/>
    <w:tmpl w:val="E140D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41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86"/>
    <w:rsid w:val="000D57E0"/>
    <w:rsid w:val="002B57E0"/>
    <w:rsid w:val="005C3104"/>
    <w:rsid w:val="005C74B4"/>
    <w:rsid w:val="005E7F86"/>
    <w:rsid w:val="006E344B"/>
    <w:rsid w:val="006F12E1"/>
    <w:rsid w:val="00721E60"/>
    <w:rsid w:val="00B03EDE"/>
    <w:rsid w:val="00D7490E"/>
    <w:rsid w:val="00DA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523B"/>
  <w15:chartTrackingRefBased/>
  <w15:docId w15:val="{3E0670E3-9F6B-49C5-9AF2-BA844ECA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90E"/>
    <w:rPr>
      <w:color w:val="808080"/>
    </w:rPr>
  </w:style>
  <w:style w:type="table" w:styleId="TableGrid">
    <w:name w:val="Table Grid"/>
    <w:basedOn w:val="TableNormal"/>
    <w:uiPriority w:val="39"/>
    <w:rsid w:val="005C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1</cp:revision>
  <dcterms:created xsi:type="dcterms:W3CDTF">2023-09-14T23:40:00Z</dcterms:created>
  <dcterms:modified xsi:type="dcterms:W3CDTF">2023-09-15T01:44:00Z</dcterms:modified>
</cp:coreProperties>
</file>