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5E887" w14:textId="77777777" w:rsidR="00C22FC1" w:rsidRDefault="00C22FC1" w:rsidP="00495159">
      <w:pPr>
        <w:jc w:val="center"/>
        <w:rPr>
          <w:sz w:val="52"/>
          <w:szCs w:val="52"/>
          <w:u w:val="single"/>
        </w:rPr>
      </w:pPr>
    </w:p>
    <w:p w14:paraId="6714A198" w14:textId="0623D097" w:rsidR="00495159" w:rsidRPr="00BD219E" w:rsidRDefault="00495159" w:rsidP="00495159">
      <w:pPr>
        <w:jc w:val="center"/>
        <w:rPr>
          <w:sz w:val="52"/>
          <w:szCs w:val="52"/>
          <w:u w:val="single"/>
        </w:rPr>
      </w:pPr>
      <w:r>
        <w:rPr>
          <w:sz w:val="52"/>
          <w:szCs w:val="52"/>
          <w:u w:val="single"/>
        </w:rPr>
        <w:t>The Case for Martial Arts Clubs in Schools: Improving Students’ Physical and Emotional Development</w:t>
      </w:r>
    </w:p>
    <w:p w14:paraId="68CA8125" w14:textId="77777777" w:rsidR="00366BE2" w:rsidRDefault="00366BE2" w:rsidP="00C22FC1">
      <w:pPr>
        <w:rPr>
          <w:b/>
          <w:bCs/>
          <w:sz w:val="52"/>
          <w:szCs w:val="52"/>
        </w:rPr>
      </w:pPr>
    </w:p>
    <w:p w14:paraId="3BC94547" w14:textId="77777777" w:rsidR="00366BE2" w:rsidRPr="00BD219E" w:rsidRDefault="00366BE2" w:rsidP="00366BE2">
      <w:pPr>
        <w:jc w:val="center"/>
        <w:rPr>
          <w:sz w:val="36"/>
          <w:szCs w:val="36"/>
        </w:rPr>
      </w:pPr>
      <w:r w:rsidRPr="00BD219E">
        <w:rPr>
          <w:sz w:val="36"/>
          <w:szCs w:val="36"/>
        </w:rPr>
        <w:t>Josiah Schmitz</w:t>
      </w:r>
    </w:p>
    <w:p w14:paraId="337390A8" w14:textId="77777777" w:rsidR="00366BE2" w:rsidRPr="00BD219E" w:rsidRDefault="00366BE2" w:rsidP="00366BE2">
      <w:pPr>
        <w:jc w:val="center"/>
        <w:rPr>
          <w:sz w:val="36"/>
          <w:szCs w:val="36"/>
        </w:rPr>
      </w:pPr>
    </w:p>
    <w:p w14:paraId="73814B07" w14:textId="77777777" w:rsidR="00366BE2" w:rsidRPr="00BD219E" w:rsidRDefault="00366BE2" w:rsidP="00366BE2">
      <w:pPr>
        <w:jc w:val="center"/>
        <w:rPr>
          <w:sz w:val="36"/>
          <w:szCs w:val="36"/>
        </w:rPr>
      </w:pPr>
      <w:r w:rsidRPr="00BD219E">
        <w:rPr>
          <w:sz w:val="36"/>
          <w:szCs w:val="36"/>
        </w:rPr>
        <w:t>Research and Argument</w:t>
      </w:r>
    </w:p>
    <w:p w14:paraId="42284F1E" w14:textId="77777777" w:rsidR="00366BE2" w:rsidRPr="00BD219E" w:rsidRDefault="00366BE2" w:rsidP="00366BE2">
      <w:pPr>
        <w:jc w:val="center"/>
        <w:rPr>
          <w:sz w:val="36"/>
          <w:szCs w:val="36"/>
        </w:rPr>
      </w:pPr>
    </w:p>
    <w:p w14:paraId="1F700A3E" w14:textId="77777777" w:rsidR="00366BE2" w:rsidRPr="00BD219E" w:rsidRDefault="00366BE2" w:rsidP="00366BE2">
      <w:pPr>
        <w:jc w:val="center"/>
        <w:rPr>
          <w:sz w:val="36"/>
          <w:szCs w:val="36"/>
        </w:rPr>
      </w:pPr>
      <w:r w:rsidRPr="00BD219E">
        <w:rPr>
          <w:sz w:val="36"/>
          <w:szCs w:val="36"/>
        </w:rPr>
        <w:t>ENG 2140</w:t>
      </w:r>
    </w:p>
    <w:p w14:paraId="2845A5EC" w14:textId="77777777" w:rsidR="00366BE2" w:rsidRPr="00BD219E" w:rsidRDefault="00366BE2" w:rsidP="00366BE2">
      <w:pPr>
        <w:jc w:val="center"/>
        <w:rPr>
          <w:sz w:val="36"/>
          <w:szCs w:val="36"/>
        </w:rPr>
      </w:pPr>
    </w:p>
    <w:p w14:paraId="12FB0775" w14:textId="25143FEF" w:rsidR="00366BE2" w:rsidRDefault="00495159" w:rsidP="00366BE2">
      <w:pPr>
        <w:jc w:val="center"/>
        <w:rPr>
          <w:sz w:val="36"/>
          <w:szCs w:val="36"/>
        </w:rPr>
      </w:pPr>
      <w:r>
        <w:rPr>
          <w:sz w:val="36"/>
          <w:szCs w:val="36"/>
        </w:rPr>
        <w:t>11</w:t>
      </w:r>
      <w:r w:rsidR="00366BE2" w:rsidRPr="00BD219E">
        <w:rPr>
          <w:sz w:val="36"/>
          <w:szCs w:val="36"/>
        </w:rPr>
        <w:t>/</w:t>
      </w:r>
      <w:r w:rsidR="00C22FC1">
        <w:rPr>
          <w:sz w:val="36"/>
          <w:szCs w:val="36"/>
        </w:rPr>
        <w:t>18</w:t>
      </w:r>
      <w:r w:rsidR="00366BE2" w:rsidRPr="00BD219E">
        <w:rPr>
          <w:sz w:val="36"/>
          <w:szCs w:val="36"/>
        </w:rPr>
        <w:t>/2024</w:t>
      </w:r>
    </w:p>
    <w:p w14:paraId="7E7362E1" w14:textId="77777777" w:rsidR="00C22FC1" w:rsidRDefault="00C22FC1">
      <w:pPr>
        <w:rPr>
          <w:sz w:val="36"/>
          <w:szCs w:val="36"/>
        </w:rPr>
      </w:pPr>
    </w:p>
    <w:p w14:paraId="04EC0F1A" w14:textId="5B0DF2BD" w:rsidR="00C22FC1" w:rsidRDefault="003E4EE3" w:rsidP="003E4EE3">
      <w:pPr>
        <w:jc w:val="center"/>
        <w:rPr>
          <w:b/>
          <w:bCs/>
          <w:sz w:val="40"/>
          <w:szCs w:val="40"/>
        </w:rPr>
      </w:pPr>
      <w:r w:rsidRPr="003E4EE3">
        <w:rPr>
          <w:b/>
          <w:bCs/>
          <w:sz w:val="40"/>
          <w:szCs w:val="40"/>
        </w:rPr>
        <w:lastRenderedPageBreak/>
        <w:t>Table of Contents</w:t>
      </w:r>
    </w:p>
    <w:p w14:paraId="1BF1C337" w14:textId="77777777" w:rsidR="005339C5" w:rsidRDefault="005339C5" w:rsidP="003E4EE3">
      <w:pPr>
        <w:jc w:val="center"/>
        <w:rPr>
          <w:sz w:val="40"/>
          <w:szCs w:val="40"/>
        </w:rPr>
      </w:pPr>
    </w:p>
    <w:p w14:paraId="4B25A1C3" w14:textId="24280B5F" w:rsidR="003E4EE3" w:rsidRPr="005339C5" w:rsidRDefault="009603D2" w:rsidP="005339C5">
      <w:pPr>
        <w:spacing w:line="960" w:lineRule="auto"/>
        <w:jc w:val="right"/>
        <w:rPr>
          <w:sz w:val="28"/>
          <w:szCs w:val="28"/>
        </w:rPr>
      </w:pPr>
      <w:r w:rsidRPr="005339C5">
        <w:rPr>
          <w:sz w:val="28"/>
          <w:szCs w:val="28"/>
        </w:rPr>
        <w:t>Table of Figures ----------------------------------------------------------------------------- 3</w:t>
      </w:r>
    </w:p>
    <w:p w14:paraId="37502E24" w14:textId="7FB35D55" w:rsidR="009603D2" w:rsidRPr="005339C5" w:rsidRDefault="00DD7142" w:rsidP="005339C5">
      <w:pPr>
        <w:spacing w:line="960" w:lineRule="auto"/>
        <w:jc w:val="right"/>
        <w:rPr>
          <w:sz w:val="28"/>
          <w:szCs w:val="28"/>
        </w:rPr>
      </w:pPr>
      <w:r w:rsidRPr="005339C5">
        <w:rPr>
          <w:sz w:val="28"/>
          <w:szCs w:val="28"/>
        </w:rPr>
        <w:t xml:space="preserve">Introduction </w:t>
      </w:r>
      <w:r w:rsidR="009603D2" w:rsidRPr="005339C5">
        <w:rPr>
          <w:sz w:val="28"/>
          <w:szCs w:val="28"/>
        </w:rPr>
        <w:t>----------------------------------</w:t>
      </w:r>
      <w:r w:rsidR="008E5C7A" w:rsidRPr="005339C5">
        <w:rPr>
          <w:sz w:val="28"/>
          <w:szCs w:val="28"/>
        </w:rPr>
        <w:t>-----</w:t>
      </w:r>
      <w:r w:rsidR="009603D2" w:rsidRPr="005339C5">
        <w:rPr>
          <w:sz w:val="28"/>
          <w:szCs w:val="28"/>
        </w:rPr>
        <w:t xml:space="preserve">------------------------------------------- </w:t>
      </w:r>
      <w:r w:rsidRPr="005339C5">
        <w:rPr>
          <w:sz w:val="28"/>
          <w:szCs w:val="28"/>
        </w:rPr>
        <w:t>4</w:t>
      </w:r>
    </w:p>
    <w:p w14:paraId="190643D8" w14:textId="222BB8ED" w:rsidR="009603D2" w:rsidRPr="005339C5" w:rsidRDefault="00DD7142" w:rsidP="005339C5">
      <w:pPr>
        <w:spacing w:line="960" w:lineRule="auto"/>
        <w:jc w:val="right"/>
        <w:rPr>
          <w:sz w:val="28"/>
          <w:szCs w:val="28"/>
        </w:rPr>
      </w:pPr>
      <w:r w:rsidRPr="005339C5">
        <w:rPr>
          <w:sz w:val="28"/>
          <w:szCs w:val="28"/>
        </w:rPr>
        <w:t>Background</w:t>
      </w:r>
      <w:r w:rsidR="009603D2" w:rsidRPr="005339C5">
        <w:rPr>
          <w:sz w:val="28"/>
          <w:szCs w:val="28"/>
        </w:rPr>
        <w:t xml:space="preserve"> ---------------------------------------------------------------------------------- </w:t>
      </w:r>
      <w:r w:rsidRPr="005339C5">
        <w:rPr>
          <w:sz w:val="28"/>
          <w:szCs w:val="28"/>
        </w:rPr>
        <w:t>4</w:t>
      </w:r>
    </w:p>
    <w:p w14:paraId="1FD85A7F" w14:textId="3BA5628F" w:rsidR="009603D2" w:rsidRPr="005339C5" w:rsidRDefault="00DD7142" w:rsidP="005339C5">
      <w:pPr>
        <w:spacing w:line="960" w:lineRule="auto"/>
        <w:jc w:val="right"/>
        <w:rPr>
          <w:sz w:val="28"/>
          <w:szCs w:val="28"/>
        </w:rPr>
      </w:pPr>
      <w:r w:rsidRPr="005339C5">
        <w:rPr>
          <w:sz w:val="28"/>
          <w:szCs w:val="28"/>
        </w:rPr>
        <w:t>Solution</w:t>
      </w:r>
      <w:r w:rsidR="009603D2" w:rsidRPr="005339C5">
        <w:rPr>
          <w:sz w:val="28"/>
          <w:szCs w:val="28"/>
        </w:rPr>
        <w:t xml:space="preserve"> --------------------------------------------------------------------------------------- </w:t>
      </w:r>
      <w:r w:rsidRPr="005339C5">
        <w:rPr>
          <w:sz w:val="28"/>
          <w:szCs w:val="28"/>
        </w:rPr>
        <w:t>6</w:t>
      </w:r>
    </w:p>
    <w:p w14:paraId="35084AF8" w14:textId="5BD10B46" w:rsidR="009603D2" w:rsidRPr="005339C5" w:rsidRDefault="00DD7142" w:rsidP="005339C5">
      <w:pPr>
        <w:spacing w:line="960" w:lineRule="auto"/>
        <w:jc w:val="right"/>
        <w:rPr>
          <w:sz w:val="28"/>
          <w:szCs w:val="28"/>
        </w:rPr>
      </w:pPr>
      <w:r w:rsidRPr="005339C5">
        <w:rPr>
          <w:sz w:val="28"/>
          <w:szCs w:val="28"/>
        </w:rPr>
        <w:t>Defense</w:t>
      </w:r>
      <w:r w:rsidR="009603D2" w:rsidRPr="005339C5">
        <w:rPr>
          <w:sz w:val="28"/>
          <w:szCs w:val="28"/>
        </w:rPr>
        <w:t xml:space="preserve"> --------------------------------------------------------------------------------------- </w:t>
      </w:r>
      <w:r w:rsidR="00EE728A">
        <w:rPr>
          <w:sz w:val="28"/>
          <w:szCs w:val="28"/>
        </w:rPr>
        <w:t>9</w:t>
      </w:r>
    </w:p>
    <w:p w14:paraId="5D6E83D4" w14:textId="0DC1A3F4" w:rsidR="009603D2" w:rsidRPr="005339C5" w:rsidRDefault="008E5C7A" w:rsidP="005339C5">
      <w:pPr>
        <w:spacing w:line="960" w:lineRule="auto"/>
        <w:jc w:val="right"/>
        <w:rPr>
          <w:sz w:val="28"/>
          <w:szCs w:val="28"/>
        </w:rPr>
      </w:pPr>
      <w:r w:rsidRPr="005339C5">
        <w:rPr>
          <w:sz w:val="28"/>
          <w:szCs w:val="28"/>
        </w:rPr>
        <w:t>Conclusion</w:t>
      </w:r>
      <w:r w:rsidR="00DD7142" w:rsidRPr="005339C5">
        <w:rPr>
          <w:sz w:val="28"/>
          <w:szCs w:val="28"/>
        </w:rPr>
        <w:t xml:space="preserve"> </w:t>
      </w:r>
      <w:r w:rsidR="009603D2" w:rsidRPr="005339C5">
        <w:rPr>
          <w:sz w:val="28"/>
          <w:szCs w:val="28"/>
        </w:rPr>
        <w:t xml:space="preserve">---------------------------------------------------------------------------------- </w:t>
      </w:r>
      <w:r w:rsidRPr="005339C5">
        <w:rPr>
          <w:sz w:val="28"/>
          <w:szCs w:val="28"/>
        </w:rPr>
        <w:t>1</w:t>
      </w:r>
      <w:r w:rsidR="00EE728A">
        <w:rPr>
          <w:sz w:val="28"/>
          <w:szCs w:val="28"/>
        </w:rPr>
        <w:t>1</w:t>
      </w:r>
    </w:p>
    <w:p w14:paraId="4AD08E3D" w14:textId="1EB88655" w:rsidR="008E5C7A" w:rsidRPr="005339C5" w:rsidRDefault="008E5C7A" w:rsidP="005339C5">
      <w:pPr>
        <w:spacing w:line="960" w:lineRule="auto"/>
        <w:jc w:val="right"/>
        <w:rPr>
          <w:sz w:val="28"/>
          <w:szCs w:val="28"/>
        </w:rPr>
      </w:pPr>
      <w:r w:rsidRPr="005339C5">
        <w:rPr>
          <w:sz w:val="28"/>
          <w:szCs w:val="28"/>
        </w:rPr>
        <w:t>Bibliography -------------------------------------------------------------------------------- 1</w:t>
      </w:r>
      <w:r w:rsidR="00010B35">
        <w:rPr>
          <w:sz w:val="28"/>
          <w:szCs w:val="28"/>
        </w:rPr>
        <w:t>3</w:t>
      </w:r>
    </w:p>
    <w:p w14:paraId="7E9A0B49" w14:textId="77777777" w:rsidR="003E4EE3" w:rsidRDefault="003E4EE3" w:rsidP="003E4EE3"/>
    <w:p w14:paraId="55DFE5B6" w14:textId="77777777" w:rsidR="003E4EE3" w:rsidRDefault="003E4EE3" w:rsidP="003E4EE3"/>
    <w:p w14:paraId="04C6EFD0" w14:textId="77777777" w:rsidR="003E4EE3" w:rsidRDefault="003E4EE3" w:rsidP="003E4EE3"/>
    <w:p w14:paraId="291B91E8" w14:textId="77777777" w:rsidR="003E4EE3" w:rsidRDefault="003E4EE3" w:rsidP="003E4EE3"/>
    <w:p w14:paraId="0307D10E" w14:textId="622F82D1" w:rsidR="003E4EE3" w:rsidRPr="005339C5" w:rsidRDefault="003E4EE3" w:rsidP="005339C5">
      <w:pPr>
        <w:jc w:val="center"/>
        <w:rPr>
          <w:sz w:val="40"/>
          <w:szCs w:val="40"/>
        </w:rPr>
      </w:pPr>
      <w:r w:rsidRPr="003E4EE3">
        <w:rPr>
          <w:b/>
          <w:bCs/>
          <w:sz w:val="40"/>
          <w:szCs w:val="40"/>
        </w:rPr>
        <w:lastRenderedPageBreak/>
        <w:t xml:space="preserve">Table of </w:t>
      </w:r>
      <w:r>
        <w:rPr>
          <w:b/>
          <w:bCs/>
          <w:sz w:val="40"/>
          <w:szCs w:val="40"/>
        </w:rPr>
        <w:t>Figures</w:t>
      </w:r>
    </w:p>
    <w:p w14:paraId="5DEBB271" w14:textId="57286F90" w:rsidR="003E4EE3" w:rsidRPr="005339C5" w:rsidRDefault="003E4EE3" w:rsidP="005339C5">
      <w:pPr>
        <w:jc w:val="center"/>
        <w:rPr>
          <w:sz w:val="40"/>
          <w:szCs w:val="40"/>
        </w:rPr>
      </w:pPr>
    </w:p>
    <w:p w14:paraId="74DF806A" w14:textId="4B385641" w:rsidR="005339C5" w:rsidRPr="005339C5" w:rsidRDefault="005339C5" w:rsidP="005339C5">
      <w:pPr>
        <w:spacing w:line="960" w:lineRule="auto"/>
        <w:jc w:val="right"/>
        <w:rPr>
          <w:sz w:val="28"/>
          <w:szCs w:val="28"/>
        </w:rPr>
      </w:pPr>
      <w:r>
        <w:rPr>
          <w:sz w:val="28"/>
          <w:szCs w:val="28"/>
        </w:rPr>
        <w:t xml:space="preserve">Figure 1: </w:t>
      </w:r>
      <w:r w:rsidRPr="005339C5">
        <w:rPr>
          <w:sz w:val="28"/>
          <w:szCs w:val="28"/>
        </w:rPr>
        <w:t>Percentage of Depressed High School Students --</w:t>
      </w:r>
      <w:r w:rsidR="00010B35">
        <w:rPr>
          <w:sz w:val="28"/>
          <w:szCs w:val="28"/>
        </w:rPr>
        <w:t>-</w:t>
      </w:r>
      <w:r w:rsidRPr="005339C5">
        <w:rPr>
          <w:sz w:val="28"/>
          <w:szCs w:val="28"/>
        </w:rPr>
        <w:t>--------------------</w:t>
      </w:r>
      <w:r w:rsidR="00010B35">
        <w:rPr>
          <w:sz w:val="28"/>
          <w:szCs w:val="28"/>
        </w:rPr>
        <w:t>-</w:t>
      </w:r>
      <w:r w:rsidRPr="005339C5">
        <w:rPr>
          <w:sz w:val="28"/>
          <w:szCs w:val="28"/>
        </w:rPr>
        <w:t xml:space="preserve">----- </w:t>
      </w:r>
      <w:r w:rsidR="00010B35">
        <w:rPr>
          <w:sz w:val="28"/>
          <w:szCs w:val="28"/>
        </w:rPr>
        <w:t>5</w:t>
      </w:r>
    </w:p>
    <w:p w14:paraId="3D4E45CA" w14:textId="7010AFE2" w:rsidR="005339C5" w:rsidRPr="005339C5" w:rsidRDefault="005339C5" w:rsidP="005339C5">
      <w:pPr>
        <w:spacing w:line="960" w:lineRule="auto"/>
        <w:jc w:val="right"/>
        <w:rPr>
          <w:sz w:val="28"/>
          <w:szCs w:val="28"/>
        </w:rPr>
      </w:pPr>
      <w:r>
        <w:rPr>
          <w:sz w:val="28"/>
          <w:szCs w:val="28"/>
        </w:rPr>
        <w:t>Figure 2: Example Safety Waiver</w:t>
      </w:r>
      <w:r w:rsidRPr="005339C5">
        <w:rPr>
          <w:sz w:val="28"/>
          <w:szCs w:val="28"/>
        </w:rPr>
        <w:t xml:space="preserve"> -------------------------------------------------------</w:t>
      </w:r>
      <w:r w:rsidR="00010B35">
        <w:rPr>
          <w:sz w:val="28"/>
          <w:szCs w:val="28"/>
        </w:rPr>
        <w:t>--</w:t>
      </w:r>
      <w:r w:rsidRPr="005339C5">
        <w:rPr>
          <w:sz w:val="28"/>
          <w:szCs w:val="28"/>
        </w:rPr>
        <w:t xml:space="preserve"> </w:t>
      </w:r>
      <w:r w:rsidR="00010B35">
        <w:rPr>
          <w:sz w:val="28"/>
          <w:szCs w:val="28"/>
        </w:rPr>
        <w:t>8</w:t>
      </w:r>
    </w:p>
    <w:p w14:paraId="36298746" w14:textId="77777777" w:rsidR="003E4EE3" w:rsidRDefault="003E4EE3" w:rsidP="003E4EE3"/>
    <w:p w14:paraId="72375A53" w14:textId="77777777" w:rsidR="003E4EE3" w:rsidRDefault="003E4EE3" w:rsidP="003E4EE3"/>
    <w:p w14:paraId="50911072" w14:textId="77777777" w:rsidR="003E4EE3" w:rsidRDefault="003E4EE3" w:rsidP="003E4EE3"/>
    <w:p w14:paraId="6830CDA3" w14:textId="77777777" w:rsidR="003E4EE3" w:rsidRDefault="003E4EE3" w:rsidP="003E4EE3"/>
    <w:p w14:paraId="334DD975" w14:textId="77777777" w:rsidR="003E4EE3" w:rsidRDefault="003E4EE3" w:rsidP="003E4EE3"/>
    <w:p w14:paraId="4C9C1EEA" w14:textId="77777777" w:rsidR="003E4EE3" w:rsidRDefault="003E4EE3" w:rsidP="003E4EE3"/>
    <w:p w14:paraId="1C5AE6CE" w14:textId="77777777" w:rsidR="003E4EE3" w:rsidRDefault="003E4EE3" w:rsidP="003E4EE3"/>
    <w:p w14:paraId="6655209C" w14:textId="77777777" w:rsidR="003E4EE3" w:rsidRDefault="003E4EE3" w:rsidP="003E4EE3"/>
    <w:p w14:paraId="6AD0EE37" w14:textId="77777777" w:rsidR="003E4EE3" w:rsidRDefault="003E4EE3" w:rsidP="003E4EE3"/>
    <w:p w14:paraId="6C4FA33F" w14:textId="77777777" w:rsidR="003E4EE3" w:rsidRDefault="003E4EE3" w:rsidP="003E4EE3"/>
    <w:p w14:paraId="46369E0C" w14:textId="77777777" w:rsidR="003E4EE3" w:rsidRDefault="003E4EE3" w:rsidP="003E4EE3"/>
    <w:p w14:paraId="385A1D6F" w14:textId="77777777" w:rsidR="003E4EE3" w:rsidRDefault="003E4EE3" w:rsidP="003E4EE3"/>
    <w:p w14:paraId="7427F474" w14:textId="77777777" w:rsidR="003E4EE3" w:rsidRDefault="003E4EE3" w:rsidP="003E4EE3"/>
    <w:p w14:paraId="3BD9EAC5" w14:textId="77777777" w:rsidR="003E4EE3" w:rsidRDefault="003E4EE3" w:rsidP="003E4EE3"/>
    <w:p w14:paraId="1684B46C" w14:textId="77777777" w:rsidR="003E4EE3" w:rsidRDefault="003E4EE3" w:rsidP="003E4EE3"/>
    <w:p w14:paraId="3CBE33A0" w14:textId="5ED8E4F3" w:rsidR="006D6705" w:rsidRPr="002F6CAF" w:rsidRDefault="006D6705" w:rsidP="006D6705">
      <w:pPr>
        <w:rPr>
          <w:b/>
          <w:bCs/>
          <w:sz w:val="32"/>
          <w:szCs w:val="32"/>
        </w:rPr>
      </w:pPr>
      <w:r w:rsidRPr="002F6CAF">
        <w:rPr>
          <w:b/>
          <w:bCs/>
          <w:sz w:val="32"/>
          <w:szCs w:val="32"/>
        </w:rPr>
        <w:lastRenderedPageBreak/>
        <w:t>Introduction</w:t>
      </w:r>
    </w:p>
    <w:p w14:paraId="153534E8" w14:textId="7B8B5703" w:rsidR="006D6705" w:rsidRDefault="00F549CF" w:rsidP="002F6CAF">
      <w:pPr>
        <w:ind w:firstLine="720"/>
      </w:pPr>
      <w:r>
        <w:t xml:space="preserve">Nearly </w:t>
      </w:r>
      <w:r w:rsidR="0038224E">
        <w:t>one</w:t>
      </w:r>
      <w:r>
        <w:t xml:space="preserve"> in </w:t>
      </w:r>
      <w:r w:rsidR="0038224E">
        <w:t>four</w:t>
      </w:r>
      <w:r>
        <w:t xml:space="preserve"> high school students have been in a physical fight. </w:t>
      </w:r>
      <w:r w:rsidR="00073473">
        <w:t xml:space="preserve">While this may be </w:t>
      </w:r>
      <w:r w:rsidR="008468EF">
        <w:t>an unbelievable</w:t>
      </w:r>
      <w:r w:rsidR="00073473">
        <w:t xml:space="preserve"> statistic</w:t>
      </w:r>
      <w:r w:rsidR="008468EF">
        <w:t xml:space="preserve"> for some</w:t>
      </w:r>
      <w:r w:rsidR="00073473">
        <w:t>, according to the National Center for Education Statistics</w:t>
      </w:r>
      <w:r w:rsidR="008468EF">
        <w:t xml:space="preserve">, 22% of American high school students fall under this category. </w:t>
      </w:r>
      <w:r w:rsidR="000F612D">
        <w:t>Additionally, 8% of the same demographic have been in</w:t>
      </w:r>
      <w:r w:rsidR="00F5313E">
        <w:t>volved in</w:t>
      </w:r>
      <w:r w:rsidR="000F612D">
        <w:t xml:space="preserve"> fights that occurred on school premises.</w:t>
      </w:r>
      <w:r w:rsidR="00EB7B31">
        <w:t xml:space="preserve"> This recurrence of physical altercations is just one of many problems</w:t>
      </w:r>
      <w:r w:rsidR="00483E8F">
        <w:t>, along with increasing</w:t>
      </w:r>
      <w:r w:rsidR="00937AEE">
        <w:t xml:space="preserve"> depression rates and a general lack of character,</w:t>
      </w:r>
      <w:r w:rsidR="00EB7B31">
        <w:t xml:space="preserve"> plaguing </w:t>
      </w:r>
      <w:r w:rsidR="00483E8F">
        <w:t>today’s youth</w:t>
      </w:r>
      <w:r w:rsidR="007C14D8">
        <w:t>. Contrary to what many believe, e</w:t>
      </w:r>
      <w:r w:rsidR="006D6705">
        <w:t xml:space="preserve">ducation is </w:t>
      </w:r>
      <w:r w:rsidR="007C14D8">
        <w:t>just as much</w:t>
      </w:r>
      <w:r w:rsidR="006D6705">
        <w:t xml:space="preserve"> about character building, socialization, and emotional development </w:t>
      </w:r>
      <w:r w:rsidR="007C14D8">
        <w:t>as</w:t>
      </w:r>
      <w:r w:rsidR="006D6705">
        <w:t xml:space="preserve"> academics</w:t>
      </w:r>
      <w:r w:rsidR="00DB2BC3">
        <w:t>, and s</w:t>
      </w:r>
      <w:r w:rsidR="006D6705">
        <w:t xml:space="preserve">chool </w:t>
      </w:r>
      <w:r w:rsidR="00DB2BC3">
        <w:t>can offer</w:t>
      </w:r>
      <w:r w:rsidR="006D6705">
        <w:t xml:space="preserve"> </w:t>
      </w:r>
      <w:r w:rsidR="00DB2BC3">
        <w:t xml:space="preserve">an effective </w:t>
      </w:r>
      <w:r w:rsidR="006D6705">
        <w:t xml:space="preserve">environment where </w:t>
      </w:r>
      <w:r w:rsidR="007C14D8">
        <w:t>much</w:t>
      </w:r>
      <w:r w:rsidR="006D6705">
        <w:t xml:space="preserve"> </w:t>
      </w:r>
      <w:r w:rsidR="007C14D8">
        <w:t xml:space="preserve">of a student’s </w:t>
      </w:r>
      <w:r w:rsidR="00DB2BC3">
        <w:t xml:space="preserve">development </w:t>
      </w:r>
      <w:r w:rsidR="00B43D0B">
        <w:t xml:space="preserve">in these areas can </w:t>
      </w:r>
      <w:r w:rsidR="00DB2BC3">
        <w:t>occur</w:t>
      </w:r>
      <w:r w:rsidR="006D6705">
        <w:t xml:space="preserve">. However, </w:t>
      </w:r>
      <w:r w:rsidR="00B43D0B">
        <w:t xml:space="preserve">these </w:t>
      </w:r>
      <w:r w:rsidR="00E63F42">
        <w:t>previously mentioned</w:t>
      </w:r>
      <w:r w:rsidR="00D60B60">
        <w:t xml:space="preserve"> </w:t>
      </w:r>
      <w:r w:rsidR="00B43D0B">
        <w:t xml:space="preserve">issues </w:t>
      </w:r>
      <w:r w:rsidR="00D60B60">
        <w:t>can severely hinder this development</w:t>
      </w:r>
      <w:r w:rsidR="006D6705">
        <w:t xml:space="preserve">. The introduction of martial arts clubs into schools thus offers a practical, evidence-based solution to address these issues. </w:t>
      </w:r>
      <w:r w:rsidR="00677CB8">
        <w:t>Implementing martial arts programs will</w:t>
      </w:r>
      <w:r w:rsidR="006D6705">
        <w:t xml:space="preserve"> instill resilience, self-discipline, and emotional regulation into the li</w:t>
      </w:r>
      <w:r w:rsidR="0038224E">
        <w:t>ves</w:t>
      </w:r>
      <w:r w:rsidR="006D6705">
        <w:t xml:space="preserve"> of students, while </w:t>
      </w:r>
      <w:r w:rsidR="00D60B60">
        <w:t xml:space="preserve">teaching </w:t>
      </w:r>
      <w:r w:rsidR="006D6705">
        <w:t xml:space="preserve">physical fitness </w:t>
      </w:r>
      <w:r w:rsidR="00D60B60">
        <w:t>and self-defense</w:t>
      </w:r>
      <w:r w:rsidR="006D6705">
        <w:t>. The following white paper defines the problems with which students grapple today, shows how martial arts clubs can solve those problems, and makes a case that such a solution is a productive</w:t>
      </w:r>
      <w:r w:rsidR="00B8779A">
        <w:t xml:space="preserve"> </w:t>
      </w:r>
      <w:r w:rsidR="006D6705">
        <w:t>addition to school programs.</w:t>
      </w:r>
    </w:p>
    <w:p w14:paraId="353B6D4B" w14:textId="77777777" w:rsidR="006D6705" w:rsidRDefault="006D6705" w:rsidP="006D6705"/>
    <w:p w14:paraId="1B340E44" w14:textId="6FDA102B" w:rsidR="006D6705" w:rsidRPr="002F6CAF" w:rsidRDefault="00AC78CC" w:rsidP="006D6705">
      <w:pPr>
        <w:rPr>
          <w:b/>
          <w:bCs/>
          <w:sz w:val="32"/>
          <w:szCs w:val="32"/>
        </w:rPr>
      </w:pPr>
      <w:r w:rsidRPr="002F6CAF">
        <w:rPr>
          <w:b/>
          <w:bCs/>
          <w:sz w:val="32"/>
          <w:szCs w:val="32"/>
        </w:rPr>
        <w:t>Background</w:t>
      </w:r>
    </w:p>
    <w:p w14:paraId="30D71FC0" w14:textId="77777777" w:rsidR="00310EC7" w:rsidRDefault="006D6705" w:rsidP="00DD141B">
      <w:pPr>
        <w:ind w:firstLine="720"/>
      </w:pPr>
      <w:r>
        <w:t>Mental health is one of the major concerns these days among adolescents. According to recent statistics</w:t>
      </w:r>
      <w:r w:rsidR="009418F6">
        <w:t xml:space="preserve"> (</w:t>
      </w:r>
      <w:r w:rsidR="00310EC7">
        <w:t>see</w:t>
      </w:r>
      <w:r w:rsidR="009418F6">
        <w:t xml:space="preserve"> below)</w:t>
      </w:r>
      <w:r>
        <w:t>, the trends of sadness or hopelessness among high school students have grown alarmingly from 28% in 2011 to 44% in 2021 (Vankar).</w:t>
      </w:r>
    </w:p>
    <w:p w14:paraId="41C43B90" w14:textId="05AD329C" w:rsidR="00310EC7" w:rsidRDefault="00310EC7" w:rsidP="00310EC7">
      <w:r>
        <w:rPr>
          <w:noProof/>
        </w:rPr>
        <w:lastRenderedPageBreak/>
        <mc:AlternateContent>
          <mc:Choice Requires="wps">
            <w:drawing>
              <wp:anchor distT="45720" distB="45720" distL="114300" distR="114300" simplePos="0" relativeHeight="251661312" behindDoc="0" locked="0" layoutInCell="1" allowOverlap="1" wp14:anchorId="470FE95C" wp14:editId="1E50128D">
                <wp:simplePos x="0" y="0"/>
                <wp:positionH relativeFrom="column">
                  <wp:posOffset>-57150</wp:posOffset>
                </wp:positionH>
                <wp:positionV relativeFrom="paragraph">
                  <wp:posOffset>3942080</wp:posOffset>
                </wp:positionV>
                <wp:extent cx="2952750" cy="1404620"/>
                <wp:effectExtent l="0" t="0" r="0" b="0"/>
                <wp:wrapSquare wrapText="bothSides"/>
                <wp:docPr id="739026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404620"/>
                        </a:xfrm>
                        <a:prstGeom prst="rect">
                          <a:avLst/>
                        </a:prstGeom>
                        <a:noFill/>
                        <a:ln w="9525">
                          <a:noFill/>
                          <a:miter lim="800000"/>
                          <a:headEnd/>
                          <a:tailEnd/>
                        </a:ln>
                      </wps:spPr>
                      <wps:txbx>
                        <w:txbxContent>
                          <w:p w14:paraId="23E20571" w14:textId="73AA225C" w:rsidR="00310EC7" w:rsidRPr="00EC1D43" w:rsidRDefault="00310EC7" w:rsidP="00310EC7">
                            <w:pPr>
                              <w:rPr>
                                <w:sz w:val="18"/>
                                <w:szCs w:val="18"/>
                              </w:rPr>
                            </w:pPr>
                            <w:r w:rsidRPr="00EC1D43">
                              <w:rPr>
                                <w:sz w:val="18"/>
                                <w:szCs w:val="18"/>
                              </w:rPr>
                              <w:t xml:space="preserve">Figure </w:t>
                            </w:r>
                            <w:r>
                              <w:rPr>
                                <w:sz w:val="18"/>
                                <w:szCs w:val="18"/>
                              </w:rPr>
                              <w:t>1</w:t>
                            </w:r>
                            <w:r w:rsidRPr="00EC1D43">
                              <w:rPr>
                                <w:sz w:val="18"/>
                                <w:szCs w:val="18"/>
                              </w:rPr>
                              <w:t xml:space="preserve"> (</w:t>
                            </w:r>
                            <w:r>
                              <w:rPr>
                                <w:sz w:val="18"/>
                                <w:szCs w:val="18"/>
                              </w:rPr>
                              <w:t>Percentage of Depressed High School Students</w:t>
                            </w:r>
                            <w:r w:rsidRPr="00EC1D43">
                              <w:rPr>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0FE95C" id="_x0000_t202" coordsize="21600,21600" o:spt="202" path="m,l,21600r21600,l21600,xe">
                <v:stroke joinstyle="miter"/>
                <v:path gradientshapeok="t" o:connecttype="rect"/>
              </v:shapetype>
              <v:shape id="Text Box 2" o:spid="_x0000_s1026" type="#_x0000_t202" style="position:absolute;margin-left:-4.5pt;margin-top:310.4pt;width:2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" filled="f" stroked="f">
                <v:textbox style="mso-fit-shape-to-text:t">
                  <w:txbxContent>
                    <w:p w14:paraId="23E20571" w14:textId="73AA225C" w:rsidR="00310EC7" w:rsidRPr="00EC1D43" w:rsidRDefault="00310EC7" w:rsidP="00310EC7">
                      <w:pPr>
                        <w:rPr>
                          <w:sz w:val="18"/>
                          <w:szCs w:val="18"/>
                        </w:rPr>
                      </w:pPr>
                      <w:r w:rsidRPr="00EC1D43">
                        <w:rPr>
                          <w:sz w:val="18"/>
                          <w:szCs w:val="18"/>
                        </w:rPr>
                        <w:t xml:space="preserve">Figure </w:t>
                      </w:r>
                      <w:r>
                        <w:rPr>
                          <w:sz w:val="18"/>
                          <w:szCs w:val="18"/>
                        </w:rPr>
                        <w:t>1</w:t>
                      </w:r>
                      <w:r w:rsidRPr="00EC1D43">
                        <w:rPr>
                          <w:sz w:val="18"/>
                          <w:szCs w:val="18"/>
                        </w:rPr>
                        <w:t xml:space="preserve"> (</w:t>
                      </w:r>
                      <w:r>
                        <w:rPr>
                          <w:sz w:val="18"/>
                          <w:szCs w:val="18"/>
                        </w:rPr>
                        <w:t>Percentage of Depressed High School Students</w:t>
                      </w:r>
                      <w:r w:rsidRPr="00EC1D43">
                        <w:rPr>
                          <w:sz w:val="18"/>
                          <w:szCs w:val="18"/>
                        </w:rPr>
                        <w:t>)</w:t>
                      </w:r>
                    </w:p>
                  </w:txbxContent>
                </v:textbox>
                <w10:wrap type="square"/>
              </v:shape>
            </w:pict>
          </mc:Fallback>
        </mc:AlternateContent>
      </w:r>
      <w:r>
        <w:rPr>
          <w:noProof/>
        </w:rPr>
        <w:drawing>
          <wp:inline distT="0" distB="0" distL="0" distR="0" wp14:anchorId="5DA73AD4" wp14:editId="2B5034B1">
            <wp:extent cx="5943600" cy="3855720"/>
            <wp:effectExtent l="0" t="0" r="0" b="0"/>
            <wp:docPr id="192760711"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0711" name="Picture 1" descr="A graph with numbers and a bar&#10;&#10;Description automatically generated with medium confidence"/>
                    <pic:cNvPicPr/>
                  </pic:nvPicPr>
                  <pic:blipFill>
                    <a:blip r:embed="rId6"/>
                    <a:stretch>
                      <a:fillRect/>
                    </a:stretch>
                  </pic:blipFill>
                  <pic:spPr>
                    <a:xfrm>
                      <a:off x="0" y="0"/>
                      <a:ext cx="5943600" cy="3855720"/>
                    </a:xfrm>
                    <a:prstGeom prst="rect">
                      <a:avLst/>
                    </a:prstGeom>
                  </pic:spPr>
                </pic:pic>
              </a:graphicData>
            </a:graphic>
          </wp:inline>
        </w:drawing>
      </w:r>
    </w:p>
    <w:p w14:paraId="78A72821" w14:textId="4F419B04" w:rsidR="00310EC7" w:rsidRDefault="00310EC7" w:rsidP="00310EC7">
      <w:pPr>
        <w:ind w:firstLine="720"/>
      </w:pPr>
      <w:r>
        <w:t xml:space="preserve"> </w:t>
      </w:r>
    </w:p>
    <w:p w14:paraId="00489C9D" w14:textId="55E24680" w:rsidR="006D6705" w:rsidRDefault="005B375E" w:rsidP="00310EC7">
      <w:r>
        <w:t xml:space="preserve">These issues can be </w:t>
      </w:r>
      <w:r w:rsidR="000315D5">
        <w:t>caused by a variety of factors. According to a</w:t>
      </w:r>
      <w:r w:rsidR="00837322">
        <w:t xml:space="preserve"> 2020 study </w:t>
      </w:r>
      <w:r w:rsidR="004247C4">
        <w:t xml:space="preserve">from the National Library of Medicine, </w:t>
      </w:r>
      <w:r w:rsidR="00890B5E">
        <w:t xml:space="preserve">two of the most common factors that influence </w:t>
      </w:r>
      <w:r w:rsidR="00D965A5">
        <w:t>depressive behaviors among high school students are a lack of social support and self-esteem</w:t>
      </w:r>
      <w:r w:rsidR="00460FD6">
        <w:t xml:space="preserve"> </w:t>
      </w:r>
      <w:r w:rsidR="006D26CB" w:rsidRPr="006D26CB">
        <w:t>(Bhattarai et al.)</w:t>
      </w:r>
      <w:r w:rsidR="00460FD6">
        <w:t>.</w:t>
      </w:r>
      <w:r w:rsidR="007D1D34">
        <w:t xml:space="preserve"> When students do not have peers or superiors that they can feel comfortable around</w:t>
      </w:r>
      <w:r w:rsidR="00060BB8">
        <w:t xml:space="preserve"> or when they feel incapable of achieving their goals, they </w:t>
      </w:r>
      <w:r w:rsidR="002165BC">
        <w:t>tend to sink into feelings of hopelessness and despair.</w:t>
      </w:r>
      <w:r w:rsidR="00460FD6">
        <w:t xml:space="preserve"> </w:t>
      </w:r>
      <w:r w:rsidR="006D6705">
        <w:t>These emotional struggles unfortunately yield poor academic performance, strained social relationships, and long-term psychological problems. Such challenges require intervention that helps improve emotional resilience and self-esteem.</w:t>
      </w:r>
    </w:p>
    <w:p w14:paraId="7CACE5D5" w14:textId="283371C2" w:rsidR="006D6705" w:rsidRDefault="00DD141B" w:rsidP="002F6CAF">
      <w:pPr>
        <w:ind w:firstLine="720"/>
      </w:pPr>
      <w:r>
        <w:t>Additionally, p</w:t>
      </w:r>
      <w:r w:rsidR="007D3BC1">
        <w:t>hysical fights</w:t>
      </w:r>
      <w:r w:rsidR="006D6705">
        <w:t xml:space="preserve"> in schools </w:t>
      </w:r>
      <w:r w:rsidR="007D3BC1">
        <w:t>are</w:t>
      </w:r>
      <w:r w:rsidR="006D6705">
        <w:t xml:space="preserve"> pervasive and </w:t>
      </w:r>
      <w:r w:rsidR="007D3BC1">
        <w:t>often stem from an</w:t>
      </w:r>
      <w:r w:rsidR="006D6705">
        <w:t xml:space="preserve"> insecure learning environment. </w:t>
      </w:r>
      <w:r w:rsidR="00133F61">
        <w:t>As previously mentioned</w:t>
      </w:r>
      <w:r w:rsidR="006D6705">
        <w:t xml:space="preserve">, one in </w:t>
      </w:r>
      <w:r w:rsidR="00FA0D05">
        <w:t>four</w:t>
      </w:r>
      <w:r w:rsidR="006D6705">
        <w:t xml:space="preserve"> high school students reported being involved in fights at least once in the last year </w:t>
      </w:r>
      <w:r w:rsidR="0038224E">
        <w:t xml:space="preserve">while almost one in ten students </w:t>
      </w:r>
      <w:r w:rsidR="00392108">
        <w:t xml:space="preserve">have been in </w:t>
      </w:r>
      <w:r w:rsidR="00392108">
        <w:lastRenderedPageBreak/>
        <w:t xml:space="preserve">fights on school property </w:t>
      </w:r>
      <w:r w:rsidR="006D6705">
        <w:t xml:space="preserve">("Physical Fights on School Property and Anywhere"). This kind of behavior affects not only the victims but also the whole learning </w:t>
      </w:r>
      <w:r w:rsidR="00F5313E">
        <w:t>environment</w:t>
      </w:r>
      <w:r w:rsidR="006D6705">
        <w:t xml:space="preserve">. Without ways of effectively managing conflict and reducing aggression, schools are having to struggle with keeping </w:t>
      </w:r>
      <w:r w:rsidR="00C01966">
        <w:t>students safe</w:t>
      </w:r>
      <w:r w:rsidR="006D6705">
        <w:t>.</w:t>
      </w:r>
      <w:r w:rsidR="00C01966">
        <w:t xml:space="preserve"> Additionally, many of these students are unable </w:t>
      </w:r>
      <w:r w:rsidR="00FC5DED">
        <w:t xml:space="preserve">or unwilling to defend themselves. While </w:t>
      </w:r>
      <w:r w:rsidR="000C25BA">
        <w:t xml:space="preserve">initiating a fight at school is almost never justified, students who find themselves in these difficult situations need a way to </w:t>
      </w:r>
      <w:r w:rsidR="00092BA8">
        <w:t>defend themselves for their own safety and the safety of those around them.</w:t>
      </w:r>
    </w:p>
    <w:p w14:paraId="71D096F6" w14:textId="5394503D" w:rsidR="00AF7E19" w:rsidRDefault="00AF7E19" w:rsidP="002F6CAF">
      <w:pPr>
        <w:ind w:firstLine="720"/>
      </w:pPr>
      <w:r>
        <w:t>Related to the occur</w:t>
      </w:r>
      <w:r w:rsidR="00247FC3">
        <w:t xml:space="preserve">rence of physical fights in schools is </w:t>
      </w:r>
      <w:r w:rsidR="00E167BE">
        <w:t xml:space="preserve">the prevalence of bullying. </w:t>
      </w:r>
      <w:r w:rsidR="00526BD3">
        <w:t xml:space="preserve">While many physical conflicts may arise </w:t>
      </w:r>
      <w:r w:rsidR="007E53AD">
        <w:t>because of</w:t>
      </w:r>
      <w:r w:rsidR="00526BD3">
        <w:t xml:space="preserve"> mutual disagreement</w:t>
      </w:r>
      <w:r w:rsidR="005448E5">
        <w:t xml:space="preserve"> or anger between students, often</w:t>
      </w:r>
      <w:r w:rsidR="007E53AD">
        <w:t xml:space="preserve">times students </w:t>
      </w:r>
      <w:r w:rsidR="00E50541">
        <w:t>bully others</w:t>
      </w:r>
      <w:r w:rsidR="007E53AD">
        <w:t xml:space="preserve"> because</w:t>
      </w:r>
      <w:r w:rsidR="00210651">
        <w:t xml:space="preserve"> </w:t>
      </w:r>
      <w:r w:rsidR="00E50541">
        <w:t xml:space="preserve">it allows them to feel more powerful than other students who they view as </w:t>
      </w:r>
      <w:r w:rsidR="00063716">
        <w:t>less threatening</w:t>
      </w:r>
      <w:r w:rsidR="00E50541">
        <w:t xml:space="preserve"> or </w:t>
      </w:r>
      <w:r w:rsidR="00D01C8F">
        <w:t>are</w:t>
      </w:r>
      <w:r w:rsidR="00E50541">
        <w:t xml:space="preserve"> unwilling to stand up for </w:t>
      </w:r>
      <w:r w:rsidR="00D01C8F">
        <w:t>themselves</w:t>
      </w:r>
      <w:r w:rsidR="00E50541">
        <w:t>.</w:t>
      </w:r>
      <w:r w:rsidR="00063716">
        <w:t xml:space="preserve"> According to the NCES, roughly one in five students ages 12-18 have been bullied at or during school</w:t>
      </w:r>
      <w:r w:rsidR="00F03C24">
        <w:t xml:space="preserve"> (Fast Facts)</w:t>
      </w:r>
      <w:r w:rsidR="008534D0">
        <w:t>.</w:t>
      </w:r>
      <w:r w:rsidR="00F03C24">
        <w:t xml:space="preserve"> </w:t>
      </w:r>
      <w:r w:rsidR="00224FC8">
        <w:t xml:space="preserve">A 2013 study </w:t>
      </w:r>
      <w:r w:rsidR="003261BB">
        <w:t>found that students who were being bullied</w:t>
      </w:r>
      <w:r w:rsidR="00043CF7">
        <w:t xml:space="preserve"> </w:t>
      </w:r>
      <w:r w:rsidR="003261BB">
        <w:t>were more likely</w:t>
      </w:r>
      <w:r w:rsidR="006173C2">
        <w:t xml:space="preserve"> to</w:t>
      </w:r>
      <w:r w:rsidR="003261BB">
        <w:t xml:space="preserve"> report academic problems </w:t>
      </w:r>
      <w:r w:rsidR="006173C2">
        <w:t>(Espinoza et al.). If left unchecked, bullying can lead to severe ramifications in a student</w:t>
      </w:r>
      <w:r w:rsidR="00D72D2B">
        <w:t>’s</w:t>
      </w:r>
      <w:r w:rsidR="00A87E60">
        <w:t xml:space="preserve"> well-being</w:t>
      </w:r>
      <w:r w:rsidR="00D72D2B">
        <w:t xml:space="preserve">, particularly </w:t>
      </w:r>
      <w:r w:rsidR="004565E4">
        <w:t>in</w:t>
      </w:r>
      <w:r w:rsidR="00D72D2B">
        <w:t xml:space="preserve"> an academic </w:t>
      </w:r>
      <w:r w:rsidR="004565E4">
        <w:t>or</w:t>
      </w:r>
      <w:r w:rsidR="00D72D2B">
        <w:t xml:space="preserve"> emotional</w:t>
      </w:r>
      <w:r w:rsidR="004565E4">
        <w:t xml:space="preserve"> context</w:t>
      </w:r>
      <w:r w:rsidR="00A87E60">
        <w:t>.</w:t>
      </w:r>
      <w:r w:rsidR="006173C2">
        <w:t xml:space="preserve"> </w:t>
      </w:r>
      <w:r w:rsidR="00043CF7">
        <w:t xml:space="preserve">To properly curb this harmful behavior, students need to learn </w:t>
      </w:r>
      <w:r w:rsidR="00E476EB">
        <w:t>how to become more confident</w:t>
      </w:r>
      <w:r w:rsidR="004565E4">
        <w:t xml:space="preserve"> and stand up for themselves </w:t>
      </w:r>
      <w:r w:rsidR="00D65E36">
        <w:t xml:space="preserve">against their bullies. </w:t>
      </w:r>
    </w:p>
    <w:p w14:paraId="0FFA226E" w14:textId="77777777" w:rsidR="006D6705" w:rsidRDefault="006D6705" w:rsidP="006D6705"/>
    <w:p w14:paraId="6E355235" w14:textId="18940403" w:rsidR="00AC78CC" w:rsidRPr="002F6CAF" w:rsidRDefault="00AC78CC" w:rsidP="00AC78CC">
      <w:pPr>
        <w:rPr>
          <w:b/>
          <w:bCs/>
          <w:sz w:val="32"/>
          <w:szCs w:val="32"/>
        </w:rPr>
      </w:pPr>
      <w:r w:rsidRPr="002F6CAF">
        <w:rPr>
          <w:b/>
          <w:bCs/>
          <w:sz w:val="32"/>
          <w:szCs w:val="32"/>
        </w:rPr>
        <w:t>Solution</w:t>
      </w:r>
    </w:p>
    <w:p w14:paraId="0C3CC574" w14:textId="6F4874A8" w:rsidR="00336B06" w:rsidRDefault="006D6705" w:rsidP="00336B06">
      <w:pPr>
        <w:ind w:firstLine="720"/>
      </w:pPr>
      <w:r>
        <w:t xml:space="preserve">The inclusion of traditional </w:t>
      </w:r>
      <w:r w:rsidR="00482D4E">
        <w:t>sports programs, such as soccer or football,</w:t>
      </w:r>
      <w:r>
        <w:t xml:space="preserve"> in physical education has been instrumental in promoting physical fitness. </w:t>
      </w:r>
      <w:r w:rsidR="00482D4E">
        <w:t xml:space="preserve">And while these sports are beneficial when it comes to improving </w:t>
      </w:r>
      <w:r w:rsidR="008D5497">
        <w:t>team building</w:t>
      </w:r>
      <w:r w:rsidR="00482D4E">
        <w:t xml:space="preserve"> and socialization skills, they are not </w:t>
      </w:r>
      <w:r w:rsidR="00291530">
        <w:t xml:space="preserve">always </w:t>
      </w:r>
      <w:r w:rsidR="00482D4E">
        <w:t xml:space="preserve">effective at promoting </w:t>
      </w:r>
      <w:r>
        <w:t xml:space="preserve">emotional regulation or resolving interpersonal conflicts effectively. </w:t>
      </w:r>
      <w:r>
        <w:lastRenderedPageBreak/>
        <w:t xml:space="preserve">Activities that help in both the physical and psychological development of </w:t>
      </w:r>
      <w:r w:rsidR="008D5497">
        <w:t>children</w:t>
      </w:r>
      <w:r>
        <w:t xml:space="preserve"> are few and far between, though research indicates that martial arts training can fill this gap. </w:t>
      </w:r>
      <w:r w:rsidR="008D5497">
        <w:t xml:space="preserve">Traditional martials, such as </w:t>
      </w:r>
      <w:r w:rsidR="00FF3E11">
        <w:t>karate, judo, kung fu, and taekwondo</w:t>
      </w:r>
      <w:r w:rsidR="008D5497">
        <w:t xml:space="preserve"> </w:t>
      </w:r>
      <w:r w:rsidR="008F60A8">
        <w:t>are particularly effective at this</w:t>
      </w:r>
      <w:r w:rsidR="00C41305">
        <w:t xml:space="preserve"> (Moore et al.)</w:t>
      </w:r>
      <w:r w:rsidR="008F60A8">
        <w:t>.</w:t>
      </w:r>
      <w:r w:rsidR="00BD746B">
        <w:t xml:space="preserve"> </w:t>
      </w:r>
      <w:r w:rsidR="00795A39" w:rsidRPr="00795A39">
        <w:t>This is why schools need to add martial arts programs in the same way other sports are.</w:t>
      </w:r>
    </w:p>
    <w:p w14:paraId="5D52A519" w14:textId="2D7FCFFC" w:rsidR="00A61FBE" w:rsidRDefault="00336B06" w:rsidP="00A61FBE">
      <w:pPr>
        <w:ind w:firstLine="720"/>
      </w:pPr>
      <w:r>
        <w:t xml:space="preserve">To accomplish this integration of martial arts into schools, schools </w:t>
      </w:r>
      <w:r w:rsidR="008B0A08">
        <w:t xml:space="preserve">would </w:t>
      </w:r>
      <w:r w:rsidR="00867018">
        <w:t xml:space="preserve">be able to use a similar process </w:t>
      </w:r>
      <w:r w:rsidR="00795A39">
        <w:t>to</w:t>
      </w:r>
      <w:r w:rsidR="00867018">
        <w:t xml:space="preserve"> what is done for typical sports.</w:t>
      </w:r>
      <w:r w:rsidR="00A25CFC">
        <w:t xml:space="preserve"> Before anything </w:t>
      </w:r>
      <w:r w:rsidR="008C4F58">
        <w:t>else,</w:t>
      </w:r>
      <w:r w:rsidR="00A25CFC">
        <w:t xml:space="preserve"> however, schools need to make sure that </w:t>
      </w:r>
      <w:r w:rsidR="00F51408">
        <w:t xml:space="preserve">students understand what </w:t>
      </w:r>
      <w:r w:rsidR="008C4F58">
        <w:t>martial</w:t>
      </w:r>
      <w:r w:rsidR="00F51408">
        <w:t xml:space="preserve"> arts are. </w:t>
      </w:r>
      <w:r w:rsidR="008C4F58">
        <w:t xml:space="preserve">Because </w:t>
      </w:r>
      <w:r w:rsidR="0028347F">
        <w:t xml:space="preserve">traditional </w:t>
      </w:r>
      <w:r w:rsidR="008C4F58">
        <w:t xml:space="preserve">martial arts </w:t>
      </w:r>
      <w:r w:rsidR="0028347F">
        <w:t xml:space="preserve">are not native to </w:t>
      </w:r>
      <w:r w:rsidR="00530B25">
        <w:t>the West</w:t>
      </w:r>
      <w:r w:rsidR="0028347F">
        <w:t xml:space="preserve">, many students may have misconceptions about what </w:t>
      </w:r>
      <w:r w:rsidR="003F69DF">
        <w:t xml:space="preserve">they </w:t>
      </w:r>
      <w:r w:rsidR="0028347F">
        <w:t>are like</w:t>
      </w:r>
      <w:r w:rsidR="003F69DF">
        <w:t xml:space="preserve"> and may not immediately see the benefits of joining a martial arts program.</w:t>
      </w:r>
    </w:p>
    <w:p w14:paraId="56A8A655" w14:textId="3DFDECAF" w:rsidR="00765AE7" w:rsidRDefault="003C6A3D" w:rsidP="00A61FBE">
      <w:pPr>
        <w:ind w:firstLine="720"/>
      </w:pPr>
      <w:r>
        <w:t xml:space="preserve">One way to solve this problem would be for the schools to hold an informational meeting that students could voluntarily attend. At this meeting, </w:t>
      </w:r>
      <w:r w:rsidR="00D96172">
        <w:t xml:space="preserve">various teachers with experience in martial arts could explain what </w:t>
      </w:r>
      <w:r w:rsidR="00871B13">
        <w:t xml:space="preserve">the purpose of these arts is and why they would be beneficial </w:t>
      </w:r>
      <w:r w:rsidR="00C72DF4">
        <w:t xml:space="preserve">or enjoyable </w:t>
      </w:r>
      <w:r w:rsidR="00871B13">
        <w:t>to the students</w:t>
      </w:r>
      <w:r w:rsidR="00C72DF4">
        <w:t xml:space="preserve"> in attendance. They could also go into more detail about the strengths and weaknesses of each individual martial art, such as explaining how </w:t>
      </w:r>
      <w:r w:rsidR="008E5562">
        <w:t>M</w:t>
      </w:r>
      <w:r w:rsidR="00C72DF4">
        <w:t xml:space="preserve">uay </w:t>
      </w:r>
      <w:r w:rsidR="008E5562">
        <w:t>Thai</w:t>
      </w:r>
      <w:r w:rsidR="00C72DF4">
        <w:t xml:space="preserve"> is combat-heavy</w:t>
      </w:r>
      <w:r w:rsidR="00E328CA">
        <w:t xml:space="preserve">, </w:t>
      </w:r>
      <w:r w:rsidR="008E5562">
        <w:t>t</w:t>
      </w:r>
      <w:r w:rsidR="00E328CA">
        <w:t xml:space="preserve">ai </w:t>
      </w:r>
      <w:r w:rsidR="008E5562">
        <w:t>c</w:t>
      </w:r>
      <w:r w:rsidR="00E328CA">
        <w:t>hi</w:t>
      </w:r>
      <w:r w:rsidR="008E5562">
        <w:t xml:space="preserve"> is </w:t>
      </w:r>
      <w:r w:rsidR="00565C9D">
        <w:t>healing-focused, and karate is</w:t>
      </w:r>
      <w:r w:rsidR="00D05687">
        <w:t xml:space="preserve"> more</w:t>
      </w:r>
      <w:r w:rsidR="00BE123B">
        <w:t xml:space="preserve"> well-rounded</w:t>
      </w:r>
      <w:r w:rsidR="00D05687">
        <w:t>.</w:t>
      </w:r>
      <w:r w:rsidR="00BE123B">
        <w:t xml:space="preserve"> After this meeting is </w:t>
      </w:r>
      <w:r w:rsidR="00590624">
        <w:t>held</w:t>
      </w:r>
      <w:r w:rsidR="00562FC1">
        <w:t>,</w:t>
      </w:r>
      <w:r w:rsidR="00590624">
        <w:t xml:space="preserve"> a survey could be offered to all the attendees</w:t>
      </w:r>
      <w:r w:rsidR="00A61FBE">
        <w:t xml:space="preserve">. </w:t>
      </w:r>
      <w:r w:rsidR="00647310">
        <w:t>This survey would contain</w:t>
      </w:r>
      <w:r w:rsidR="00A61FBE">
        <w:t xml:space="preserve"> the</w:t>
      </w:r>
      <w:r w:rsidR="00647310">
        <w:t xml:space="preserve"> various </w:t>
      </w:r>
      <w:r w:rsidR="00412FA2">
        <w:t xml:space="preserve">styles </w:t>
      </w:r>
      <w:r w:rsidR="00647310">
        <w:t xml:space="preserve">of </w:t>
      </w:r>
      <w:r w:rsidR="00412FA2">
        <w:t xml:space="preserve">martial arts </w:t>
      </w:r>
      <w:r w:rsidR="00A61FBE">
        <w:t xml:space="preserve">discussed in the meeting </w:t>
      </w:r>
      <w:r w:rsidR="00412FA2">
        <w:t>to determine which martial art(s) the students would enjoy most. If the school determines there is significant interest</w:t>
      </w:r>
      <w:r w:rsidR="00256A33">
        <w:t xml:space="preserve"> in the addition of </w:t>
      </w:r>
      <w:r w:rsidR="00562FC1">
        <w:t>certain</w:t>
      </w:r>
      <w:r w:rsidR="00256A33">
        <w:t xml:space="preserve"> martial arts program</w:t>
      </w:r>
      <w:r w:rsidR="00562FC1">
        <w:t>s</w:t>
      </w:r>
      <w:r w:rsidR="00256A33">
        <w:t>, they will then search for instructor</w:t>
      </w:r>
      <w:r w:rsidR="00EF505C">
        <w:t xml:space="preserve">s for </w:t>
      </w:r>
      <w:r w:rsidR="00256A33">
        <w:t>the class</w:t>
      </w:r>
      <w:r w:rsidR="00EF505C">
        <w:t>es</w:t>
      </w:r>
      <w:r w:rsidR="00256A33">
        <w:t>. Most likely, a sensei at a local dojo would be a</w:t>
      </w:r>
      <w:r w:rsidR="0049387D">
        <w:t xml:space="preserve"> very beneficial option for a teacher</w:t>
      </w:r>
      <w:r w:rsidR="00EF505C">
        <w:t xml:space="preserve"> for each martial arts program</w:t>
      </w:r>
      <w:r w:rsidR="0049387D">
        <w:t>.</w:t>
      </w:r>
    </w:p>
    <w:p w14:paraId="6F5B1BD9" w14:textId="4D3CF224" w:rsidR="002A7A2E" w:rsidRDefault="00D8205A" w:rsidP="00336B06">
      <w:pPr>
        <w:ind w:firstLine="720"/>
      </w:pPr>
      <w:r>
        <w:t xml:space="preserve">The school would then need to find a place for the students to train. </w:t>
      </w:r>
      <w:r w:rsidR="001722FA">
        <w:t xml:space="preserve">There are two main options that could work. </w:t>
      </w:r>
      <w:r w:rsidR="00E12DBD">
        <w:t>The first option would require</w:t>
      </w:r>
      <w:r w:rsidR="001722FA">
        <w:t xml:space="preserve"> the school </w:t>
      </w:r>
      <w:r w:rsidR="00E12DBD">
        <w:t>to</w:t>
      </w:r>
      <w:r w:rsidR="001722FA">
        <w:t xml:space="preserve"> use either a large room in the school or a portion of their gym (assuming they have one</w:t>
      </w:r>
      <w:r w:rsidR="00E0234B">
        <w:t xml:space="preserve">). </w:t>
      </w:r>
      <w:r w:rsidR="002F341D">
        <w:t>The school would then need</w:t>
      </w:r>
      <w:r w:rsidR="00E0234B">
        <w:t xml:space="preserve"> </w:t>
      </w:r>
      <w:r w:rsidR="00616ED2">
        <w:t xml:space="preserve">to </w:t>
      </w:r>
      <w:r w:rsidR="00E0234B">
        <w:lastRenderedPageBreak/>
        <w:t>supply mats for the students</w:t>
      </w:r>
      <w:r w:rsidR="00E12DBD">
        <w:t xml:space="preserve"> to train on, given that hard floors are not a productive training environment. The other option</w:t>
      </w:r>
      <w:r w:rsidR="00F048CC">
        <w:t xml:space="preserve"> would be to rent </w:t>
      </w:r>
      <w:r w:rsidR="00CE287B">
        <w:t>space</w:t>
      </w:r>
      <w:r w:rsidR="00F048CC">
        <w:t xml:space="preserve"> from a dojo in the area that already has mats and equipment</w:t>
      </w:r>
      <w:r w:rsidR="00CE287B">
        <w:t xml:space="preserve"> for the classes</w:t>
      </w:r>
      <w:r w:rsidR="00F048CC">
        <w:t>.</w:t>
      </w:r>
      <w:r w:rsidR="00CE287B">
        <w:t xml:space="preserve"> This would probably be a much more efficient and cost-effective option for the school to pay for.</w:t>
      </w:r>
    </w:p>
    <w:p w14:paraId="48AA07AE" w14:textId="178ED1E4" w:rsidR="00EC1D43" w:rsidRDefault="002A7A2E" w:rsidP="00336B06">
      <w:pPr>
        <w:ind w:firstLine="720"/>
        <w:rPr>
          <w:noProof/>
        </w:rPr>
      </w:pPr>
      <w:r>
        <w:t>After this,</w:t>
      </w:r>
      <w:r w:rsidR="00CE287B">
        <w:t xml:space="preserve"> the school would need to buy equipment for the students.</w:t>
      </w:r>
      <w:r w:rsidR="00A72DB8">
        <w:t xml:space="preserve"> Thankfully, most martial arts require very little equipment for the students to train. The primary cost would be for uniforms for the students</w:t>
      </w:r>
      <w:r>
        <w:t xml:space="preserve"> and potentially sparring equipment, depending on whether the martial arts teacher deems it necessary or not. The last major step would be to have </w:t>
      </w:r>
      <w:r w:rsidR="005A026C">
        <w:t>all</w:t>
      </w:r>
      <w:r>
        <w:t xml:space="preserve"> the participants sign waivers</w:t>
      </w:r>
      <w:r w:rsidR="00EC1D43">
        <w:t>, such as the one s</w:t>
      </w:r>
      <w:r w:rsidR="00737066">
        <w:t>hown below</w:t>
      </w:r>
      <w:r w:rsidR="00EC1D43">
        <w:t xml:space="preserve"> which</w:t>
      </w:r>
      <w:r w:rsidR="00737066">
        <w:t xml:space="preserve"> is an example of a general waiver for a sport</w:t>
      </w:r>
      <w:r w:rsidR="007D4AD0">
        <w:t xml:space="preserve"> </w:t>
      </w:r>
      <w:r w:rsidR="00310EC7">
        <w:t>f</w:t>
      </w:r>
      <w:r w:rsidR="007D4AD0">
        <w:t xml:space="preserve">rom </w:t>
      </w:r>
      <w:r w:rsidR="005711DC">
        <w:t>Sadler Sports &amp; Recreation Insurance</w:t>
      </w:r>
      <w:r w:rsidR="00EC1D43">
        <w:t>.</w:t>
      </w:r>
    </w:p>
    <w:p w14:paraId="139A9C4D" w14:textId="7E47C5B6" w:rsidR="00336B06" w:rsidRDefault="000F5F93" w:rsidP="00310EC7">
      <w:r>
        <w:rPr>
          <w:noProof/>
        </w:rPr>
        <mc:AlternateContent>
          <mc:Choice Requires="wps">
            <w:drawing>
              <wp:anchor distT="45720" distB="45720" distL="114300" distR="114300" simplePos="0" relativeHeight="251659264" behindDoc="0" locked="0" layoutInCell="1" allowOverlap="1" wp14:anchorId="69CB88CE" wp14:editId="65DCDADB">
                <wp:simplePos x="0" y="0"/>
                <wp:positionH relativeFrom="column">
                  <wp:posOffset>-83820</wp:posOffset>
                </wp:positionH>
                <wp:positionV relativeFrom="paragraph">
                  <wp:posOffset>4170680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D9E2500" w14:textId="155FC628" w:rsidR="00EC1D43" w:rsidRPr="00EC1D43" w:rsidRDefault="00EC1D43">
                            <w:pPr>
                              <w:rPr>
                                <w:sz w:val="18"/>
                                <w:szCs w:val="18"/>
                              </w:rPr>
                            </w:pPr>
                            <w:r w:rsidRPr="00EC1D43">
                              <w:rPr>
                                <w:sz w:val="18"/>
                                <w:szCs w:val="18"/>
                              </w:rPr>
                              <w:t xml:space="preserve">Figure </w:t>
                            </w:r>
                            <w:r w:rsidR="00310EC7">
                              <w:rPr>
                                <w:sz w:val="18"/>
                                <w:szCs w:val="18"/>
                              </w:rPr>
                              <w:t>2</w:t>
                            </w:r>
                            <w:r w:rsidRPr="00EC1D43">
                              <w:rPr>
                                <w:sz w:val="18"/>
                                <w:szCs w:val="18"/>
                              </w:rPr>
                              <w:t xml:space="preserve"> (Example Safety Waiver)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CB88CE" id="_x0000_s1027" type="#_x0000_t202" style="position:absolute;margin-left:-6.6pt;margin-top:328.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" filled="f" stroked="f">
                <v:textbox style="mso-fit-shape-to-text:t">
                  <w:txbxContent>
                    <w:p w14:paraId="4D9E2500" w14:textId="155FC628" w:rsidR="00EC1D43" w:rsidRPr="00EC1D43" w:rsidRDefault="00EC1D43">
                      <w:pPr>
                        <w:rPr>
                          <w:sz w:val="18"/>
                          <w:szCs w:val="18"/>
                        </w:rPr>
                      </w:pPr>
                      <w:r w:rsidRPr="00EC1D43">
                        <w:rPr>
                          <w:sz w:val="18"/>
                          <w:szCs w:val="18"/>
                        </w:rPr>
                        <w:t xml:space="preserve">Figure </w:t>
                      </w:r>
                      <w:r w:rsidR="00310EC7">
                        <w:rPr>
                          <w:sz w:val="18"/>
                          <w:szCs w:val="18"/>
                        </w:rPr>
                        <w:t>2</w:t>
                      </w:r>
                      <w:r w:rsidRPr="00EC1D43">
                        <w:rPr>
                          <w:sz w:val="18"/>
                          <w:szCs w:val="18"/>
                        </w:rPr>
                        <w:t xml:space="preserve"> (Example Safety Waiver)</w:t>
                      </w:r>
                    </w:p>
                  </w:txbxContent>
                </v:textbox>
                <w10:wrap type="square"/>
              </v:shape>
            </w:pict>
          </mc:Fallback>
        </mc:AlternateContent>
      </w:r>
      <w:r w:rsidR="00310EC7">
        <w:rPr>
          <w:noProof/>
        </w:rPr>
        <w:drawing>
          <wp:inline distT="0" distB="0" distL="0" distR="0" wp14:anchorId="2163A96F" wp14:editId="6A23FA0B">
            <wp:extent cx="4162425" cy="4035239"/>
            <wp:effectExtent l="0" t="0" r="0" b="3810"/>
            <wp:docPr id="907888808" name="Picture 1" descr="A form with 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88808" name="Picture 1" descr="A form with red text&#10;&#10;Description automatically generated with medium confidence"/>
                    <pic:cNvPicPr/>
                  </pic:nvPicPr>
                  <pic:blipFill>
                    <a:blip r:embed="rId7"/>
                    <a:stretch>
                      <a:fillRect/>
                    </a:stretch>
                  </pic:blipFill>
                  <pic:spPr>
                    <a:xfrm>
                      <a:off x="0" y="0"/>
                      <a:ext cx="4171078" cy="4043628"/>
                    </a:xfrm>
                    <a:prstGeom prst="rect">
                      <a:avLst/>
                    </a:prstGeom>
                  </pic:spPr>
                </pic:pic>
              </a:graphicData>
            </a:graphic>
          </wp:inline>
        </w:drawing>
      </w:r>
    </w:p>
    <w:p w14:paraId="0BF7506A" w14:textId="2E4A9520" w:rsidR="002A3E19" w:rsidRDefault="002A3E19" w:rsidP="002F6CAF">
      <w:pPr>
        <w:ind w:firstLine="720"/>
      </w:pPr>
    </w:p>
    <w:p w14:paraId="5E2CE380" w14:textId="043708C4" w:rsidR="002A3E19" w:rsidRDefault="00EC1D43" w:rsidP="00884143">
      <w:r>
        <w:lastRenderedPageBreak/>
        <w:t>Thi</w:t>
      </w:r>
      <w:r w:rsidR="00884143">
        <w:t xml:space="preserve">s waiver would contain legal information that exempts the school from legal liability for any injuries </w:t>
      </w:r>
      <w:r w:rsidR="00340966">
        <w:t xml:space="preserve">that may result from the martial art. This is very </w:t>
      </w:r>
      <w:r w:rsidR="005711DC">
        <w:t xml:space="preserve">similar to the </w:t>
      </w:r>
      <w:r w:rsidR="00586B53">
        <w:t>kind of</w:t>
      </w:r>
      <w:r w:rsidR="005711DC">
        <w:t xml:space="preserve"> waiver that would be signed for another high-injury high school sport like football or wrestling.</w:t>
      </w:r>
      <w:r w:rsidR="00586B53">
        <w:t xml:space="preserve"> With </w:t>
      </w:r>
      <w:r w:rsidR="00310EC7">
        <w:t>all</w:t>
      </w:r>
      <w:r w:rsidR="00586B53">
        <w:t xml:space="preserve"> these steps completed, a school would be well-prepared to provide a new martial arts program for any interested students.</w:t>
      </w:r>
    </w:p>
    <w:p w14:paraId="2CF7EDC8" w14:textId="77777777" w:rsidR="002A3E19" w:rsidRDefault="002A3E19" w:rsidP="002F6CAF">
      <w:pPr>
        <w:ind w:firstLine="720"/>
      </w:pPr>
    </w:p>
    <w:p w14:paraId="2958269B" w14:textId="72C8A1E5" w:rsidR="002F6CAF" w:rsidRDefault="002F6CAF" w:rsidP="002F6CAF">
      <w:pPr>
        <w:rPr>
          <w:b/>
          <w:bCs/>
          <w:sz w:val="32"/>
          <w:szCs w:val="32"/>
        </w:rPr>
      </w:pPr>
      <w:r>
        <w:rPr>
          <w:b/>
          <w:bCs/>
          <w:sz w:val="32"/>
          <w:szCs w:val="32"/>
        </w:rPr>
        <w:t>Defense</w:t>
      </w:r>
    </w:p>
    <w:p w14:paraId="11ADAD1C" w14:textId="40106D54" w:rsidR="007B039F" w:rsidRDefault="007B039F" w:rsidP="0014166A">
      <w:pPr>
        <w:ind w:firstLine="720"/>
      </w:pPr>
      <w:r>
        <w:t xml:space="preserve">Martial arts clubs provide a structured program where students can learn self-defense, discipline, and teamwork in a safe and supportive environment. </w:t>
      </w:r>
      <w:r w:rsidR="006B1035">
        <w:t>They are programs</w:t>
      </w:r>
      <w:r>
        <w:t xml:space="preserve"> that </w:t>
      </w:r>
      <w:r w:rsidR="00DD141B">
        <w:t>combine</w:t>
      </w:r>
      <w:r w:rsidR="006B1035">
        <w:t xml:space="preserve"> </w:t>
      </w:r>
      <w:r>
        <w:t xml:space="preserve">physical training with character education to provide </w:t>
      </w:r>
      <w:r w:rsidR="000E13A5">
        <w:t>for the</w:t>
      </w:r>
      <w:r>
        <w:t xml:space="preserve"> holistic development of the students.</w:t>
      </w:r>
      <w:r w:rsidR="002170D8">
        <w:t xml:space="preserve"> Martial arts</w:t>
      </w:r>
      <w:r>
        <w:t xml:space="preserve"> focus on building </w:t>
      </w:r>
      <w:r w:rsidR="00E02968">
        <w:t>courage</w:t>
      </w:r>
      <w:r>
        <w:t>, respect, and conflict resolution that easily integrate into existing anti-bullying programs.</w:t>
      </w:r>
      <w:r w:rsidR="00E02968">
        <w:t xml:space="preserve"> In</w:t>
      </w:r>
      <w:r w:rsidR="00ED6439">
        <w:t xml:space="preserve"> fact, </w:t>
      </w:r>
      <w:r>
        <w:t xml:space="preserve">martial arts-based antibullying programs </w:t>
      </w:r>
      <w:r w:rsidR="00ED6439">
        <w:t>are</w:t>
      </w:r>
      <w:r>
        <w:t xml:space="preserve"> associated with significant decreases in aggressive behavior by elementary school participants, </w:t>
      </w:r>
      <w:r w:rsidR="00ED6439">
        <w:t xml:space="preserve">though </w:t>
      </w:r>
      <w:r>
        <w:t>it is reasonable to expect similar effects among secondary school students</w:t>
      </w:r>
      <w:r w:rsidR="00ED6439">
        <w:t xml:space="preserve"> (Twemlow et al.).</w:t>
      </w:r>
    </w:p>
    <w:p w14:paraId="30EDAE75" w14:textId="77777777" w:rsidR="00AD7145" w:rsidRDefault="007B039F" w:rsidP="007B039F">
      <w:pPr>
        <w:ind w:firstLine="720"/>
      </w:pPr>
      <w:r>
        <w:t>Equally impressive are</w:t>
      </w:r>
      <w:r w:rsidR="002D45C3">
        <w:t xml:space="preserve"> the</w:t>
      </w:r>
      <w:r>
        <w:t xml:space="preserve"> physical benefits associated with martial arts. </w:t>
      </w:r>
      <w:r w:rsidR="002D45C3">
        <w:t xml:space="preserve">Martial arts have been shown to improve cardiovascular fitness, coordination, and flexibility </w:t>
      </w:r>
      <w:r w:rsidR="004E5FF6">
        <w:t>(Bu and Singh).</w:t>
      </w:r>
    </w:p>
    <w:p w14:paraId="37EA6C3A" w14:textId="1E1C120B" w:rsidR="00AD7145" w:rsidRDefault="00AD7145" w:rsidP="00AD7145">
      <w:r>
        <w:t xml:space="preserve">On top of this, many martial arts, such as Muay Thai and </w:t>
      </w:r>
      <w:r w:rsidR="00B027C1">
        <w:t xml:space="preserve">certain styles of karate have a </w:t>
      </w:r>
      <w:r w:rsidR="00524558">
        <w:t xml:space="preserve">style of conditioning that focuses on </w:t>
      </w:r>
      <w:r w:rsidR="00281337">
        <w:t xml:space="preserve">physical toughness and bone and muscle strengthening. </w:t>
      </w:r>
      <w:r w:rsidR="00640A3E">
        <w:t>According to a 2023 study on Muay Thai boxers,</w:t>
      </w:r>
      <w:r w:rsidR="00C77D21">
        <w:t xml:space="preserve"> Muay Thai</w:t>
      </w:r>
      <w:r w:rsidR="00CD6161">
        <w:t xml:space="preserve"> alone</w:t>
      </w:r>
      <w:r w:rsidR="00C77D21">
        <w:t xml:space="preserve"> has a plethora of major physical benefits, such as increased muscular endurance, limb strength, and </w:t>
      </w:r>
      <w:r w:rsidR="00CD6161">
        <w:t>agility</w:t>
      </w:r>
      <w:r w:rsidR="004F483E">
        <w:t xml:space="preserve"> </w:t>
      </w:r>
      <w:r w:rsidR="004F483E" w:rsidRPr="004F483E">
        <w:t>(Saengsawang)</w:t>
      </w:r>
      <w:r w:rsidR="00CD6161">
        <w:t>.</w:t>
      </w:r>
      <w:r w:rsidR="004E5FF6">
        <w:t xml:space="preserve"> </w:t>
      </w:r>
      <w:r w:rsidR="007B039F">
        <w:t xml:space="preserve">These benefits </w:t>
      </w:r>
      <w:r w:rsidR="00351469">
        <w:t xml:space="preserve">would </w:t>
      </w:r>
      <w:r w:rsidR="00977C73">
        <w:t xml:space="preserve">not only </w:t>
      </w:r>
      <w:r w:rsidR="007B039F">
        <w:t>help</w:t>
      </w:r>
      <w:r w:rsidR="00351469">
        <w:t xml:space="preserve"> to</w:t>
      </w:r>
      <w:r w:rsidR="007B039F">
        <w:t xml:space="preserve"> achieve the physical education goals of </w:t>
      </w:r>
      <w:r w:rsidR="00EE728A">
        <w:t>schools but</w:t>
      </w:r>
      <w:r w:rsidR="00977C73">
        <w:t xml:space="preserve"> would also</w:t>
      </w:r>
      <w:r w:rsidR="003E61E5">
        <w:t xml:space="preserve"> </w:t>
      </w:r>
      <w:r w:rsidR="00FC2B79">
        <w:t>allow</w:t>
      </w:r>
      <w:r w:rsidR="003E61E5">
        <w:t xml:space="preserve"> </w:t>
      </w:r>
      <w:r w:rsidR="00FC2B79">
        <w:t xml:space="preserve">students to accomplish other physical tasks that may not be school-related, like </w:t>
      </w:r>
      <w:r w:rsidR="007756DC">
        <w:t xml:space="preserve">being able to carry heavier objects or </w:t>
      </w:r>
      <w:r w:rsidR="00A26778">
        <w:t>have better physical endurance.</w:t>
      </w:r>
    </w:p>
    <w:p w14:paraId="4ED6CC95" w14:textId="0B3F47DE" w:rsidR="007B039F" w:rsidRDefault="007B039F" w:rsidP="007B039F">
      <w:pPr>
        <w:ind w:firstLine="720"/>
      </w:pPr>
      <w:r>
        <w:lastRenderedPageBreak/>
        <w:t xml:space="preserve"> </w:t>
      </w:r>
      <w:r w:rsidR="00E32694">
        <w:t xml:space="preserve">Additionally, martial arts </w:t>
      </w:r>
      <w:r w:rsidR="006566D6">
        <w:t xml:space="preserve">provide the major advantage of teaching students self-defense techniques. </w:t>
      </w:r>
      <w:r w:rsidR="00157407">
        <w:t xml:space="preserve">Historically, many martial arts developed </w:t>
      </w:r>
      <w:r w:rsidR="00C676E8">
        <w:t xml:space="preserve">out of a need for people to defend themselves against various threats. Jiu-jutsu, for example, </w:t>
      </w:r>
      <w:r w:rsidR="00152769">
        <w:t xml:space="preserve">was originally created by Japanese samurai around the </w:t>
      </w:r>
      <w:r w:rsidR="00E42AF1">
        <w:t>turn of the 16</w:t>
      </w:r>
      <w:r w:rsidR="00E42AF1" w:rsidRPr="00E42AF1">
        <w:rPr>
          <w:vertAlign w:val="superscript"/>
        </w:rPr>
        <w:t>th</w:t>
      </w:r>
      <w:r w:rsidR="00E42AF1">
        <w:t xml:space="preserve"> century to teach the warriors hand-to-hand combat and grappling skills for the battlefield (Craig</w:t>
      </w:r>
      <w:r w:rsidR="00AC78BD">
        <w:t>)</w:t>
      </w:r>
      <w:r w:rsidR="00E42AF1">
        <w:t xml:space="preserve">. </w:t>
      </w:r>
      <w:r w:rsidR="00452F08">
        <w:t>T</w:t>
      </w:r>
      <w:r w:rsidR="008E4B9F">
        <w:t>raditional self-defense</w:t>
      </w:r>
      <w:r w:rsidR="00351117">
        <w:t xml:space="preserve"> focused m</w:t>
      </w:r>
      <w:r w:rsidR="006566D6">
        <w:t>artial arts such as judo and jiu-</w:t>
      </w:r>
      <w:r w:rsidR="00974545">
        <w:t>ju</w:t>
      </w:r>
      <w:r w:rsidR="006566D6">
        <w:t>tsu</w:t>
      </w:r>
      <w:r w:rsidR="00974545">
        <w:t xml:space="preserve"> are particularly effective at teaching practical skills that would be useful for students who find themselves in a fight, either at school or outside of it.</w:t>
      </w:r>
      <w:r w:rsidR="007D3A12">
        <w:t xml:space="preserve"> This would</w:t>
      </w:r>
      <w:r w:rsidR="00650BA4">
        <w:t xml:space="preserve"> not only be useful </w:t>
      </w:r>
      <w:r w:rsidR="00D67A74">
        <w:t xml:space="preserve">for preventing bullying among students by giving them a way to defend themselves, but </w:t>
      </w:r>
      <w:r w:rsidR="00631326">
        <w:t>it could a</w:t>
      </w:r>
      <w:r w:rsidR="00D67A74">
        <w:t xml:space="preserve">lso </w:t>
      </w:r>
      <w:r w:rsidR="00631326">
        <w:t>lead to improved confidence and self-esteem among these same students.</w:t>
      </w:r>
      <w:r w:rsidR="007E51A9">
        <w:t xml:space="preserve"> In a study on </w:t>
      </w:r>
      <w:r w:rsidR="00865AC3">
        <w:t xml:space="preserve">the effects of self-defense on an individual’s self-esteem, researchers found that </w:t>
      </w:r>
      <w:r w:rsidR="00D07E7E">
        <w:t>when subjects had a higher level of self-defense</w:t>
      </w:r>
      <w:r w:rsidR="004566A1">
        <w:t xml:space="preserve">, they also have increased self-esteem (Huang). </w:t>
      </w:r>
      <w:r w:rsidR="003E61E5">
        <w:t>So,</w:t>
      </w:r>
      <w:r w:rsidR="004566A1">
        <w:t xml:space="preserve"> the practice of these martial arts would not only </w:t>
      </w:r>
      <w:r w:rsidR="007E1A79">
        <w:t>improve a student’s physical wellness, but they would also have a positive impact on the general feelings of self-inefficacy and the lack of confidence plaguing many students today.</w:t>
      </w:r>
    </w:p>
    <w:p w14:paraId="0060D886" w14:textId="57FB2E12" w:rsidR="006D6705" w:rsidRDefault="006D6705" w:rsidP="002F6CAF">
      <w:pPr>
        <w:ind w:firstLine="720"/>
      </w:pPr>
      <w:r>
        <w:t xml:space="preserve">Critics may mention the cost of implementing such programs in schools involving martial arts, but it can be significantly reduced when partnering with local schools of martial arts and community agencies. </w:t>
      </w:r>
      <w:r w:rsidR="00657DE6">
        <w:t>Many programs</w:t>
      </w:r>
      <w:r>
        <w:t xml:space="preserve"> encourage the utilization of community resources to ensure access is provided without sacrificing quality instruction</w:t>
      </w:r>
      <w:r w:rsidR="00657DE6">
        <w:t xml:space="preserve"> (Ant</w:t>
      </w:r>
      <w:r w:rsidR="008F75C3">
        <w:t>u</w:t>
      </w:r>
      <w:r w:rsidR="00657DE6">
        <w:t>nes et al.)</w:t>
      </w:r>
      <w:r>
        <w:t xml:space="preserve">. </w:t>
      </w:r>
      <w:r w:rsidR="002E05B5">
        <w:t xml:space="preserve">Martial arts are also just a generally low-cost activity. While </w:t>
      </w:r>
      <w:r w:rsidR="009904C1">
        <w:t xml:space="preserve">equipment such as heavy bags and training weights can be useful, the only strictly necessary purchases would be </w:t>
      </w:r>
      <w:r w:rsidR="00232FB1">
        <w:t>for the students’ uniforms and personal gear.</w:t>
      </w:r>
    </w:p>
    <w:p w14:paraId="53C92334" w14:textId="3BD2895F" w:rsidR="006D6705" w:rsidRDefault="006D6705" w:rsidP="008942C1">
      <w:pPr>
        <w:ind w:firstLine="720"/>
      </w:pPr>
      <w:r>
        <w:t xml:space="preserve">Another potential concern is that training in martial arts could make kids more aggressive, as some people claim. However, </w:t>
      </w:r>
      <w:r w:rsidR="00232FB1">
        <w:t xml:space="preserve">one of the main tenants </w:t>
      </w:r>
      <w:r w:rsidR="000902A8">
        <w:t xml:space="preserve">of most traditional martial </w:t>
      </w:r>
      <w:r w:rsidR="000902A8">
        <w:lastRenderedPageBreak/>
        <w:t>arts is that of peace</w:t>
      </w:r>
      <w:r>
        <w:t>.</w:t>
      </w:r>
      <w:r w:rsidR="000902A8">
        <w:t xml:space="preserve"> Styles such </w:t>
      </w:r>
      <w:r w:rsidR="00704C63">
        <w:t>as Pangainoon Hino-Ryu karate teach that students “observe the way of peace and teamwork.”</w:t>
      </w:r>
      <w:r w:rsidR="00666065">
        <w:t xml:space="preserve"> One of the most famous historical martial artists, Musashi Miyamoto, once said that </w:t>
      </w:r>
      <w:r w:rsidR="00983794">
        <w:t>“t</w:t>
      </w:r>
      <w:r w:rsidR="00983794" w:rsidRPr="00983794">
        <w:t>he ultimate aim of martial arts is not having to use them</w:t>
      </w:r>
      <w:r w:rsidR="00983794">
        <w:t>”</w:t>
      </w:r>
      <w:r w:rsidR="00BF7F70">
        <w:t xml:space="preserve"> (The Book of Five Rings).</w:t>
      </w:r>
      <w:r w:rsidR="00983794">
        <w:t xml:space="preserve"> These arts do not promote reckless aggression and </w:t>
      </w:r>
      <w:r w:rsidR="003A5E32">
        <w:t xml:space="preserve">bullying, but instead encourage their students </w:t>
      </w:r>
      <w:r w:rsidR="008F75C3">
        <w:t xml:space="preserve">to have control over their impulses and seek peace </w:t>
      </w:r>
      <w:r w:rsidR="008942C1">
        <w:t>before violence.</w:t>
      </w:r>
    </w:p>
    <w:p w14:paraId="665867A4" w14:textId="088CB5B3" w:rsidR="006D6705" w:rsidRDefault="00687AA4" w:rsidP="002F6CAF">
      <w:pPr>
        <w:ind w:firstLine="720"/>
      </w:pPr>
      <w:r>
        <w:t xml:space="preserve">One last criticism that many might harbor about martial arts is that </w:t>
      </w:r>
      <w:r w:rsidR="00F76706">
        <w:t xml:space="preserve">they are unsafe. While an understandable concern, it </w:t>
      </w:r>
      <w:r w:rsidR="00C50603">
        <w:t xml:space="preserve">is not one to worry about. While it is true that </w:t>
      </w:r>
      <w:r w:rsidR="00F22395">
        <w:t xml:space="preserve">hand-to-hand </w:t>
      </w:r>
      <w:r w:rsidR="00C50603">
        <w:t xml:space="preserve">combat </w:t>
      </w:r>
      <w:r w:rsidR="00F22395">
        <w:t xml:space="preserve">and sparring are an aspect of many traditional martial arts, they are not </w:t>
      </w:r>
      <w:r w:rsidR="00683A87">
        <w:t xml:space="preserve">the primary method used to teach students. </w:t>
      </w:r>
      <w:r w:rsidR="00615F40">
        <w:t xml:space="preserve">For example, many martial arts teachers will </w:t>
      </w:r>
      <w:r w:rsidR="00FF7BBA">
        <w:t>frequently</w:t>
      </w:r>
      <w:r w:rsidR="00615F40">
        <w:t xml:space="preserve"> have students practice line drills, where they throw techniques in the air to simply practice their power and accuracy.</w:t>
      </w:r>
      <w:r w:rsidR="00205516">
        <w:t xml:space="preserve"> Additionally, </w:t>
      </w:r>
      <w:r w:rsidR="008F149B">
        <w:t xml:space="preserve">schools have no qualms offering football as a sports program, even though </w:t>
      </w:r>
      <w:r w:rsidR="00EF2EFE">
        <w:t>it accounts for over 500,000 high school injuries annually (Mills). If a sport such as this is considered acceptable,</w:t>
      </w:r>
      <w:r w:rsidR="00007CF4">
        <w:t xml:space="preserve"> then there should be no issue offering a martial arts program taught by a capable and observant teacher.</w:t>
      </w:r>
    </w:p>
    <w:p w14:paraId="688CF20A" w14:textId="77777777" w:rsidR="006D6705" w:rsidRDefault="006D6705" w:rsidP="006D6705"/>
    <w:p w14:paraId="5B1443A6" w14:textId="77777777" w:rsidR="00007CF4" w:rsidRDefault="002F6CAF" w:rsidP="00007CF4">
      <w:pPr>
        <w:rPr>
          <w:b/>
          <w:bCs/>
          <w:sz w:val="32"/>
          <w:szCs w:val="32"/>
        </w:rPr>
      </w:pPr>
      <w:r>
        <w:rPr>
          <w:b/>
          <w:bCs/>
          <w:sz w:val="32"/>
          <w:szCs w:val="32"/>
        </w:rPr>
        <w:t>Conclusion</w:t>
      </w:r>
    </w:p>
    <w:p w14:paraId="6ED10F72" w14:textId="580A2321" w:rsidR="003E4EE3" w:rsidRDefault="006D6705" w:rsidP="00B45592">
      <w:pPr>
        <w:ind w:firstLine="720"/>
      </w:pPr>
      <w:r>
        <w:t>Contemporary students' problems require effective and new solutions.</w:t>
      </w:r>
      <w:r w:rsidR="00475273">
        <w:t xml:space="preserve"> With the prevailing issues of depression, bullying, and </w:t>
      </w:r>
      <w:r w:rsidR="00D401B1">
        <w:t>often unsafe learning environments</w:t>
      </w:r>
      <w:r w:rsidR="009B1B8D">
        <w:t xml:space="preserve"> plaguing our students, adding martial arts to schools </w:t>
      </w:r>
      <w:r w:rsidR="00FD2650">
        <w:t xml:space="preserve">is a necessary addition to improve the lives of many students. </w:t>
      </w:r>
      <w:r w:rsidR="00056664">
        <w:t>Implementing martial arts programs will instill resilience, self-discipline, and emotional regulation into the lives of</w:t>
      </w:r>
      <w:r w:rsidR="00FD2650">
        <w:t xml:space="preserve"> these</w:t>
      </w:r>
      <w:r w:rsidR="00056664">
        <w:t xml:space="preserve"> students, while teaching physical fitness and self-defense.</w:t>
      </w:r>
      <w:r>
        <w:t xml:space="preserve"> </w:t>
      </w:r>
      <w:r w:rsidR="00056664">
        <w:t>The</w:t>
      </w:r>
      <w:r w:rsidR="006E7C9A">
        <w:t>se</w:t>
      </w:r>
      <w:r w:rsidR="00056664">
        <w:t xml:space="preserve"> major traits, along with many others,</w:t>
      </w:r>
      <w:r>
        <w:t xml:space="preserve"> cultivated through martial arts programs </w:t>
      </w:r>
      <w:r w:rsidR="00056664">
        <w:t xml:space="preserve">can </w:t>
      </w:r>
      <w:r>
        <w:t>prepare students for academic success and personal growth</w:t>
      </w:r>
      <w:r w:rsidR="00853EAC">
        <w:t xml:space="preserve"> </w:t>
      </w:r>
      <w:r w:rsidR="006E7C9A">
        <w:t>and ensure</w:t>
      </w:r>
      <w:r w:rsidR="00853EAC">
        <w:t xml:space="preserve"> their safety and well-being</w:t>
      </w:r>
      <w:r>
        <w:t xml:space="preserve">. The </w:t>
      </w:r>
      <w:r>
        <w:lastRenderedPageBreak/>
        <w:t>establishment of a martial arts club in schools can be viewed</w:t>
      </w:r>
      <w:r w:rsidR="007F0FAF">
        <w:t xml:space="preserve"> not only as a solution to problems of our generation, but</w:t>
      </w:r>
      <w:r>
        <w:t xml:space="preserve"> as a</w:t>
      </w:r>
      <w:r w:rsidR="007F0FAF">
        <w:t xml:space="preserve"> step towards a </w:t>
      </w:r>
      <w:r>
        <w:t>healthier and brighter future.</w:t>
      </w:r>
    </w:p>
    <w:p w14:paraId="37F5C58B" w14:textId="77777777" w:rsidR="00176557" w:rsidRDefault="00176557" w:rsidP="00176557"/>
    <w:p w14:paraId="31FFF981" w14:textId="77777777" w:rsidR="00176557" w:rsidRDefault="00176557" w:rsidP="00176557"/>
    <w:p w14:paraId="406DA2B6" w14:textId="77777777" w:rsidR="00176557" w:rsidRDefault="00176557" w:rsidP="00176557"/>
    <w:p w14:paraId="4F527D1A" w14:textId="77777777" w:rsidR="00176557" w:rsidRDefault="00176557" w:rsidP="00176557"/>
    <w:p w14:paraId="5E1B641D" w14:textId="77777777" w:rsidR="00176557" w:rsidRDefault="00176557" w:rsidP="00176557"/>
    <w:p w14:paraId="35C2C68F" w14:textId="77777777" w:rsidR="00176557" w:rsidRDefault="00176557" w:rsidP="00176557"/>
    <w:p w14:paraId="45592530" w14:textId="77777777" w:rsidR="00176557" w:rsidRDefault="00176557" w:rsidP="00176557"/>
    <w:p w14:paraId="4C10C1C8" w14:textId="77777777" w:rsidR="00176557" w:rsidRDefault="00176557" w:rsidP="00176557"/>
    <w:p w14:paraId="0D881D94" w14:textId="77777777" w:rsidR="00010B35" w:rsidRDefault="00010B35" w:rsidP="00176557"/>
    <w:p w14:paraId="667506EA" w14:textId="77777777" w:rsidR="00010B35" w:rsidRDefault="00010B35" w:rsidP="00176557"/>
    <w:p w14:paraId="6D61234E" w14:textId="77777777" w:rsidR="00010B35" w:rsidRDefault="00010B35" w:rsidP="00176557"/>
    <w:p w14:paraId="52F5E3A3" w14:textId="77777777" w:rsidR="00010B35" w:rsidRDefault="00010B35" w:rsidP="00176557"/>
    <w:p w14:paraId="09AD068B" w14:textId="77777777" w:rsidR="00010B35" w:rsidRDefault="00010B35" w:rsidP="00176557"/>
    <w:p w14:paraId="4394A1E4" w14:textId="77777777" w:rsidR="00010B35" w:rsidRDefault="00010B35" w:rsidP="00176557"/>
    <w:p w14:paraId="6192D593" w14:textId="77777777" w:rsidR="00010B35" w:rsidRDefault="00010B35" w:rsidP="00176557"/>
    <w:p w14:paraId="12EE737C" w14:textId="77777777" w:rsidR="00010B35" w:rsidRDefault="00010B35" w:rsidP="00176557"/>
    <w:p w14:paraId="4DC38B12" w14:textId="77777777" w:rsidR="00010B35" w:rsidRDefault="00010B35" w:rsidP="00176557"/>
    <w:p w14:paraId="5DFE4D70" w14:textId="77777777" w:rsidR="00010B35" w:rsidRDefault="00010B35" w:rsidP="00176557"/>
    <w:p w14:paraId="5AA7EDE0" w14:textId="77777777" w:rsidR="00010B35" w:rsidRDefault="00010B35" w:rsidP="00176557"/>
    <w:p w14:paraId="5C8022CD" w14:textId="77777777" w:rsidR="00010B35" w:rsidRDefault="00010B35" w:rsidP="00176557"/>
    <w:p w14:paraId="66F0DBD1" w14:textId="77777777" w:rsidR="00176557" w:rsidRDefault="00176557" w:rsidP="00176557"/>
    <w:p w14:paraId="6513013C" w14:textId="3706DF30" w:rsidR="00176557" w:rsidRDefault="00176557" w:rsidP="00176557">
      <w:pPr>
        <w:jc w:val="center"/>
        <w:rPr>
          <w:b/>
          <w:bCs/>
          <w:sz w:val="36"/>
          <w:szCs w:val="36"/>
        </w:rPr>
      </w:pPr>
      <w:r w:rsidRPr="00F679A4">
        <w:rPr>
          <w:b/>
          <w:bCs/>
          <w:sz w:val="40"/>
          <w:szCs w:val="40"/>
        </w:rPr>
        <w:lastRenderedPageBreak/>
        <w:t>Bibliography</w:t>
      </w:r>
    </w:p>
    <w:p w14:paraId="5EC09B33" w14:textId="77777777" w:rsidR="009B41F5" w:rsidRPr="009B41F5" w:rsidRDefault="009B41F5" w:rsidP="009B41F5">
      <w:pPr>
        <w:ind w:left="720" w:hanging="720"/>
      </w:pPr>
      <w:r w:rsidRPr="009B41F5">
        <w:t xml:space="preserve">Antunes, Marcelo Moreira, et al. “Teaching Martial Arts in Schools: A Proposal for Contents Organization.” </w:t>
      </w:r>
      <w:proofErr w:type="spellStart"/>
      <w:r w:rsidRPr="009B41F5">
        <w:rPr>
          <w:i/>
          <w:iCs/>
        </w:rPr>
        <w:t>Revista</w:t>
      </w:r>
      <w:proofErr w:type="spellEnd"/>
      <w:r w:rsidRPr="009B41F5">
        <w:rPr>
          <w:i/>
          <w:iCs/>
        </w:rPr>
        <w:t xml:space="preserve"> Valore</w:t>
      </w:r>
      <w:r w:rsidRPr="009B41F5">
        <w:t>, 7 Jan. 2021, revistavalore.emnuvens.com.br/</w:t>
      </w:r>
      <w:proofErr w:type="spellStart"/>
      <w:r w:rsidRPr="009B41F5">
        <w:t>valore</w:t>
      </w:r>
      <w:proofErr w:type="spellEnd"/>
      <w:r w:rsidRPr="009B41F5">
        <w:t xml:space="preserve">/article/view/511. </w:t>
      </w:r>
    </w:p>
    <w:p w14:paraId="1E0ED2FD" w14:textId="77777777" w:rsidR="009B41F5" w:rsidRPr="009B41F5" w:rsidRDefault="009B41F5" w:rsidP="009B41F5">
      <w:pPr>
        <w:ind w:left="720" w:hanging="720"/>
      </w:pPr>
      <w:r w:rsidRPr="009B41F5">
        <w:t xml:space="preserve">Bhattarai, Deepa, et al. “Prevalence and Factors Associated with Depression among Higher Secondary School Adolescents of Pokhara Metropolitan, Nepal: A Cross-Sectional Study.” </w:t>
      </w:r>
      <w:r w:rsidRPr="009B41F5">
        <w:rPr>
          <w:i/>
          <w:iCs/>
        </w:rPr>
        <w:t>BMJ Open</w:t>
      </w:r>
      <w:r w:rsidRPr="009B41F5">
        <w:t xml:space="preserve">, U.S. National Library of Medicine, 31 Dec. 2020, pmc.ncbi.nlm.nih.gov/articles/PMC7780534/. </w:t>
      </w:r>
    </w:p>
    <w:p w14:paraId="39C0F71F" w14:textId="77777777" w:rsidR="009B41F5" w:rsidRPr="009B41F5" w:rsidRDefault="009B41F5" w:rsidP="009B41F5">
      <w:pPr>
        <w:ind w:left="720" w:hanging="720"/>
      </w:pPr>
      <w:r w:rsidRPr="009B41F5">
        <w:t xml:space="preserve">Bu, Bin, and Maria Singh. “Effects of Martial Arts on Health Status: A Systematic Review - Bu - 2010 - Journal of Evidence-Based Medicine - Wiley Online Library.” </w:t>
      </w:r>
      <w:r w:rsidRPr="009B41F5">
        <w:rPr>
          <w:i/>
          <w:iCs/>
        </w:rPr>
        <w:t>Onlinelibrary.Wiley.Com</w:t>
      </w:r>
      <w:r w:rsidRPr="009B41F5">
        <w:t xml:space="preserve">, 15 Nov. 2010, onlinelibrary.wiley.com/doi/full/10.1111/j.1756-5391.2010.01107.x. </w:t>
      </w:r>
    </w:p>
    <w:p w14:paraId="3AD5377B" w14:textId="77777777" w:rsidR="009B41F5" w:rsidRPr="009B41F5" w:rsidRDefault="009B41F5" w:rsidP="009B41F5">
      <w:pPr>
        <w:ind w:left="720" w:hanging="720"/>
      </w:pPr>
      <w:r w:rsidRPr="009B41F5">
        <w:t xml:space="preserve">Craig, Darrell Max. </w:t>
      </w:r>
      <w:r w:rsidRPr="009B41F5">
        <w:rPr>
          <w:i/>
          <w:iCs/>
        </w:rPr>
        <w:t>Japanese Jiu-Jitsu: Secret Techniques of Self-Defense</w:t>
      </w:r>
      <w:r w:rsidRPr="009B41F5">
        <w:t xml:space="preserve">. Tuttle Publishing, 2015. </w:t>
      </w:r>
    </w:p>
    <w:p w14:paraId="20BE2DA5" w14:textId="77777777" w:rsidR="009B41F5" w:rsidRPr="009B41F5" w:rsidRDefault="009B41F5" w:rsidP="009B41F5">
      <w:pPr>
        <w:ind w:left="720" w:hanging="720"/>
      </w:pPr>
      <w:r w:rsidRPr="009B41F5">
        <w:t xml:space="preserve">Espinoza, Guadalupe, et al. “Daily School Peer Victimization Experiences among </w:t>
      </w:r>
      <w:proofErr w:type="gramStart"/>
      <w:r w:rsidRPr="009B41F5">
        <w:t>Mexican-American</w:t>
      </w:r>
      <w:proofErr w:type="gramEnd"/>
      <w:r w:rsidRPr="009B41F5">
        <w:t xml:space="preserve"> Adolescents: Associations with Psychosocial, Physical and School Adjustment.” </w:t>
      </w:r>
      <w:r w:rsidRPr="009B41F5">
        <w:rPr>
          <w:i/>
          <w:iCs/>
        </w:rPr>
        <w:t>Journal of Youth and Adolescence</w:t>
      </w:r>
      <w:r w:rsidRPr="009B41F5">
        <w:t xml:space="preserve">, U.S. National Library of Medicine, Dec. 2013, pmc.ncbi.nlm.nih.gov/articles/PMC3951444/. </w:t>
      </w:r>
    </w:p>
    <w:p w14:paraId="3AE9E31E" w14:textId="77777777" w:rsidR="009B41F5" w:rsidRPr="009B41F5" w:rsidRDefault="009B41F5" w:rsidP="009B41F5">
      <w:pPr>
        <w:ind w:left="720" w:hanging="720"/>
      </w:pPr>
      <w:r w:rsidRPr="009B41F5">
        <w:t xml:space="preserve">“Fast Facts: Bullying.” </w:t>
      </w:r>
      <w:r w:rsidRPr="009B41F5">
        <w:rPr>
          <w:i/>
          <w:iCs/>
        </w:rPr>
        <w:t>National Center for Education Statistics (NCES) Home Page, a Part of the U.S. Department of Education</w:t>
      </w:r>
      <w:r w:rsidRPr="009B41F5">
        <w:t>, nces.ed.gov/</w:t>
      </w:r>
      <w:proofErr w:type="spellStart"/>
      <w:r w:rsidRPr="009B41F5">
        <w:t>fastfacts</w:t>
      </w:r>
      <w:proofErr w:type="spellEnd"/>
      <w:r w:rsidRPr="009B41F5">
        <w:t>/</w:t>
      </w:r>
      <w:proofErr w:type="spellStart"/>
      <w:r w:rsidRPr="009B41F5">
        <w:t>display.asp?id</w:t>
      </w:r>
      <w:proofErr w:type="spellEnd"/>
      <w:r w:rsidRPr="009B41F5">
        <w:t xml:space="preserve">=719. Accessed 25 Nov. 2024. </w:t>
      </w:r>
    </w:p>
    <w:p w14:paraId="39BAB703" w14:textId="77777777" w:rsidR="009B41F5" w:rsidRPr="009B41F5" w:rsidRDefault="009B41F5" w:rsidP="009B41F5">
      <w:pPr>
        <w:ind w:left="720" w:hanging="720"/>
      </w:pPr>
      <w:proofErr w:type="gramStart"/>
      <w:r w:rsidRPr="009B41F5">
        <w:lastRenderedPageBreak/>
        <w:t>Huang,</w:t>
      </w:r>
      <w:proofErr w:type="gramEnd"/>
      <w:r w:rsidRPr="009B41F5">
        <w:t xml:space="preserve"> </w:t>
      </w:r>
      <w:proofErr w:type="spellStart"/>
      <w:r w:rsidRPr="009B41F5">
        <w:t>Caiyun</w:t>
      </w:r>
      <w:proofErr w:type="spellEnd"/>
      <w:r w:rsidRPr="009B41F5">
        <w:t xml:space="preserve">. “Power Decline and the Change of Self-Esteem: The Moderating Effect of Self-Defense.” </w:t>
      </w:r>
      <w:r w:rsidRPr="009B41F5">
        <w:rPr>
          <w:i/>
          <w:iCs/>
        </w:rPr>
        <w:t>Frontiers</w:t>
      </w:r>
      <w:r w:rsidRPr="009B41F5">
        <w:t xml:space="preserve">, Frontiers, 6 Dec. 2022, www.frontiersin.org/journals/psychology/articles/10.3389/fpsyg.2022.1052208/full. </w:t>
      </w:r>
    </w:p>
    <w:p w14:paraId="4B0BC202" w14:textId="77777777" w:rsidR="009B41F5" w:rsidRPr="009B41F5" w:rsidRDefault="009B41F5" w:rsidP="009B41F5">
      <w:pPr>
        <w:ind w:left="720" w:hanging="720"/>
      </w:pPr>
      <w:r w:rsidRPr="009B41F5">
        <w:t xml:space="preserve">Kepple, Jocelyn. “What It Takes to Add a New School Sport.” </w:t>
      </w:r>
      <w:r w:rsidRPr="009B41F5">
        <w:rPr>
          <w:i/>
          <w:iCs/>
        </w:rPr>
        <w:t>Whsjohnnygreen.Org</w:t>
      </w:r>
      <w:r w:rsidRPr="009B41F5">
        <w:t xml:space="preserve">, The Johnny Green, 5 Apr. 2019, whsjohnnygreen.org/sports/2019/04/05/what-it-takes-to-add-a-new-school-sport/. </w:t>
      </w:r>
    </w:p>
    <w:p w14:paraId="1D1EB15A" w14:textId="77777777" w:rsidR="009B41F5" w:rsidRPr="009B41F5" w:rsidRDefault="009B41F5" w:rsidP="009B41F5">
      <w:pPr>
        <w:ind w:left="720" w:hanging="720"/>
      </w:pPr>
      <w:r w:rsidRPr="009B41F5">
        <w:t xml:space="preserve">Lakes, Kimberly, and William Hoyt. “Promoting Self-Regulation through School-Based Martial Arts Training.” </w:t>
      </w:r>
      <w:r w:rsidRPr="009B41F5">
        <w:rPr>
          <w:i/>
          <w:iCs/>
        </w:rPr>
        <w:t>ScienceDirect.Com</w:t>
      </w:r>
      <w:r w:rsidRPr="009B41F5">
        <w:t xml:space="preserve">, ScienceDirect, 4 June 2004, www.sciencedirect.com/science/article/abs/pii/S0193397304000309. </w:t>
      </w:r>
    </w:p>
    <w:p w14:paraId="3D868F61" w14:textId="77777777" w:rsidR="009B41F5" w:rsidRPr="009B41F5" w:rsidRDefault="009B41F5" w:rsidP="009B41F5">
      <w:pPr>
        <w:ind w:left="720" w:hanging="720"/>
      </w:pPr>
      <w:r w:rsidRPr="009B41F5">
        <w:t xml:space="preserve">Mills, David. “High School Football: What Are the Chances of Injury?” </w:t>
      </w:r>
      <w:r w:rsidRPr="009B41F5">
        <w:rPr>
          <w:i/>
          <w:iCs/>
        </w:rPr>
        <w:t>Healthline.Com</w:t>
      </w:r>
      <w:r w:rsidRPr="009B41F5">
        <w:t xml:space="preserve">, Healthline Media, 4 Oct. 2016, www.healthline.com/health-news/likelihood-high-school-football-player-gets-injured#Keeping-track-of-injuries. </w:t>
      </w:r>
    </w:p>
    <w:p w14:paraId="6E37533A" w14:textId="77777777" w:rsidR="009B41F5" w:rsidRPr="009B41F5" w:rsidRDefault="009B41F5" w:rsidP="009B41F5">
      <w:pPr>
        <w:ind w:left="720" w:hanging="720"/>
      </w:pPr>
      <w:r w:rsidRPr="009B41F5">
        <w:t xml:space="preserve">“Minor Waiver/Release.” </w:t>
      </w:r>
      <w:r w:rsidRPr="009B41F5">
        <w:rPr>
          <w:i/>
          <w:iCs/>
        </w:rPr>
        <w:t>Sadlersports.Com</w:t>
      </w:r>
      <w:r w:rsidRPr="009B41F5">
        <w:t xml:space="preserve">, Sadler Sports &amp; Recreation Insurance, www.sadlersports.com/riskmanagement/sports-insurance-waiverminor.php. Accessed 18 Nov. 2024. </w:t>
      </w:r>
    </w:p>
    <w:p w14:paraId="5B80D3DA" w14:textId="77777777" w:rsidR="009B41F5" w:rsidRPr="009B41F5" w:rsidRDefault="009B41F5" w:rsidP="009B41F5">
      <w:pPr>
        <w:ind w:left="720" w:hanging="720"/>
      </w:pPr>
      <w:r w:rsidRPr="009B41F5">
        <w:t xml:space="preserve">Miyamoto, Musashi. </w:t>
      </w:r>
      <w:r w:rsidRPr="009B41F5">
        <w:rPr>
          <w:i/>
          <w:iCs/>
        </w:rPr>
        <w:t>The Book of Five Rings</w:t>
      </w:r>
      <w:r w:rsidRPr="009B41F5">
        <w:t xml:space="preserve">. Translated by William Scott Wilson, Shambhala Publications : Distributed in the U.S. by Random House, 2012. </w:t>
      </w:r>
    </w:p>
    <w:p w14:paraId="784C2EBB" w14:textId="77777777" w:rsidR="009B41F5" w:rsidRPr="009B41F5" w:rsidRDefault="009B41F5" w:rsidP="009B41F5">
      <w:pPr>
        <w:ind w:left="720" w:hanging="720"/>
      </w:pPr>
      <w:r w:rsidRPr="009B41F5">
        <w:t xml:space="preserve">Moody, Gregory Harold. “MARTIAL ARTS BENEFITS FOR CHILDREN .” Arizona State University, May 1999. </w:t>
      </w:r>
    </w:p>
    <w:p w14:paraId="1DA9A24A" w14:textId="77777777" w:rsidR="009B41F5" w:rsidRPr="009B41F5" w:rsidRDefault="009B41F5" w:rsidP="009B41F5">
      <w:pPr>
        <w:ind w:left="720" w:hanging="720"/>
      </w:pPr>
      <w:r w:rsidRPr="009B41F5">
        <w:t xml:space="preserve">Moore, Brian, et al. “The Effects of a Martial Arts-Based Intervention on Secondary School Students’ Self-Efficacy: A </w:t>
      </w:r>
      <w:proofErr w:type="spellStart"/>
      <w:r w:rsidRPr="009B41F5">
        <w:t>Randomised</w:t>
      </w:r>
      <w:proofErr w:type="spellEnd"/>
      <w:r w:rsidRPr="009B41F5">
        <w:t xml:space="preserve"> Controlled Trial.” </w:t>
      </w:r>
      <w:r w:rsidRPr="009B41F5">
        <w:rPr>
          <w:i/>
          <w:iCs/>
        </w:rPr>
        <w:t>MDPI</w:t>
      </w:r>
      <w:r w:rsidRPr="009B41F5">
        <w:t xml:space="preserve">, Multidisciplinary Digital Publishing Institute, 10 May 2023, www.mdpi.com/2409-9287/8/3/43. </w:t>
      </w:r>
    </w:p>
    <w:p w14:paraId="0FC3A928" w14:textId="77777777" w:rsidR="009B41F5" w:rsidRPr="009B41F5" w:rsidRDefault="009B41F5" w:rsidP="009B41F5">
      <w:pPr>
        <w:ind w:left="720" w:hanging="720"/>
      </w:pPr>
      <w:r w:rsidRPr="009B41F5">
        <w:lastRenderedPageBreak/>
        <w:t xml:space="preserve">“Physical Fights on School Property and Anywhere.” </w:t>
      </w:r>
      <w:r w:rsidRPr="009B41F5">
        <w:rPr>
          <w:i/>
          <w:iCs/>
        </w:rPr>
        <w:t>Coe - Physical Fights on School Property and Anywhere</w:t>
      </w:r>
      <w:r w:rsidRPr="009B41F5">
        <w:t>, National Center for Education Statistics, May 2021, nces.ed.gov/programs/</w:t>
      </w:r>
      <w:proofErr w:type="spellStart"/>
      <w:r w:rsidRPr="009B41F5">
        <w:t>coe</w:t>
      </w:r>
      <w:proofErr w:type="spellEnd"/>
      <w:r w:rsidRPr="009B41F5">
        <w:t xml:space="preserve">/indicator/a12/physical-fights. </w:t>
      </w:r>
    </w:p>
    <w:p w14:paraId="6A024311" w14:textId="157FAB4F" w:rsidR="009B41F5" w:rsidRDefault="009B41F5" w:rsidP="009B41F5">
      <w:pPr>
        <w:ind w:left="720" w:hanging="720"/>
      </w:pPr>
      <w:r w:rsidRPr="009B41F5">
        <w:t xml:space="preserve">Saengsawang, N. “Effect of Muay-Thai Functional Training Program on Physical Fitness and Muay-Thai Skills: A Pilot Study”. Journal for </w:t>
      </w:r>
      <w:proofErr w:type="spellStart"/>
      <w:r w:rsidRPr="009B41F5">
        <w:t>ReAttach</w:t>
      </w:r>
      <w:proofErr w:type="spellEnd"/>
      <w:r w:rsidRPr="009B41F5">
        <w:t xml:space="preserve"> Therapy and Developmental Diversities, vol. 6, no. 2s, Mar. 2023, pp. 388-94, https://jrtdd.com/index.php/journal/article/view/312.</w:t>
      </w:r>
    </w:p>
    <w:p w14:paraId="2506FE1D" w14:textId="2256763A" w:rsidR="009B41F5" w:rsidRPr="009B41F5" w:rsidRDefault="009B41F5" w:rsidP="009B41F5">
      <w:pPr>
        <w:ind w:left="720" w:hanging="720"/>
      </w:pPr>
      <w:r w:rsidRPr="009B41F5">
        <w:t xml:space="preserve">Twemlow, Stuart W., et al. “Effects of Participation in a Martial Arts-Based Antibullying Program in Elementary Schools.” </w:t>
      </w:r>
      <w:r w:rsidRPr="009B41F5">
        <w:rPr>
          <w:i/>
          <w:iCs/>
        </w:rPr>
        <w:t>Mayo Clinic</w:t>
      </w:r>
      <w:r w:rsidRPr="009B41F5">
        <w:t xml:space="preserve">, Wiley-Liss Inc., 10 Nov. 2008, mayoclinic.elsevierpure.com/en/publications/effects-of-participation-in-a-martial-arts-based-antibullying-pro. </w:t>
      </w:r>
    </w:p>
    <w:p w14:paraId="184F5E60" w14:textId="77777777" w:rsidR="009B41F5" w:rsidRPr="009B41F5" w:rsidRDefault="009B41F5" w:rsidP="009B41F5">
      <w:pPr>
        <w:ind w:left="720" w:hanging="720"/>
      </w:pPr>
      <w:proofErr w:type="spellStart"/>
      <w:r w:rsidRPr="009B41F5">
        <w:t>Vankar</w:t>
      </w:r>
      <w:proofErr w:type="spellEnd"/>
      <w:r w:rsidRPr="009B41F5">
        <w:t xml:space="preserve">, Preeti. “High School Students with Feelings of Sadness or Hopelessness U.S. 2011-2021.” </w:t>
      </w:r>
      <w:r w:rsidRPr="009B41F5">
        <w:rPr>
          <w:i/>
          <w:iCs/>
        </w:rPr>
        <w:t>Statista.Com</w:t>
      </w:r>
      <w:r w:rsidRPr="009B41F5">
        <w:t xml:space="preserve">, Statista, 29 Nov. 2023, www.statista.com/statistics/1384754/share-high-school-students-feelings-of-sadness-or-hopelessness/. </w:t>
      </w:r>
    </w:p>
    <w:p w14:paraId="37E4596C" w14:textId="77777777" w:rsidR="009B41F5" w:rsidRPr="009B41F5" w:rsidRDefault="009B41F5" w:rsidP="009B41F5">
      <w:pPr>
        <w:ind w:left="720" w:hanging="720"/>
      </w:pPr>
      <w:r w:rsidRPr="009B41F5">
        <w:t xml:space="preserve">Vlachos, Evangelos. “The Benefits of Using Traditional Martial Arts as an Intervention </w:t>
      </w:r>
      <w:proofErr w:type="spellStart"/>
      <w:r w:rsidRPr="009B41F5">
        <w:t>Programme</w:t>
      </w:r>
      <w:proofErr w:type="spellEnd"/>
      <w:r w:rsidRPr="009B41F5">
        <w:t xml:space="preserve"> for Children with </w:t>
      </w:r>
      <w:proofErr w:type="spellStart"/>
      <w:r w:rsidRPr="009B41F5">
        <w:t>Behavioural</w:t>
      </w:r>
      <w:proofErr w:type="spellEnd"/>
      <w:r w:rsidRPr="009B41F5">
        <w:t xml:space="preserve">, Emotional and Social Difficulties.” </w:t>
      </w:r>
      <w:r w:rsidRPr="009B41F5">
        <w:rPr>
          <w:i/>
          <w:iCs/>
        </w:rPr>
        <w:t>Uobrep.Openrepository.Com</w:t>
      </w:r>
      <w:r w:rsidRPr="009B41F5">
        <w:t xml:space="preserve">, University of Bedfordshire, 1 July 2015, uobrep.openrepository.com/handle/10547/558812. </w:t>
      </w:r>
    </w:p>
    <w:p w14:paraId="3D2B649A" w14:textId="04F5A4D1" w:rsidR="00F679A4" w:rsidRPr="00F679A4" w:rsidRDefault="00F679A4" w:rsidP="009B41F5">
      <w:pPr>
        <w:ind w:left="720" w:hanging="720"/>
      </w:pPr>
    </w:p>
    <w:sectPr w:rsidR="00F679A4" w:rsidRPr="00F679A4" w:rsidSect="00063649">
      <w:footerReference w:type="default" r:id="rId8"/>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86170" w14:textId="77777777" w:rsidR="00F95CE6" w:rsidRDefault="00F95CE6" w:rsidP="00063649">
      <w:pPr>
        <w:spacing w:line="240" w:lineRule="auto"/>
      </w:pPr>
      <w:r>
        <w:separator/>
      </w:r>
    </w:p>
  </w:endnote>
  <w:endnote w:type="continuationSeparator" w:id="0">
    <w:p w14:paraId="590D82F8" w14:textId="77777777" w:rsidR="00F95CE6" w:rsidRDefault="00F95CE6" w:rsidP="000636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473979"/>
      <w:docPartObj>
        <w:docPartGallery w:val="Page Numbers (Bottom of Page)"/>
        <w:docPartUnique/>
      </w:docPartObj>
    </w:sdtPr>
    <w:sdtEndPr>
      <w:rPr>
        <w:noProof/>
      </w:rPr>
    </w:sdtEndPr>
    <w:sdtContent>
      <w:p w14:paraId="25900E84" w14:textId="138B8FE7" w:rsidR="00063649" w:rsidRDefault="000636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4FDC5" w14:textId="77777777" w:rsidR="00063649" w:rsidRDefault="00063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6EF35" w14:textId="77777777" w:rsidR="00F95CE6" w:rsidRDefault="00F95CE6" w:rsidP="00063649">
      <w:pPr>
        <w:spacing w:line="240" w:lineRule="auto"/>
      </w:pPr>
      <w:r>
        <w:separator/>
      </w:r>
    </w:p>
  </w:footnote>
  <w:footnote w:type="continuationSeparator" w:id="0">
    <w:p w14:paraId="2A991AFF" w14:textId="77777777" w:rsidR="00F95CE6" w:rsidRDefault="00F95CE6" w:rsidP="0006364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FF"/>
    <w:rsid w:val="00007CF4"/>
    <w:rsid w:val="00010B35"/>
    <w:rsid w:val="00023904"/>
    <w:rsid w:val="0003022C"/>
    <w:rsid w:val="000315D5"/>
    <w:rsid w:val="00043CF7"/>
    <w:rsid w:val="00056664"/>
    <w:rsid w:val="00060BB8"/>
    <w:rsid w:val="00063649"/>
    <w:rsid w:val="00063716"/>
    <w:rsid w:val="00073473"/>
    <w:rsid w:val="000902A8"/>
    <w:rsid w:val="00092BA8"/>
    <w:rsid w:val="00093BFE"/>
    <w:rsid w:val="000C25BA"/>
    <w:rsid w:val="000E13A5"/>
    <w:rsid w:val="000F5F93"/>
    <w:rsid w:val="000F612D"/>
    <w:rsid w:val="00133F61"/>
    <w:rsid w:val="00140517"/>
    <w:rsid w:val="0014166A"/>
    <w:rsid w:val="00152769"/>
    <w:rsid w:val="00157407"/>
    <w:rsid w:val="001722FA"/>
    <w:rsid w:val="00176557"/>
    <w:rsid w:val="001F408A"/>
    <w:rsid w:val="00205516"/>
    <w:rsid w:val="00210651"/>
    <w:rsid w:val="002165BC"/>
    <w:rsid w:val="002170D8"/>
    <w:rsid w:val="00224FC8"/>
    <w:rsid w:val="00232FB1"/>
    <w:rsid w:val="00247FC3"/>
    <w:rsid w:val="00256A33"/>
    <w:rsid w:val="00257D7E"/>
    <w:rsid w:val="00260E57"/>
    <w:rsid w:val="00281337"/>
    <w:rsid w:val="0028347F"/>
    <w:rsid w:val="00291530"/>
    <w:rsid w:val="002A3E19"/>
    <w:rsid w:val="002A7A2E"/>
    <w:rsid w:val="002B130A"/>
    <w:rsid w:val="002D45C3"/>
    <w:rsid w:val="002E05B5"/>
    <w:rsid w:val="002E3096"/>
    <w:rsid w:val="002F06C0"/>
    <w:rsid w:val="002F341D"/>
    <w:rsid w:val="002F5151"/>
    <w:rsid w:val="002F6CAF"/>
    <w:rsid w:val="003102D8"/>
    <w:rsid w:val="00310EC7"/>
    <w:rsid w:val="003261BB"/>
    <w:rsid w:val="00336B06"/>
    <w:rsid w:val="00340829"/>
    <w:rsid w:val="00340966"/>
    <w:rsid w:val="00351117"/>
    <w:rsid w:val="00351469"/>
    <w:rsid w:val="00366BE2"/>
    <w:rsid w:val="0038224E"/>
    <w:rsid w:val="00392108"/>
    <w:rsid w:val="00397204"/>
    <w:rsid w:val="003A5E32"/>
    <w:rsid w:val="003B247D"/>
    <w:rsid w:val="003C3135"/>
    <w:rsid w:val="003C6A3D"/>
    <w:rsid w:val="003E4EE3"/>
    <w:rsid w:val="003E61E5"/>
    <w:rsid w:val="003F69DF"/>
    <w:rsid w:val="00412FA2"/>
    <w:rsid w:val="00417F3A"/>
    <w:rsid w:val="004247C4"/>
    <w:rsid w:val="00452F08"/>
    <w:rsid w:val="004565E4"/>
    <w:rsid w:val="004566A1"/>
    <w:rsid w:val="00460FD6"/>
    <w:rsid w:val="00475273"/>
    <w:rsid w:val="00482D4E"/>
    <w:rsid w:val="00483E8F"/>
    <w:rsid w:val="0049387D"/>
    <w:rsid w:val="00495159"/>
    <w:rsid w:val="004E5FF6"/>
    <w:rsid w:val="004F483E"/>
    <w:rsid w:val="00524558"/>
    <w:rsid w:val="00526BD3"/>
    <w:rsid w:val="00530B25"/>
    <w:rsid w:val="005339C5"/>
    <w:rsid w:val="005365A4"/>
    <w:rsid w:val="005448E5"/>
    <w:rsid w:val="00562FC1"/>
    <w:rsid w:val="00565C9D"/>
    <w:rsid w:val="005711DC"/>
    <w:rsid w:val="00586B53"/>
    <w:rsid w:val="00590624"/>
    <w:rsid w:val="005A026C"/>
    <w:rsid w:val="005B375E"/>
    <w:rsid w:val="005C60B8"/>
    <w:rsid w:val="005C74B4"/>
    <w:rsid w:val="00615F40"/>
    <w:rsid w:val="00616ED2"/>
    <w:rsid w:val="006173C2"/>
    <w:rsid w:val="00631326"/>
    <w:rsid w:val="00640A3E"/>
    <w:rsid w:val="00647310"/>
    <w:rsid w:val="00650BA4"/>
    <w:rsid w:val="006566D6"/>
    <w:rsid w:val="00657DE6"/>
    <w:rsid w:val="00666065"/>
    <w:rsid w:val="00677CB8"/>
    <w:rsid w:val="00683A87"/>
    <w:rsid w:val="00687AA4"/>
    <w:rsid w:val="006B1035"/>
    <w:rsid w:val="006C1CCE"/>
    <w:rsid w:val="006D26CB"/>
    <w:rsid w:val="006D6705"/>
    <w:rsid w:val="006E7C9A"/>
    <w:rsid w:val="00704C63"/>
    <w:rsid w:val="00737066"/>
    <w:rsid w:val="00761216"/>
    <w:rsid w:val="00765AE7"/>
    <w:rsid w:val="007756DC"/>
    <w:rsid w:val="00795A39"/>
    <w:rsid w:val="007B039F"/>
    <w:rsid w:val="007C14D8"/>
    <w:rsid w:val="007C1BAF"/>
    <w:rsid w:val="007D1D34"/>
    <w:rsid w:val="007D3A12"/>
    <w:rsid w:val="007D3BC1"/>
    <w:rsid w:val="007D4AD0"/>
    <w:rsid w:val="007E1A79"/>
    <w:rsid w:val="007E51A9"/>
    <w:rsid w:val="007E53AD"/>
    <w:rsid w:val="007E677F"/>
    <w:rsid w:val="007F0FAF"/>
    <w:rsid w:val="00836019"/>
    <w:rsid w:val="00837322"/>
    <w:rsid w:val="008468EF"/>
    <w:rsid w:val="008534D0"/>
    <w:rsid w:val="00853EAC"/>
    <w:rsid w:val="00865AC3"/>
    <w:rsid w:val="00867018"/>
    <w:rsid w:val="00871B13"/>
    <w:rsid w:val="00884143"/>
    <w:rsid w:val="00890B5E"/>
    <w:rsid w:val="008942C1"/>
    <w:rsid w:val="008B0A08"/>
    <w:rsid w:val="008C4F58"/>
    <w:rsid w:val="008D5497"/>
    <w:rsid w:val="008E4B9F"/>
    <w:rsid w:val="008E5562"/>
    <w:rsid w:val="008E5C7A"/>
    <w:rsid w:val="008F149B"/>
    <w:rsid w:val="008F60A8"/>
    <w:rsid w:val="008F75C3"/>
    <w:rsid w:val="0090155E"/>
    <w:rsid w:val="00921C66"/>
    <w:rsid w:val="00932A36"/>
    <w:rsid w:val="00937AEE"/>
    <w:rsid w:val="009418F6"/>
    <w:rsid w:val="009603D2"/>
    <w:rsid w:val="00974545"/>
    <w:rsid w:val="00977C73"/>
    <w:rsid w:val="00983794"/>
    <w:rsid w:val="00985047"/>
    <w:rsid w:val="009904C1"/>
    <w:rsid w:val="009B1B8D"/>
    <w:rsid w:val="009B41F5"/>
    <w:rsid w:val="009B4A04"/>
    <w:rsid w:val="00A21DD0"/>
    <w:rsid w:val="00A25CFC"/>
    <w:rsid w:val="00A26778"/>
    <w:rsid w:val="00A61FBE"/>
    <w:rsid w:val="00A72DB8"/>
    <w:rsid w:val="00A87E60"/>
    <w:rsid w:val="00AC78BD"/>
    <w:rsid w:val="00AC78CC"/>
    <w:rsid w:val="00AD7145"/>
    <w:rsid w:val="00AF7E19"/>
    <w:rsid w:val="00B027C1"/>
    <w:rsid w:val="00B03EDE"/>
    <w:rsid w:val="00B136BF"/>
    <w:rsid w:val="00B43D0B"/>
    <w:rsid w:val="00B45592"/>
    <w:rsid w:val="00B8779A"/>
    <w:rsid w:val="00BD746B"/>
    <w:rsid w:val="00BE123B"/>
    <w:rsid w:val="00BF61B9"/>
    <w:rsid w:val="00BF7F70"/>
    <w:rsid w:val="00C01966"/>
    <w:rsid w:val="00C22FC1"/>
    <w:rsid w:val="00C41305"/>
    <w:rsid w:val="00C50603"/>
    <w:rsid w:val="00C676E8"/>
    <w:rsid w:val="00C72DF4"/>
    <w:rsid w:val="00C77D21"/>
    <w:rsid w:val="00CD6161"/>
    <w:rsid w:val="00CE287B"/>
    <w:rsid w:val="00D01C8F"/>
    <w:rsid w:val="00D05687"/>
    <w:rsid w:val="00D07E7E"/>
    <w:rsid w:val="00D34A73"/>
    <w:rsid w:val="00D401B1"/>
    <w:rsid w:val="00D60B60"/>
    <w:rsid w:val="00D65E36"/>
    <w:rsid w:val="00D67A74"/>
    <w:rsid w:val="00D72D2B"/>
    <w:rsid w:val="00D8205A"/>
    <w:rsid w:val="00D96172"/>
    <w:rsid w:val="00D965A5"/>
    <w:rsid w:val="00DB2BC3"/>
    <w:rsid w:val="00DD141B"/>
    <w:rsid w:val="00DD7142"/>
    <w:rsid w:val="00E0234B"/>
    <w:rsid w:val="00E02968"/>
    <w:rsid w:val="00E12DBD"/>
    <w:rsid w:val="00E167BE"/>
    <w:rsid w:val="00E32694"/>
    <w:rsid w:val="00E328CA"/>
    <w:rsid w:val="00E42AF1"/>
    <w:rsid w:val="00E476EB"/>
    <w:rsid w:val="00E50541"/>
    <w:rsid w:val="00E535A5"/>
    <w:rsid w:val="00E63F42"/>
    <w:rsid w:val="00E81F9B"/>
    <w:rsid w:val="00EB0AE9"/>
    <w:rsid w:val="00EB7B31"/>
    <w:rsid w:val="00EC1D43"/>
    <w:rsid w:val="00ED6439"/>
    <w:rsid w:val="00EE728A"/>
    <w:rsid w:val="00EF2EFE"/>
    <w:rsid w:val="00EF505C"/>
    <w:rsid w:val="00F03C24"/>
    <w:rsid w:val="00F048CC"/>
    <w:rsid w:val="00F22395"/>
    <w:rsid w:val="00F31F2D"/>
    <w:rsid w:val="00F51408"/>
    <w:rsid w:val="00F5313E"/>
    <w:rsid w:val="00F549CF"/>
    <w:rsid w:val="00F679A4"/>
    <w:rsid w:val="00F76706"/>
    <w:rsid w:val="00F95CE6"/>
    <w:rsid w:val="00FA0D05"/>
    <w:rsid w:val="00FC2B79"/>
    <w:rsid w:val="00FC5DED"/>
    <w:rsid w:val="00FD2650"/>
    <w:rsid w:val="00FD5B69"/>
    <w:rsid w:val="00FE34FF"/>
    <w:rsid w:val="00FF3E11"/>
    <w:rsid w:val="00FF7B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2C06"/>
  <w15:chartTrackingRefBased/>
  <w15:docId w15:val="{3DC58695-5046-4396-B5C7-C42BE0CF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9C5"/>
  </w:style>
  <w:style w:type="paragraph" w:styleId="Heading1">
    <w:name w:val="heading 1"/>
    <w:basedOn w:val="Normal"/>
    <w:next w:val="Normal"/>
    <w:link w:val="Heading1Char"/>
    <w:uiPriority w:val="9"/>
    <w:qFormat/>
    <w:rsid w:val="00FE3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4F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4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E34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E34F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E34F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E34F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E34F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4F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4F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E34F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E34F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E34F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E34F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E34F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E3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4F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4F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E34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4FF"/>
    <w:rPr>
      <w:i/>
      <w:iCs/>
      <w:color w:val="404040" w:themeColor="text1" w:themeTint="BF"/>
    </w:rPr>
  </w:style>
  <w:style w:type="paragraph" w:styleId="ListParagraph">
    <w:name w:val="List Paragraph"/>
    <w:basedOn w:val="Normal"/>
    <w:uiPriority w:val="34"/>
    <w:qFormat/>
    <w:rsid w:val="00FE34FF"/>
    <w:pPr>
      <w:ind w:left="720"/>
      <w:contextualSpacing/>
    </w:pPr>
  </w:style>
  <w:style w:type="character" w:styleId="IntenseEmphasis">
    <w:name w:val="Intense Emphasis"/>
    <w:basedOn w:val="DefaultParagraphFont"/>
    <w:uiPriority w:val="21"/>
    <w:qFormat/>
    <w:rsid w:val="00FE34FF"/>
    <w:rPr>
      <w:i/>
      <w:iCs/>
      <w:color w:val="0F4761" w:themeColor="accent1" w:themeShade="BF"/>
    </w:rPr>
  </w:style>
  <w:style w:type="paragraph" w:styleId="IntenseQuote">
    <w:name w:val="Intense Quote"/>
    <w:basedOn w:val="Normal"/>
    <w:next w:val="Normal"/>
    <w:link w:val="IntenseQuoteChar"/>
    <w:uiPriority w:val="30"/>
    <w:qFormat/>
    <w:rsid w:val="00FE3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4FF"/>
    <w:rPr>
      <w:i/>
      <w:iCs/>
      <w:color w:val="0F4761" w:themeColor="accent1" w:themeShade="BF"/>
    </w:rPr>
  </w:style>
  <w:style w:type="character" w:styleId="IntenseReference">
    <w:name w:val="Intense Reference"/>
    <w:basedOn w:val="DefaultParagraphFont"/>
    <w:uiPriority w:val="32"/>
    <w:qFormat/>
    <w:rsid w:val="00FE34FF"/>
    <w:rPr>
      <w:b/>
      <w:bCs/>
      <w:smallCaps/>
      <w:color w:val="0F4761" w:themeColor="accent1" w:themeShade="BF"/>
      <w:spacing w:val="5"/>
    </w:rPr>
  </w:style>
  <w:style w:type="paragraph" w:styleId="Header">
    <w:name w:val="header"/>
    <w:basedOn w:val="Normal"/>
    <w:link w:val="HeaderChar"/>
    <w:uiPriority w:val="99"/>
    <w:unhideWhenUsed/>
    <w:rsid w:val="00063649"/>
    <w:pPr>
      <w:tabs>
        <w:tab w:val="center" w:pos="4680"/>
        <w:tab w:val="right" w:pos="9360"/>
      </w:tabs>
      <w:spacing w:line="240" w:lineRule="auto"/>
    </w:pPr>
  </w:style>
  <w:style w:type="character" w:customStyle="1" w:styleId="HeaderChar">
    <w:name w:val="Header Char"/>
    <w:basedOn w:val="DefaultParagraphFont"/>
    <w:link w:val="Header"/>
    <w:uiPriority w:val="99"/>
    <w:rsid w:val="00063649"/>
  </w:style>
  <w:style w:type="paragraph" w:styleId="Footer">
    <w:name w:val="footer"/>
    <w:basedOn w:val="Normal"/>
    <w:link w:val="FooterChar"/>
    <w:uiPriority w:val="99"/>
    <w:unhideWhenUsed/>
    <w:rsid w:val="00063649"/>
    <w:pPr>
      <w:tabs>
        <w:tab w:val="center" w:pos="4680"/>
        <w:tab w:val="right" w:pos="9360"/>
      </w:tabs>
      <w:spacing w:line="240" w:lineRule="auto"/>
    </w:pPr>
  </w:style>
  <w:style w:type="character" w:customStyle="1" w:styleId="FooterChar">
    <w:name w:val="Footer Char"/>
    <w:basedOn w:val="DefaultParagraphFont"/>
    <w:link w:val="Footer"/>
    <w:uiPriority w:val="99"/>
    <w:rsid w:val="00063649"/>
  </w:style>
  <w:style w:type="paragraph" w:styleId="TOCHeading">
    <w:name w:val="TOC Heading"/>
    <w:basedOn w:val="Heading1"/>
    <w:next w:val="Normal"/>
    <w:uiPriority w:val="39"/>
    <w:unhideWhenUsed/>
    <w:qFormat/>
    <w:rsid w:val="009603D2"/>
    <w:pPr>
      <w:spacing w:before="240" w:after="0" w:line="259" w:lineRule="auto"/>
      <w:outlineLvl w:val="9"/>
    </w:pPr>
    <w:rPr>
      <w:kern w:val="0"/>
      <w:sz w:val="32"/>
      <w:szCs w:val="32"/>
      <w:lang w:eastAsia="en-US"/>
      <w14:ligatures w14:val="none"/>
    </w:rPr>
  </w:style>
  <w:style w:type="character" w:styleId="Hyperlink">
    <w:name w:val="Hyperlink"/>
    <w:basedOn w:val="DefaultParagraphFont"/>
    <w:uiPriority w:val="99"/>
    <w:unhideWhenUsed/>
    <w:rsid w:val="009B41F5"/>
    <w:rPr>
      <w:color w:val="467886" w:themeColor="hyperlink"/>
      <w:u w:val="single"/>
    </w:rPr>
  </w:style>
  <w:style w:type="character" w:styleId="UnresolvedMention">
    <w:name w:val="Unresolved Mention"/>
    <w:basedOn w:val="DefaultParagraphFont"/>
    <w:uiPriority w:val="99"/>
    <w:semiHidden/>
    <w:unhideWhenUsed/>
    <w:rsid w:val="009B4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4258">
      <w:bodyDiv w:val="1"/>
      <w:marLeft w:val="0"/>
      <w:marRight w:val="0"/>
      <w:marTop w:val="0"/>
      <w:marBottom w:val="0"/>
      <w:divBdr>
        <w:top w:val="none" w:sz="0" w:space="0" w:color="auto"/>
        <w:left w:val="none" w:sz="0" w:space="0" w:color="auto"/>
        <w:bottom w:val="none" w:sz="0" w:space="0" w:color="auto"/>
        <w:right w:val="none" w:sz="0" w:space="0" w:color="auto"/>
      </w:divBdr>
    </w:div>
    <w:div w:id="354498802">
      <w:bodyDiv w:val="1"/>
      <w:marLeft w:val="0"/>
      <w:marRight w:val="0"/>
      <w:marTop w:val="0"/>
      <w:marBottom w:val="0"/>
      <w:divBdr>
        <w:top w:val="none" w:sz="0" w:space="0" w:color="auto"/>
        <w:left w:val="none" w:sz="0" w:space="0" w:color="auto"/>
        <w:bottom w:val="none" w:sz="0" w:space="0" w:color="auto"/>
        <w:right w:val="none" w:sz="0" w:space="0" w:color="auto"/>
      </w:divBdr>
    </w:div>
    <w:div w:id="1285229460">
      <w:bodyDiv w:val="1"/>
      <w:marLeft w:val="0"/>
      <w:marRight w:val="0"/>
      <w:marTop w:val="0"/>
      <w:marBottom w:val="0"/>
      <w:divBdr>
        <w:top w:val="none" w:sz="0" w:space="0" w:color="auto"/>
        <w:left w:val="none" w:sz="0" w:space="0" w:color="auto"/>
        <w:bottom w:val="none" w:sz="0" w:space="0" w:color="auto"/>
        <w:right w:val="none" w:sz="0" w:space="0" w:color="auto"/>
      </w:divBdr>
    </w:div>
    <w:div w:id="1457673732">
      <w:bodyDiv w:val="1"/>
      <w:marLeft w:val="0"/>
      <w:marRight w:val="0"/>
      <w:marTop w:val="0"/>
      <w:marBottom w:val="0"/>
      <w:divBdr>
        <w:top w:val="none" w:sz="0" w:space="0" w:color="auto"/>
        <w:left w:val="none" w:sz="0" w:space="0" w:color="auto"/>
        <w:bottom w:val="none" w:sz="0" w:space="0" w:color="auto"/>
        <w:right w:val="none" w:sz="0" w:space="0" w:color="auto"/>
      </w:divBdr>
    </w:div>
    <w:div w:id="1509058502">
      <w:bodyDiv w:val="1"/>
      <w:marLeft w:val="0"/>
      <w:marRight w:val="0"/>
      <w:marTop w:val="0"/>
      <w:marBottom w:val="0"/>
      <w:divBdr>
        <w:top w:val="none" w:sz="0" w:space="0" w:color="auto"/>
        <w:left w:val="none" w:sz="0" w:space="0" w:color="auto"/>
        <w:bottom w:val="none" w:sz="0" w:space="0" w:color="auto"/>
        <w:right w:val="none" w:sz="0" w:space="0" w:color="auto"/>
      </w:divBdr>
    </w:div>
    <w:div w:id="1804611732">
      <w:bodyDiv w:val="1"/>
      <w:marLeft w:val="0"/>
      <w:marRight w:val="0"/>
      <w:marTop w:val="0"/>
      <w:marBottom w:val="0"/>
      <w:divBdr>
        <w:top w:val="none" w:sz="0" w:space="0" w:color="auto"/>
        <w:left w:val="none" w:sz="0" w:space="0" w:color="auto"/>
        <w:bottom w:val="none" w:sz="0" w:space="0" w:color="auto"/>
        <w:right w:val="none" w:sz="0" w:space="0" w:color="auto"/>
      </w:divBdr>
      <w:divsChild>
        <w:div w:id="446043310">
          <w:marLeft w:val="0"/>
          <w:marRight w:val="0"/>
          <w:marTop w:val="0"/>
          <w:marBottom w:val="0"/>
          <w:divBdr>
            <w:top w:val="none" w:sz="0" w:space="0" w:color="auto"/>
            <w:left w:val="none" w:sz="0" w:space="0" w:color="auto"/>
            <w:bottom w:val="none" w:sz="0" w:space="0" w:color="auto"/>
            <w:right w:val="none" w:sz="0" w:space="0" w:color="auto"/>
          </w:divBdr>
        </w:div>
      </w:divsChild>
    </w:div>
    <w:div w:id="1811631509">
      <w:bodyDiv w:val="1"/>
      <w:marLeft w:val="0"/>
      <w:marRight w:val="0"/>
      <w:marTop w:val="0"/>
      <w:marBottom w:val="0"/>
      <w:divBdr>
        <w:top w:val="none" w:sz="0" w:space="0" w:color="auto"/>
        <w:left w:val="none" w:sz="0" w:space="0" w:color="auto"/>
        <w:bottom w:val="none" w:sz="0" w:space="0" w:color="auto"/>
        <w:right w:val="none" w:sz="0" w:space="0" w:color="auto"/>
      </w:divBdr>
      <w:divsChild>
        <w:div w:id="438457142">
          <w:marLeft w:val="0"/>
          <w:marRight w:val="0"/>
          <w:marTop w:val="0"/>
          <w:marBottom w:val="0"/>
          <w:divBdr>
            <w:top w:val="none" w:sz="0" w:space="0" w:color="auto"/>
            <w:left w:val="none" w:sz="0" w:space="0" w:color="auto"/>
            <w:bottom w:val="none" w:sz="0" w:space="0" w:color="auto"/>
            <w:right w:val="none" w:sz="0" w:space="0" w:color="auto"/>
          </w:divBdr>
        </w:div>
      </w:divsChild>
    </w:div>
    <w:div w:id="198824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15</Pages>
  <Words>2799</Words>
  <Characters>15956</Characters>
  <Application>Microsoft Office Word</Application>
  <DocSecurity>0</DocSecurity>
  <Lines>132</Lines>
  <Paragraphs>37</Paragraphs>
  <ScaleCrop>false</ScaleCrop>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238</cp:revision>
  <dcterms:created xsi:type="dcterms:W3CDTF">2024-11-16T16:43:00Z</dcterms:created>
  <dcterms:modified xsi:type="dcterms:W3CDTF">2024-11-26T17:54:00Z</dcterms:modified>
</cp:coreProperties>
</file>