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2987F" w14:textId="77777777" w:rsidR="00867DF3" w:rsidRDefault="00000000">
      <w:pPr>
        <w:ind w:right="-20"/>
        <w:jc w:val="center"/>
        <w:rPr>
          <w:sz w:val="20"/>
          <w:szCs w:val="20"/>
        </w:rPr>
      </w:pPr>
      <w:r>
        <w:rPr>
          <w:rFonts w:ascii="Arial" w:eastAsia="Arial" w:hAnsi="Arial" w:cs="Arial"/>
          <w:b/>
          <w:bCs/>
          <w:sz w:val="20"/>
          <w:szCs w:val="20"/>
        </w:rPr>
        <w:t>CEG 4980 WHITE PAPER</w:t>
      </w:r>
    </w:p>
    <w:p w14:paraId="46212F41" w14:textId="77777777" w:rsidR="00867DF3" w:rsidRDefault="00867DF3">
      <w:pPr>
        <w:ind w:right="-20"/>
        <w:jc w:val="center"/>
        <w:rPr>
          <w:sz w:val="20"/>
          <w:szCs w:val="20"/>
        </w:rPr>
      </w:pPr>
    </w:p>
    <w:p w14:paraId="021EB8D8" w14:textId="77777777" w:rsidR="00867DF3" w:rsidRDefault="00867DF3">
      <w:pPr>
        <w:ind w:right="-20"/>
        <w:jc w:val="center"/>
        <w:rPr>
          <w:sz w:val="20"/>
          <w:szCs w:val="20"/>
        </w:rPr>
      </w:pP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6383"/>
        <w:gridCol w:w="2967"/>
      </w:tblGrid>
      <w:tr w:rsidR="00867DF3" w14:paraId="3CC96DCD" w14:textId="77777777">
        <w:trPr>
          <w:trHeight w:val="330"/>
        </w:trPr>
        <w:tc>
          <w:tcPr>
            <w:tcW w:w="6390" w:type="dxa"/>
            <w:tcBorders>
              <w:top w:val="single" w:sz="4" w:space="0" w:color="000000"/>
              <w:left w:val="single" w:sz="4" w:space="0" w:color="000000"/>
              <w:bottom w:val="single" w:sz="4" w:space="0" w:color="000000"/>
              <w:right w:val="single" w:sz="4" w:space="0" w:color="000000"/>
            </w:tcBorders>
          </w:tcPr>
          <w:p w14:paraId="6FA5DCFB" w14:textId="77777777" w:rsidR="00867DF3" w:rsidRDefault="00000000">
            <w:pPr>
              <w:ind w:right="-20"/>
              <w:rPr>
                <w:rFonts w:ascii="Arial" w:hAnsi="Arial"/>
                <w:b/>
                <w:bCs/>
              </w:rPr>
            </w:pPr>
            <w:r>
              <w:rPr>
                <w:rFonts w:ascii="Arial" w:hAnsi="Arial"/>
                <w:b/>
                <w:bCs/>
              </w:rPr>
              <w:t>Name: Josiah Schmitz</w:t>
            </w:r>
          </w:p>
        </w:tc>
        <w:tc>
          <w:tcPr>
            <w:tcW w:w="2970" w:type="dxa"/>
            <w:tcBorders>
              <w:top w:val="single" w:sz="4" w:space="0" w:color="000000"/>
              <w:left w:val="single" w:sz="4" w:space="0" w:color="000000"/>
              <w:bottom w:val="single" w:sz="4" w:space="0" w:color="000000"/>
              <w:right w:val="single" w:sz="4" w:space="0" w:color="000000"/>
            </w:tcBorders>
          </w:tcPr>
          <w:p w14:paraId="491B70F6" w14:textId="77777777" w:rsidR="00867DF3" w:rsidRDefault="00000000">
            <w:pPr>
              <w:ind w:right="-20"/>
              <w:rPr>
                <w:rFonts w:ascii="Arial" w:hAnsi="Arial"/>
                <w:b/>
                <w:bCs/>
              </w:rPr>
            </w:pPr>
            <w:r>
              <w:rPr>
                <w:rFonts w:ascii="Arial" w:hAnsi="Arial"/>
                <w:b/>
                <w:bCs/>
              </w:rPr>
              <w:t>Major: CS</w:t>
            </w:r>
          </w:p>
        </w:tc>
      </w:tr>
    </w:tbl>
    <w:p w14:paraId="1686228C" w14:textId="77777777" w:rsidR="00867DF3" w:rsidRDefault="00867DF3">
      <w:pPr>
        <w:ind w:right="-20"/>
        <w:rPr>
          <w:rFonts w:ascii="Arial" w:hAnsi="Arial"/>
          <w:b/>
          <w:bCs/>
        </w:rPr>
      </w:pPr>
    </w:p>
    <w:p w14:paraId="32E81CDE" w14:textId="77777777" w:rsidR="00867DF3" w:rsidRDefault="00000000">
      <w:pPr>
        <w:ind w:right="-20"/>
        <w:jc w:val="center"/>
        <w:rPr>
          <w:rFonts w:ascii="Arial" w:hAnsi="Arial"/>
          <w:b/>
          <w:bCs/>
        </w:rPr>
      </w:pPr>
      <w:r>
        <w:rPr>
          <w:rFonts w:ascii="Arial" w:hAnsi="Arial"/>
          <w:b/>
          <w:bCs/>
        </w:rPr>
        <w:t>Death Star Plans Disseminator</w:t>
      </w:r>
    </w:p>
    <w:p w14:paraId="0DA8397B" w14:textId="77777777" w:rsidR="00867DF3" w:rsidRDefault="00867DF3">
      <w:pPr>
        <w:ind w:right="-20"/>
        <w:jc w:val="center"/>
        <w:rPr>
          <w:rFonts w:ascii="Arial" w:hAnsi="Arial"/>
          <w:b/>
          <w:bCs/>
        </w:rPr>
      </w:pPr>
    </w:p>
    <w:p w14:paraId="09B1EC71" w14:textId="77777777" w:rsidR="00867DF3" w:rsidRDefault="00000000">
      <w:pPr>
        <w:ind w:right="-20"/>
        <w:rPr>
          <w:rFonts w:ascii="Arial" w:hAnsi="Arial"/>
          <w:b/>
          <w:bCs/>
        </w:rPr>
      </w:pPr>
      <w:r>
        <w:rPr>
          <w:rFonts w:ascii="Arial" w:hAnsi="Arial"/>
          <w:b/>
          <w:bCs/>
        </w:rPr>
        <w:t>I. Problem Statement</w:t>
      </w:r>
    </w:p>
    <w:p w14:paraId="09C86CD7" w14:textId="7C18152A" w:rsidR="00867DF3" w:rsidRDefault="00000000">
      <w:pPr>
        <w:ind w:right="-20"/>
        <w:rPr>
          <w:rFonts w:ascii="Arial" w:hAnsi="Arial"/>
        </w:rPr>
      </w:pPr>
      <w:r>
        <w:rPr>
          <w:rFonts w:ascii="Arial" w:hAnsi="Arial"/>
        </w:rPr>
        <w:t>The Empire has built a battle station (known as the Death Star) that is capable of wiping out entire planets with a single shot (Death Star). The rebels need to find a way to obtain plans for the Death Star in order to destroy the station. These plans, which indicate vulnerabilities for the battle station, are being held on a Raspberry Pi in an Empire server room. The plans themselves are contained in 10 PNG files along with 90 other unrelated images on the Pi.</w:t>
      </w:r>
    </w:p>
    <w:p w14:paraId="69043A03" w14:textId="77777777" w:rsidR="00867DF3" w:rsidRDefault="00867DF3">
      <w:pPr>
        <w:ind w:right="-20"/>
        <w:rPr>
          <w:rFonts w:ascii="Arial" w:hAnsi="Arial"/>
        </w:rPr>
      </w:pPr>
    </w:p>
    <w:p w14:paraId="623270FC" w14:textId="117DD148" w:rsidR="00867DF3" w:rsidRDefault="00000000">
      <w:pPr>
        <w:ind w:right="-20"/>
        <w:rPr>
          <w:rFonts w:ascii="Arial" w:hAnsi="Arial"/>
        </w:rPr>
      </w:pPr>
      <w:r>
        <w:rPr>
          <w:rFonts w:ascii="Arial" w:hAnsi="Arial"/>
        </w:rPr>
        <w:t>These plans must be retrieved by a Rebel engineer with access to a Rebel server</w:t>
      </w:r>
      <w:r w:rsidR="000D2F59">
        <w:rPr>
          <w:rFonts w:ascii="Arial" w:hAnsi="Arial"/>
        </w:rPr>
        <w:t xml:space="preserve"> running on a laptop</w:t>
      </w:r>
      <w:r>
        <w:rPr>
          <w:rFonts w:ascii="Arial" w:hAnsi="Arial"/>
        </w:rPr>
        <w:t>. He must be able to transmit the plans from the Raspberry Pi to the server without access to Wi-Fi, wired LAN, or Bluetooth. Transmission must take</w:t>
      </w:r>
      <w:r w:rsidR="000D2F59">
        <w:rPr>
          <w:rFonts w:ascii="Arial" w:hAnsi="Arial"/>
        </w:rPr>
        <w:t xml:space="preserve"> </w:t>
      </w:r>
      <w:r>
        <w:rPr>
          <w:rFonts w:ascii="Arial" w:hAnsi="Arial"/>
        </w:rPr>
        <w:t>600 or fewer seconds in total, so as to not make any Empire guards suspicious. Additionally, any transmissions that do occur between the Raspberry Pi and the server need to be fully encrypted.</w:t>
      </w:r>
    </w:p>
    <w:p w14:paraId="442562F7" w14:textId="77777777" w:rsidR="00867DF3" w:rsidRDefault="00867DF3">
      <w:pPr>
        <w:ind w:right="-20"/>
        <w:rPr>
          <w:rFonts w:ascii="Arial" w:hAnsi="Arial"/>
        </w:rPr>
      </w:pPr>
    </w:p>
    <w:p w14:paraId="69527B63" w14:textId="77777777" w:rsidR="00867DF3" w:rsidRDefault="00000000">
      <w:pPr>
        <w:ind w:right="-20"/>
        <w:rPr>
          <w:rFonts w:ascii="Arial" w:hAnsi="Arial"/>
          <w:b/>
          <w:bCs/>
        </w:rPr>
      </w:pPr>
      <w:r>
        <w:rPr>
          <w:rFonts w:ascii="Arial" w:hAnsi="Arial"/>
          <w:b/>
          <w:bCs/>
        </w:rPr>
        <w:t>II. Existing Solutions</w:t>
      </w:r>
    </w:p>
    <w:p w14:paraId="1C54871E" w14:textId="77777777" w:rsidR="00867DF3" w:rsidRDefault="00867DF3">
      <w:pPr>
        <w:ind w:right="-20"/>
      </w:pPr>
    </w:p>
    <w:p w14:paraId="3056CB0B" w14:textId="300558AE" w:rsidR="000D2F59" w:rsidRDefault="00000000" w:rsidP="000D2F59">
      <w:pPr>
        <w:ind w:right="-20"/>
        <w:rPr>
          <w:rFonts w:ascii="Arial" w:hAnsi="Arial"/>
        </w:rPr>
      </w:pPr>
      <w:r>
        <w:rPr>
          <w:rFonts w:ascii="Arial" w:hAnsi="Arial"/>
        </w:rPr>
        <w:t>There are a variety of existing ways to transmit the plans. For instance, the Rebel engineer can use a specific model of Raspberry Pi that has Wi-Fi capabilities, such as a Raspberry Pi Zero W</w:t>
      </w:r>
      <w:r w:rsidR="000D2F59">
        <w:rPr>
          <w:rFonts w:ascii="Arial" w:hAnsi="Arial"/>
        </w:rPr>
        <w:t>, to transmit the files via Wi-Fi</w:t>
      </w:r>
      <w:r>
        <w:rPr>
          <w:rFonts w:ascii="Arial" w:hAnsi="Arial"/>
        </w:rPr>
        <w:t xml:space="preserve"> (</w:t>
      </w:r>
      <w:r w:rsidRPr="000D2F59">
        <w:rPr>
          <w:rFonts w:ascii="Arial" w:hAnsi="Arial"/>
        </w:rPr>
        <w:t>Buy A Raspberry Pi Zero W – Raspberry Pi).</w:t>
      </w:r>
    </w:p>
    <w:p w14:paraId="12FC0D2B" w14:textId="77777777" w:rsidR="000D2F59" w:rsidRDefault="000D2F59" w:rsidP="000D2F59">
      <w:pPr>
        <w:ind w:right="-20"/>
        <w:rPr>
          <w:rFonts w:ascii="Arial" w:hAnsi="Arial"/>
        </w:rPr>
      </w:pPr>
    </w:p>
    <w:p w14:paraId="49F1B4FC" w14:textId="69677147" w:rsidR="000D2F59" w:rsidRDefault="00000000" w:rsidP="000D2F59">
      <w:pPr>
        <w:ind w:right="-20"/>
        <w:rPr>
          <w:rFonts w:ascii="Arial" w:hAnsi="Arial"/>
        </w:rPr>
      </w:pPr>
      <w:r w:rsidRPr="000D2F59">
        <w:rPr>
          <w:rFonts w:ascii="Arial" w:hAnsi="Arial"/>
        </w:rPr>
        <w:t>With a device such as this, a service called PiTunnel can be installed onto the Pi. PiTunnel will then allow the Raspberry Pi to connect to the server with SSH. Once connected, SFTP (secure file transfer protocol) can be used to directly transfer the images via Wi-Fi from the Raspberry Pi to the serve</w:t>
      </w:r>
      <w:bookmarkStart w:id="0" w:name="page2"/>
      <w:r w:rsidR="000D2F59">
        <w:rPr>
          <w:rFonts w:ascii="Arial" w:hAnsi="Arial"/>
        </w:rPr>
        <w:t>r.</w:t>
      </w:r>
    </w:p>
    <w:p w14:paraId="4D379BF9" w14:textId="77777777" w:rsidR="000D2F59" w:rsidRDefault="000D2F59" w:rsidP="000D2F59">
      <w:pPr>
        <w:ind w:right="-20"/>
        <w:rPr>
          <w:rFonts w:ascii="Arial" w:hAnsi="Arial"/>
        </w:rPr>
      </w:pPr>
    </w:p>
    <w:p w14:paraId="436DC204" w14:textId="2A7CE33A" w:rsidR="000D2F59" w:rsidRDefault="000D2F59" w:rsidP="000D2F59">
      <w:pPr>
        <w:ind w:right="-20"/>
        <w:rPr>
          <w:rFonts w:ascii="Arial" w:hAnsi="Arial"/>
        </w:rPr>
      </w:pPr>
      <w:r>
        <w:rPr>
          <w:rFonts w:ascii="Arial" w:hAnsi="Arial"/>
        </w:rPr>
        <w:t>The main reason that this solution is not suitable is that it uses Wi-Fi as its main method of transmission. There is a strict ban on using Wi-Fi to transmit the plans for the sake of this project.</w:t>
      </w:r>
    </w:p>
    <w:p w14:paraId="10A2BF24" w14:textId="77777777" w:rsidR="00E13338" w:rsidRDefault="00E13338" w:rsidP="000D2F59">
      <w:pPr>
        <w:ind w:right="-20"/>
        <w:rPr>
          <w:rFonts w:ascii="Arial" w:hAnsi="Arial"/>
        </w:rPr>
      </w:pPr>
    </w:p>
    <w:p w14:paraId="570A3406" w14:textId="3205846A" w:rsidR="00E13338" w:rsidRDefault="00E13338" w:rsidP="000D2F59">
      <w:pPr>
        <w:ind w:right="-20"/>
        <w:rPr>
          <w:rFonts w:ascii="Arial" w:hAnsi="Arial"/>
          <w:b/>
          <w:bCs/>
        </w:rPr>
      </w:pPr>
      <w:r>
        <w:rPr>
          <w:rFonts w:ascii="Arial" w:hAnsi="Arial"/>
          <w:b/>
          <w:bCs/>
        </w:rPr>
        <w:t>III. Proposed Solution</w:t>
      </w:r>
    </w:p>
    <w:p w14:paraId="0C32A3E8" w14:textId="77777777" w:rsidR="00E13338" w:rsidRDefault="00E13338" w:rsidP="000D2F59">
      <w:pPr>
        <w:ind w:right="-20"/>
        <w:rPr>
          <w:rFonts w:ascii="Arial" w:hAnsi="Arial"/>
          <w:b/>
          <w:bCs/>
        </w:rPr>
      </w:pPr>
    </w:p>
    <w:p w14:paraId="2B9201FC" w14:textId="5827E5DF" w:rsidR="008637CC" w:rsidRDefault="00E13338" w:rsidP="008637CC">
      <w:pPr>
        <w:ind w:right="-20"/>
        <w:rPr>
          <w:rFonts w:ascii="Arial" w:hAnsi="Arial"/>
        </w:rPr>
      </w:pPr>
      <w:r>
        <w:rPr>
          <w:rFonts w:ascii="Arial" w:hAnsi="Arial"/>
        </w:rPr>
        <w:t>The proposed solution would be to use QR-code generation to transmit the files from the Raspberry Pi to the Rebel server as encrypted data. This would be done by having the Raspberry Pi run a script that detects red circles within the 100 given images</w:t>
      </w:r>
      <w:r w:rsidR="008637CC">
        <w:rPr>
          <w:rFonts w:ascii="Arial" w:hAnsi="Arial"/>
        </w:rPr>
        <w:t xml:space="preserve">, such as through OpenCV and its Hough Circle Transform functionality (Hough Circle Transform). It would then </w:t>
      </w:r>
      <w:r w:rsidR="00C916FD">
        <w:rPr>
          <w:rFonts w:ascii="Arial" w:hAnsi="Arial"/>
        </w:rPr>
        <w:t>compress</w:t>
      </w:r>
      <w:r w:rsidR="008637CC">
        <w:rPr>
          <w:rFonts w:ascii="Arial" w:hAnsi="Arial"/>
        </w:rPr>
        <w:t xml:space="preserve"> the 10 identified plan images in a single ZIP archive</w:t>
      </w:r>
      <w:r w:rsidR="00C916FD">
        <w:rPr>
          <w:rFonts w:ascii="Arial" w:hAnsi="Arial"/>
        </w:rPr>
        <w:t xml:space="preserve"> and</w:t>
      </w:r>
      <w:r w:rsidRPr="00E13338">
        <w:rPr>
          <w:rFonts w:ascii="Arial" w:hAnsi="Arial"/>
        </w:rPr>
        <w:t xml:space="preserve"> encrypt the </w:t>
      </w:r>
      <w:r w:rsidR="008637CC">
        <w:rPr>
          <w:rFonts w:ascii="Arial" w:hAnsi="Arial"/>
        </w:rPr>
        <w:t>folder</w:t>
      </w:r>
      <w:r w:rsidRPr="00E13338">
        <w:rPr>
          <w:rFonts w:ascii="Arial" w:hAnsi="Arial"/>
        </w:rPr>
        <w:t xml:space="preserve"> using AES</w:t>
      </w:r>
      <w:r w:rsidR="008637CC">
        <w:rPr>
          <w:rFonts w:ascii="Arial" w:hAnsi="Arial"/>
        </w:rPr>
        <w:t xml:space="preserve"> </w:t>
      </w:r>
      <w:r w:rsidRPr="00E13338">
        <w:rPr>
          <w:rFonts w:ascii="Arial" w:hAnsi="Arial"/>
        </w:rPr>
        <w:t>encryptio</w:t>
      </w:r>
      <w:r w:rsidR="008637CC">
        <w:rPr>
          <w:rFonts w:ascii="Arial" w:hAnsi="Arial"/>
        </w:rPr>
        <w:t>n</w:t>
      </w:r>
      <w:r w:rsidR="00C916FD">
        <w:rPr>
          <w:rFonts w:ascii="Arial" w:hAnsi="Arial"/>
        </w:rPr>
        <w:t xml:space="preserve"> </w:t>
      </w:r>
      <w:r w:rsidR="00C916FD">
        <w:rPr>
          <w:rFonts w:ascii="Arial" w:hAnsi="Arial"/>
        </w:rPr>
        <w:t>(</w:t>
      </w:r>
      <w:r w:rsidR="00C916FD" w:rsidRPr="008637CC">
        <w:rPr>
          <w:rFonts w:ascii="Arial" w:hAnsi="Arial"/>
          <w:i/>
          <w:iCs/>
        </w:rPr>
        <w:t>AES Encryption &amp; Decryption</w:t>
      </w:r>
      <w:r w:rsidR="00C916FD" w:rsidRPr="008637CC">
        <w:rPr>
          <w:rFonts w:ascii="Arial" w:hAnsi="Arial"/>
        </w:rPr>
        <w:t>)</w:t>
      </w:r>
      <w:r w:rsidR="00C916FD">
        <w:rPr>
          <w:rFonts w:ascii="Arial" w:hAnsi="Arial"/>
        </w:rPr>
        <w:t xml:space="preserve">. Finally, the Raspberry Pi would </w:t>
      </w:r>
      <w:r w:rsidRPr="00E13338">
        <w:rPr>
          <w:rFonts w:ascii="Arial" w:hAnsi="Arial"/>
        </w:rPr>
        <w:t xml:space="preserve">encode the encrypted data as a </w:t>
      </w:r>
      <w:r w:rsidR="008637CC">
        <w:rPr>
          <w:rFonts w:ascii="Arial" w:hAnsi="Arial"/>
        </w:rPr>
        <w:t>series</w:t>
      </w:r>
      <w:r w:rsidRPr="00E13338">
        <w:rPr>
          <w:rFonts w:ascii="Arial" w:hAnsi="Arial"/>
        </w:rPr>
        <w:t xml:space="preserve"> of QR codes on </w:t>
      </w:r>
      <w:r w:rsidR="008637CC">
        <w:rPr>
          <w:rFonts w:ascii="Arial" w:hAnsi="Arial"/>
        </w:rPr>
        <w:t xml:space="preserve">a </w:t>
      </w:r>
      <w:r w:rsidRPr="00E13338">
        <w:rPr>
          <w:rFonts w:ascii="Arial" w:hAnsi="Arial"/>
        </w:rPr>
        <w:t xml:space="preserve">monitor </w:t>
      </w:r>
      <w:r w:rsidR="008637CC">
        <w:rPr>
          <w:rFonts w:ascii="Arial" w:hAnsi="Arial"/>
        </w:rPr>
        <w:t xml:space="preserve">connected </w:t>
      </w:r>
      <w:r w:rsidRPr="00E13338">
        <w:rPr>
          <w:rFonts w:ascii="Arial" w:hAnsi="Arial"/>
        </w:rPr>
        <w:t>to the Raspberry Pi</w:t>
      </w:r>
      <w:r w:rsidR="008637CC">
        <w:rPr>
          <w:rFonts w:ascii="Arial" w:hAnsi="Arial"/>
        </w:rPr>
        <w:t xml:space="preserve"> </w:t>
      </w:r>
      <w:r w:rsidR="00C916FD">
        <w:rPr>
          <w:rFonts w:ascii="Arial" w:hAnsi="Arial"/>
        </w:rPr>
        <w:t>(Divan).</w:t>
      </w:r>
    </w:p>
    <w:p w14:paraId="3CF3533E" w14:textId="77777777" w:rsidR="008637CC" w:rsidRDefault="008637CC" w:rsidP="008637CC">
      <w:pPr>
        <w:ind w:right="-20"/>
        <w:rPr>
          <w:rFonts w:ascii="Arial" w:hAnsi="Arial"/>
        </w:rPr>
      </w:pPr>
    </w:p>
    <w:p w14:paraId="36DCD3DF" w14:textId="67C2A7DE" w:rsidR="00E13338" w:rsidRPr="00E13338" w:rsidRDefault="008637CC" w:rsidP="00E13338">
      <w:pPr>
        <w:ind w:right="-20"/>
        <w:rPr>
          <w:rFonts w:ascii="Arial" w:hAnsi="Arial"/>
        </w:rPr>
      </w:pPr>
      <w:r>
        <w:rPr>
          <w:rFonts w:ascii="Arial" w:hAnsi="Arial"/>
        </w:rPr>
        <w:t xml:space="preserve">The rebel server can then use either its integrated camera or a separate camera connected via USB to read the QR-codes as a stream and reconstruct the ZIP archive using the AES encryption key. To verify that the data is intact and correct, the server can display </w:t>
      </w:r>
      <w:r w:rsidR="00C916FD">
        <w:rPr>
          <w:rFonts w:ascii="Arial" w:hAnsi="Arial"/>
        </w:rPr>
        <w:t xml:space="preserve">a </w:t>
      </w:r>
      <w:r>
        <w:rPr>
          <w:rFonts w:ascii="Arial" w:hAnsi="Arial"/>
        </w:rPr>
        <w:t xml:space="preserve">single QR-code with the MD5 checksum of the images to be read and verified by </w:t>
      </w:r>
      <w:r w:rsidR="00C916FD">
        <w:rPr>
          <w:rFonts w:ascii="Arial" w:hAnsi="Arial"/>
        </w:rPr>
        <w:t xml:space="preserve">a camera connected to </w:t>
      </w:r>
      <w:r>
        <w:rPr>
          <w:rFonts w:ascii="Arial" w:hAnsi="Arial"/>
        </w:rPr>
        <w:t>the Raspberry P</w:t>
      </w:r>
      <w:r w:rsidR="00C916FD">
        <w:rPr>
          <w:rFonts w:ascii="Arial" w:hAnsi="Arial"/>
        </w:rPr>
        <w:t>i</w:t>
      </w:r>
      <w:r>
        <w:rPr>
          <w:rFonts w:ascii="Arial" w:hAnsi="Arial"/>
        </w:rPr>
        <w:t>.</w:t>
      </w:r>
    </w:p>
    <w:p w14:paraId="2343A123" w14:textId="77777777" w:rsidR="000D2F59" w:rsidRDefault="000D2F59" w:rsidP="000D2F59">
      <w:pPr>
        <w:ind w:right="-20"/>
        <w:rPr>
          <w:rFonts w:ascii="Arial" w:hAnsi="Arial"/>
        </w:rPr>
      </w:pPr>
    </w:p>
    <w:p w14:paraId="5CDC5E86" w14:textId="77777777" w:rsidR="000D2F59" w:rsidRDefault="000D2F59" w:rsidP="000D2F59">
      <w:pPr>
        <w:ind w:right="-20"/>
        <w:rPr>
          <w:rFonts w:ascii="Arial" w:hAnsi="Arial"/>
        </w:rPr>
      </w:pPr>
    </w:p>
    <w:p w14:paraId="18EAA08E" w14:textId="77777777" w:rsidR="000D2F59" w:rsidRDefault="000D2F59" w:rsidP="000D2F59">
      <w:pPr>
        <w:ind w:right="-20"/>
        <w:rPr>
          <w:rFonts w:ascii="Arial" w:hAnsi="Arial"/>
        </w:rPr>
      </w:pPr>
    </w:p>
    <w:p w14:paraId="71D050EE" w14:textId="133C3DF2" w:rsidR="000D2F59" w:rsidRDefault="000D2F59" w:rsidP="000D2F59">
      <w:pPr>
        <w:ind w:right="-20"/>
        <w:rPr>
          <w:rFonts w:ascii="Arial" w:hAnsi="Arial"/>
        </w:rPr>
        <w:sectPr w:rsidR="000D2F59">
          <w:pgSz w:w="12240" w:h="15840"/>
          <w:pgMar w:top="729" w:right="1440" w:bottom="1121" w:left="1440" w:header="0" w:footer="0" w:gutter="0"/>
          <w:cols w:space="720"/>
          <w:formProt w:val="0"/>
          <w:docGrid w:linePitch="100" w:charSpace="4096"/>
        </w:sectPr>
      </w:pPr>
    </w:p>
    <w:bookmarkEnd w:id="0"/>
    <w:p w14:paraId="5FBD9BCB" w14:textId="7957429B" w:rsidR="00867DF3" w:rsidRDefault="00000000">
      <w:pPr>
        <w:jc w:val="center"/>
        <w:rPr>
          <w:sz w:val="20"/>
          <w:szCs w:val="20"/>
        </w:rPr>
      </w:pPr>
      <w:r>
        <w:rPr>
          <w:rFonts w:ascii="Arial" w:eastAsia="Arial" w:hAnsi="Arial" w:cs="Arial"/>
          <w:b/>
          <w:bCs/>
          <w:sz w:val="20"/>
          <w:szCs w:val="20"/>
        </w:rPr>
        <w:lastRenderedPageBreak/>
        <w:t>CEG 4980/EE4910 WHITE PAPER</w:t>
      </w:r>
    </w:p>
    <w:p w14:paraId="080E92CA" w14:textId="77777777" w:rsidR="00867DF3" w:rsidRDefault="00867DF3">
      <w:pPr>
        <w:spacing w:line="200" w:lineRule="exact"/>
        <w:rPr>
          <w:sz w:val="20"/>
          <w:szCs w:val="20"/>
        </w:rPr>
      </w:pPr>
    </w:p>
    <w:p w14:paraId="32221345" w14:textId="77777777" w:rsidR="00867DF3" w:rsidRDefault="00867DF3">
      <w:pPr>
        <w:spacing w:line="290" w:lineRule="exact"/>
        <w:rPr>
          <w:sz w:val="20"/>
          <w:szCs w:val="20"/>
        </w:rPr>
      </w:pPr>
    </w:p>
    <w:p w14:paraId="1305CDAB" w14:textId="1F497C21" w:rsidR="00867DF3" w:rsidRDefault="00000000" w:rsidP="00C916FD">
      <w:pPr>
        <w:rPr>
          <w:sz w:val="20"/>
          <w:szCs w:val="20"/>
        </w:rPr>
      </w:pPr>
      <w:r>
        <w:rPr>
          <w:rFonts w:ascii="Arial" w:eastAsia="Arial" w:hAnsi="Arial" w:cs="Arial"/>
          <w:b/>
          <w:bCs/>
          <w:sz w:val="24"/>
          <w:szCs w:val="24"/>
        </w:rPr>
        <w:t>IV. References</w:t>
      </w:r>
    </w:p>
    <w:p w14:paraId="5257661E" w14:textId="77777777" w:rsidR="00867DF3" w:rsidRDefault="00867DF3">
      <w:pPr>
        <w:pStyle w:val="BodyText"/>
        <w:tabs>
          <w:tab w:val="left" w:pos="334"/>
        </w:tabs>
        <w:spacing w:after="0" w:line="249" w:lineRule="auto"/>
        <w:rPr>
          <w:rFonts w:ascii="Arial" w:eastAsia="Arial" w:hAnsi="Arial" w:cs="Arial"/>
          <w:sz w:val="23"/>
          <w:szCs w:val="23"/>
          <w:u w:val="single" w:color="FFFFFF"/>
        </w:rPr>
      </w:pPr>
    </w:p>
    <w:p w14:paraId="4A84718E" w14:textId="7AE0DB49" w:rsidR="00867DF3" w:rsidRDefault="00000000">
      <w:pPr>
        <w:pStyle w:val="BodyText"/>
        <w:tabs>
          <w:tab w:val="left" w:pos="334"/>
        </w:tabs>
        <w:spacing w:after="0" w:line="249" w:lineRule="auto"/>
        <w:rPr>
          <w:rFonts w:ascii="Arial" w:eastAsia="Arial" w:hAnsi="Arial" w:cs="Arial"/>
          <w:sz w:val="23"/>
          <w:szCs w:val="23"/>
          <w:u w:val="single" w:color="FFFFFF"/>
        </w:rPr>
      </w:pPr>
      <w:r>
        <w:rPr>
          <w:rFonts w:ascii="Arial" w:eastAsia="Arial" w:hAnsi="Arial" w:cs="Arial"/>
          <w:i/>
          <w:sz w:val="23"/>
          <w:szCs w:val="23"/>
          <w:u w:val="single" w:color="FFFFFF"/>
        </w:rPr>
        <w:t>Buy A Raspberry Pi Zero W – Raspberry Pi</w:t>
      </w:r>
      <w:r>
        <w:rPr>
          <w:rFonts w:ascii="Arial" w:eastAsia="Arial" w:hAnsi="Arial" w:cs="Arial"/>
          <w:sz w:val="23"/>
          <w:szCs w:val="23"/>
          <w:u w:val="single" w:color="FFFFFF"/>
        </w:rPr>
        <w:t xml:space="preserve">, www.raspberrypi.com/products/raspberry-pi-zero-w/. Accessed 5 Sept. 2025. </w:t>
      </w:r>
    </w:p>
    <w:p w14:paraId="67F8CAA3" w14:textId="77777777" w:rsidR="008637CC" w:rsidRDefault="008637CC">
      <w:pPr>
        <w:pStyle w:val="BodyText"/>
        <w:tabs>
          <w:tab w:val="left" w:pos="334"/>
        </w:tabs>
        <w:spacing w:after="0" w:line="249" w:lineRule="auto"/>
        <w:rPr>
          <w:rFonts w:ascii="Arial" w:eastAsia="Arial" w:hAnsi="Arial" w:cs="Arial"/>
          <w:sz w:val="23"/>
          <w:szCs w:val="23"/>
          <w:u w:val="single" w:color="FFFFFF"/>
        </w:rPr>
      </w:pPr>
    </w:p>
    <w:p w14:paraId="590C854B" w14:textId="77777777" w:rsidR="008637CC" w:rsidRDefault="008637CC" w:rsidP="008637CC">
      <w:pPr>
        <w:pStyle w:val="BodyText"/>
        <w:tabs>
          <w:tab w:val="left" w:pos="334"/>
        </w:tabs>
        <w:spacing w:after="0" w:line="249" w:lineRule="auto"/>
        <w:rPr>
          <w:rFonts w:ascii="Arial" w:eastAsia="Arial" w:hAnsi="Arial" w:cs="Arial"/>
          <w:sz w:val="23"/>
          <w:szCs w:val="23"/>
          <w:u w:val="single" w:color="FFFFFF"/>
        </w:rPr>
      </w:pPr>
      <w:r w:rsidRPr="008637CC">
        <w:rPr>
          <w:rFonts w:ascii="Arial" w:eastAsia="Arial" w:hAnsi="Arial" w:cs="Arial"/>
          <w:i/>
          <w:iCs/>
          <w:sz w:val="23"/>
          <w:szCs w:val="23"/>
          <w:u w:val="single" w:color="FFFFFF"/>
        </w:rPr>
        <w:t>AES Encryption &amp; Decryption in Python: Implementation, Modes &amp; Key Management</w:t>
      </w:r>
      <w:r w:rsidRPr="008637CC">
        <w:rPr>
          <w:rFonts w:ascii="Arial" w:eastAsia="Arial" w:hAnsi="Arial" w:cs="Arial"/>
          <w:sz w:val="23"/>
          <w:szCs w:val="23"/>
          <w:u w:val="single" w:color="FFFFFF"/>
        </w:rPr>
        <w:t>, onboardbase.com/blog/</w:t>
      </w:r>
      <w:proofErr w:type="spellStart"/>
      <w:r w:rsidRPr="008637CC">
        <w:rPr>
          <w:rFonts w:ascii="Arial" w:eastAsia="Arial" w:hAnsi="Arial" w:cs="Arial"/>
          <w:sz w:val="23"/>
          <w:szCs w:val="23"/>
          <w:u w:val="single" w:color="FFFFFF"/>
        </w:rPr>
        <w:t>aes</w:t>
      </w:r>
      <w:proofErr w:type="spellEnd"/>
      <w:r w:rsidRPr="008637CC">
        <w:rPr>
          <w:rFonts w:ascii="Arial" w:eastAsia="Arial" w:hAnsi="Arial" w:cs="Arial"/>
          <w:sz w:val="23"/>
          <w:szCs w:val="23"/>
          <w:u w:val="single" w:color="FFFFFF"/>
        </w:rPr>
        <w:t xml:space="preserve">-encryption-decryption/. Accessed 5 Sept. 2025. </w:t>
      </w:r>
    </w:p>
    <w:p w14:paraId="2B371301" w14:textId="77777777" w:rsidR="00C916FD" w:rsidRDefault="00C916FD" w:rsidP="00C916FD">
      <w:pPr>
        <w:pStyle w:val="BodyText"/>
        <w:tabs>
          <w:tab w:val="left" w:pos="334"/>
        </w:tabs>
        <w:spacing w:after="0" w:line="249" w:lineRule="auto"/>
        <w:rPr>
          <w:rFonts w:ascii="Arial" w:eastAsia="Arial" w:hAnsi="Arial" w:cs="Arial"/>
          <w:sz w:val="23"/>
          <w:szCs w:val="23"/>
          <w:u w:val="single" w:color="FFFFFF"/>
        </w:rPr>
      </w:pPr>
    </w:p>
    <w:p w14:paraId="14039BC1" w14:textId="697AE885" w:rsidR="00C916FD" w:rsidRDefault="00C916FD" w:rsidP="00C916FD">
      <w:pPr>
        <w:pStyle w:val="BodyText"/>
        <w:tabs>
          <w:tab w:val="left" w:pos="334"/>
        </w:tabs>
        <w:spacing w:after="0" w:line="249" w:lineRule="auto"/>
        <w:rPr>
          <w:rFonts w:ascii="Arial" w:eastAsia="Arial" w:hAnsi="Arial" w:cs="Arial"/>
          <w:sz w:val="23"/>
          <w:szCs w:val="23"/>
          <w:u w:val="single" w:color="FFFFFF"/>
        </w:rPr>
      </w:pPr>
      <w:r>
        <w:rPr>
          <w:rFonts w:ascii="Arial" w:eastAsia="Arial" w:hAnsi="Arial" w:cs="Arial"/>
          <w:sz w:val="23"/>
          <w:szCs w:val="23"/>
          <w:u w:val="single" w:color="FFFFFF"/>
        </w:rPr>
        <w:t xml:space="preserve">“Death Star.” </w:t>
      </w:r>
      <w:r>
        <w:rPr>
          <w:rFonts w:ascii="Arial" w:eastAsia="Arial" w:hAnsi="Arial" w:cs="Arial"/>
          <w:i/>
          <w:sz w:val="23"/>
          <w:szCs w:val="23"/>
          <w:u w:val="single" w:color="FFFFFF"/>
        </w:rPr>
        <w:t>StarWars.Com</w:t>
      </w:r>
      <w:r>
        <w:rPr>
          <w:rFonts w:ascii="Arial" w:eastAsia="Arial" w:hAnsi="Arial" w:cs="Arial"/>
          <w:sz w:val="23"/>
          <w:szCs w:val="23"/>
          <w:u w:val="single" w:color="FFFFFF"/>
        </w:rPr>
        <w:t xml:space="preserve">, www.starwars.com/databank/death-star. Accessed 5 Sept. 2025. </w:t>
      </w:r>
    </w:p>
    <w:p w14:paraId="171C1A0C" w14:textId="77777777" w:rsidR="00C916FD" w:rsidRDefault="00C916FD" w:rsidP="008637CC">
      <w:pPr>
        <w:pStyle w:val="BodyText"/>
        <w:tabs>
          <w:tab w:val="left" w:pos="334"/>
        </w:tabs>
        <w:spacing w:after="0" w:line="249" w:lineRule="auto"/>
        <w:rPr>
          <w:rFonts w:ascii="Arial" w:eastAsia="Arial" w:hAnsi="Arial" w:cs="Arial"/>
          <w:sz w:val="23"/>
          <w:szCs w:val="23"/>
          <w:u w:val="single" w:color="FFFFFF"/>
        </w:rPr>
      </w:pPr>
    </w:p>
    <w:p w14:paraId="37C9F2B4" w14:textId="77777777" w:rsidR="00C916FD" w:rsidRPr="00C916FD" w:rsidRDefault="00C916FD" w:rsidP="00C916FD">
      <w:pPr>
        <w:pStyle w:val="BodyText"/>
        <w:tabs>
          <w:tab w:val="left" w:pos="334"/>
        </w:tabs>
        <w:spacing w:after="0" w:line="249" w:lineRule="auto"/>
        <w:rPr>
          <w:rFonts w:ascii="Arial" w:eastAsia="Arial" w:hAnsi="Arial" w:cs="Arial"/>
          <w:sz w:val="23"/>
          <w:szCs w:val="23"/>
          <w:u w:val="single" w:color="FFFFFF"/>
        </w:rPr>
      </w:pPr>
      <w:r w:rsidRPr="00C916FD">
        <w:rPr>
          <w:rFonts w:ascii="Arial" w:eastAsia="Arial" w:hAnsi="Arial" w:cs="Arial"/>
          <w:sz w:val="23"/>
          <w:szCs w:val="23"/>
          <w:u w:val="single" w:color="FFFFFF"/>
        </w:rPr>
        <w:t>Divan. “Divan/</w:t>
      </w:r>
      <w:proofErr w:type="spellStart"/>
      <w:r w:rsidRPr="00C916FD">
        <w:rPr>
          <w:rFonts w:ascii="Arial" w:eastAsia="Arial" w:hAnsi="Arial" w:cs="Arial"/>
          <w:sz w:val="23"/>
          <w:szCs w:val="23"/>
          <w:u w:val="single" w:color="FFFFFF"/>
        </w:rPr>
        <w:t>Txqr</w:t>
      </w:r>
      <w:proofErr w:type="spellEnd"/>
      <w:r w:rsidRPr="00C916FD">
        <w:rPr>
          <w:rFonts w:ascii="Arial" w:eastAsia="Arial" w:hAnsi="Arial" w:cs="Arial"/>
          <w:sz w:val="23"/>
          <w:szCs w:val="23"/>
          <w:u w:val="single" w:color="FFFFFF"/>
        </w:rPr>
        <w:t xml:space="preserve">: Transfer Data via Animated QR Codes.” </w:t>
      </w:r>
      <w:r w:rsidRPr="00C916FD">
        <w:rPr>
          <w:rFonts w:ascii="Arial" w:eastAsia="Arial" w:hAnsi="Arial" w:cs="Arial"/>
          <w:i/>
          <w:iCs/>
          <w:sz w:val="23"/>
          <w:szCs w:val="23"/>
          <w:u w:val="single" w:color="FFFFFF"/>
        </w:rPr>
        <w:t>GitHub</w:t>
      </w:r>
      <w:r w:rsidRPr="00C916FD">
        <w:rPr>
          <w:rFonts w:ascii="Arial" w:eastAsia="Arial" w:hAnsi="Arial" w:cs="Arial"/>
          <w:sz w:val="23"/>
          <w:szCs w:val="23"/>
          <w:u w:val="single" w:color="FFFFFF"/>
        </w:rPr>
        <w:t>, github.com/divan/</w:t>
      </w:r>
      <w:proofErr w:type="spellStart"/>
      <w:r w:rsidRPr="00C916FD">
        <w:rPr>
          <w:rFonts w:ascii="Arial" w:eastAsia="Arial" w:hAnsi="Arial" w:cs="Arial"/>
          <w:sz w:val="23"/>
          <w:szCs w:val="23"/>
          <w:u w:val="single" w:color="FFFFFF"/>
        </w:rPr>
        <w:t>txqr</w:t>
      </w:r>
      <w:proofErr w:type="spellEnd"/>
      <w:r w:rsidRPr="00C916FD">
        <w:rPr>
          <w:rFonts w:ascii="Arial" w:eastAsia="Arial" w:hAnsi="Arial" w:cs="Arial"/>
          <w:sz w:val="23"/>
          <w:szCs w:val="23"/>
          <w:u w:val="single" w:color="FFFFFF"/>
        </w:rPr>
        <w:t xml:space="preserve">. Accessed 5 Sept. 2025. </w:t>
      </w:r>
    </w:p>
    <w:p w14:paraId="2748382D" w14:textId="77777777" w:rsidR="00C916FD" w:rsidRPr="008637CC" w:rsidRDefault="00C916FD" w:rsidP="008637CC">
      <w:pPr>
        <w:pStyle w:val="BodyText"/>
        <w:tabs>
          <w:tab w:val="left" w:pos="334"/>
        </w:tabs>
        <w:spacing w:after="0" w:line="249" w:lineRule="auto"/>
        <w:rPr>
          <w:rFonts w:ascii="Arial" w:eastAsia="Arial" w:hAnsi="Arial" w:cs="Arial"/>
          <w:sz w:val="23"/>
          <w:szCs w:val="23"/>
          <w:u w:val="single" w:color="FFFFFF"/>
        </w:rPr>
      </w:pPr>
    </w:p>
    <w:p w14:paraId="0228F1A1" w14:textId="77777777" w:rsidR="00C916FD" w:rsidRPr="008637CC" w:rsidRDefault="00C916FD" w:rsidP="00C916FD">
      <w:pPr>
        <w:pStyle w:val="BodyText"/>
        <w:tabs>
          <w:tab w:val="left" w:pos="334"/>
        </w:tabs>
        <w:spacing w:after="0" w:line="249" w:lineRule="auto"/>
        <w:rPr>
          <w:rFonts w:ascii="Arial" w:eastAsia="Arial" w:hAnsi="Arial" w:cs="Arial"/>
          <w:sz w:val="23"/>
          <w:szCs w:val="23"/>
          <w:u w:val="single" w:color="FFFFFF"/>
        </w:rPr>
      </w:pPr>
      <w:r w:rsidRPr="008637CC">
        <w:rPr>
          <w:rFonts w:ascii="Arial" w:eastAsia="Arial" w:hAnsi="Arial" w:cs="Arial"/>
          <w:sz w:val="23"/>
          <w:szCs w:val="23"/>
          <w:u w:val="single" w:color="FFFFFF"/>
        </w:rPr>
        <w:t xml:space="preserve">“Hough Circle Transform.” </w:t>
      </w:r>
      <w:r w:rsidRPr="008637CC">
        <w:rPr>
          <w:rFonts w:ascii="Arial" w:eastAsia="Arial" w:hAnsi="Arial" w:cs="Arial"/>
          <w:i/>
          <w:iCs/>
          <w:sz w:val="23"/>
          <w:szCs w:val="23"/>
          <w:u w:val="single" w:color="FFFFFF"/>
        </w:rPr>
        <w:t>OpenCV</w:t>
      </w:r>
      <w:r w:rsidRPr="008637CC">
        <w:rPr>
          <w:rFonts w:ascii="Arial" w:eastAsia="Arial" w:hAnsi="Arial" w:cs="Arial"/>
          <w:sz w:val="23"/>
          <w:szCs w:val="23"/>
          <w:u w:val="single" w:color="FFFFFF"/>
        </w:rPr>
        <w:t xml:space="preserve">, docs.opencv.org/3.4/d4/d70/tutorial_hough_circle.html. Accessed 5 Sept. 2025. </w:t>
      </w:r>
    </w:p>
    <w:p w14:paraId="1507D88A" w14:textId="77777777" w:rsidR="008637CC" w:rsidRDefault="008637CC">
      <w:pPr>
        <w:pStyle w:val="BodyText"/>
        <w:tabs>
          <w:tab w:val="left" w:pos="334"/>
        </w:tabs>
        <w:spacing w:after="0" w:line="249" w:lineRule="auto"/>
        <w:rPr>
          <w:rFonts w:ascii="Arial" w:eastAsia="Arial" w:hAnsi="Arial" w:cs="Arial"/>
          <w:sz w:val="23"/>
          <w:szCs w:val="23"/>
          <w:u w:val="single" w:color="FFFFFF"/>
        </w:rPr>
      </w:pPr>
    </w:p>
    <w:sectPr w:rsidR="008637CC">
      <w:pgSz w:w="12240" w:h="15840"/>
      <w:pgMar w:top="721"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Devanagari">
    <w:charset w:val="00"/>
    <w:family w:val="swiss"/>
    <w:pitch w:val="variable"/>
    <w:sig w:usb0="80008023" w:usb1="00002046"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DF3"/>
    <w:rsid w:val="000D2F59"/>
    <w:rsid w:val="0047361C"/>
    <w:rsid w:val="008637CC"/>
    <w:rsid w:val="00867DF3"/>
    <w:rsid w:val="00C916FD"/>
    <w:rsid w:val="00E1333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A6F6B"/>
  <w15:docId w15:val="{F7E9850A-60C8-4BE8-AC5F-FA08F1F23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Noto Sans Devanaga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Schmitz, Josiah</cp:lastModifiedBy>
  <cp:revision>4</cp:revision>
  <dcterms:created xsi:type="dcterms:W3CDTF">2025-09-05T14:04:00Z</dcterms:created>
  <dcterms:modified xsi:type="dcterms:W3CDTF">2025-09-05T19:59:00Z</dcterms:modified>
  <dc:language>en-US</dc:language>
</cp:coreProperties>
</file>