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right="-20"/>
        <w:jc w:val="center"/>
        <w:rPr>
          <w:color w:val="auto"/>
          <w:sz w:val="20"/>
          <w:szCs w:val="20"/>
        </w:rPr>
      </w:pPr>
      <w:r>
        <w:rPr>
          <w:rFonts w:eastAsia="Arial" w:cs="Arial" w:ascii="Arial" w:hAnsi="Arial"/>
          <w:b/>
          <w:bCs/>
          <w:color w:val="auto"/>
          <w:sz w:val="20"/>
          <w:szCs w:val="20"/>
        </w:rPr>
        <w:t>CEG 4980 WHITE PAPER</w:t>
      </w:r>
    </w:p>
    <w:p>
      <w:pPr>
        <w:pStyle w:val="Normal"/>
        <w:spacing w:before="0" w:after="0"/>
        <w:ind w:right="-20"/>
        <w:jc w:val="center"/>
        <w:rPr>
          <w:color w:val="auto"/>
          <w:sz w:val="20"/>
          <w:szCs w:val="20"/>
        </w:rPr>
      </w:pPr>
      <w:r>
        <w:rPr/>
      </w:r>
    </w:p>
    <w:p>
      <w:pPr>
        <w:pStyle w:val="Normal"/>
        <w:spacing w:before="0" w:after="0"/>
        <w:ind w:right="-20"/>
        <w:jc w:val="center"/>
        <w:rPr>
          <w:color w:val="auto"/>
          <w:sz w:val="20"/>
          <w:szCs w:val="20"/>
        </w:rPr>
      </w:pPr>
      <w:r>
        <w:rPr>
          <w:rFonts w:ascii="arial" w:hAnsi="arial"/>
          <w:b/>
          <w:bCs/>
        </w:rPr>
      </w:r>
    </w:p>
    <w:tbl>
      <w:tblPr>
        <w:tblW w:w="5000" w:type="pct"/>
        <w:jc w:val="left"/>
        <w:tblInd w:w="55" w:type="dxa"/>
        <w:tblLayout w:type="fixed"/>
        <w:tblCellMar>
          <w:top w:w="55" w:type="dxa"/>
          <w:left w:w="55" w:type="dxa"/>
          <w:bottom w:w="55" w:type="dxa"/>
          <w:right w:w="55" w:type="dxa"/>
        </w:tblCellMar>
      </w:tblPr>
      <w:tblGrid>
        <w:gridCol w:w="6390"/>
        <w:gridCol w:w="2970"/>
      </w:tblGrid>
      <w:tr>
        <w:trPr>
          <w:trHeight w:val="330" w:hRule="atLeast"/>
        </w:trPr>
        <w:tc>
          <w:tcPr>
            <w:tcW w:w="6390" w:type="dxa"/>
            <w:tcBorders>
              <w:top w:val="single" w:sz="4" w:space="0" w:color="000000"/>
              <w:left w:val="single" w:sz="4" w:space="0" w:color="000000"/>
              <w:bottom w:val="single" w:sz="4" w:space="0" w:color="000000"/>
              <w:right w:val="single" w:sz="4" w:space="0" w:color="000000"/>
            </w:tcBorders>
          </w:tcPr>
          <w:p>
            <w:pPr>
              <w:pStyle w:val="Normal"/>
              <w:spacing w:before="0" w:after="0"/>
              <w:ind w:right="-20"/>
              <w:jc w:val="left"/>
              <w:rPr>
                <w:rFonts w:ascii="arial" w:hAnsi="arial"/>
                <w:b/>
                <w:bCs/>
              </w:rPr>
            </w:pPr>
            <w:r>
              <w:rPr>
                <w:rFonts w:ascii="arial" w:hAnsi="arial"/>
                <w:b/>
                <w:bCs/>
              </w:rPr>
              <w:t>Name: Josiah Schmitz</w:t>
            </w:r>
          </w:p>
        </w:tc>
        <w:tc>
          <w:tcPr>
            <w:tcW w:w="2970" w:type="dxa"/>
            <w:tcBorders>
              <w:top w:val="single" w:sz="4" w:space="0" w:color="000000"/>
              <w:left w:val="single" w:sz="4" w:space="0" w:color="000000"/>
              <w:bottom w:val="single" w:sz="4" w:space="0" w:color="000000"/>
              <w:right w:val="single" w:sz="4" w:space="0" w:color="000000"/>
            </w:tcBorders>
          </w:tcPr>
          <w:p>
            <w:pPr>
              <w:pStyle w:val="Normal"/>
              <w:spacing w:before="0" w:after="0"/>
              <w:ind w:right="-20"/>
              <w:jc w:val="left"/>
              <w:rPr>
                <w:rFonts w:ascii="arial" w:hAnsi="arial"/>
                <w:b/>
                <w:bCs/>
              </w:rPr>
            </w:pPr>
            <w:r>
              <w:rPr>
                <w:rFonts w:ascii="arial" w:hAnsi="arial"/>
                <w:b/>
                <w:bCs/>
              </w:rPr>
              <w:t>Major: CS</w:t>
            </w:r>
          </w:p>
        </w:tc>
      </w:tr>
    </w:tbl>
    <w:p>
      <w:pPr>
        <w:pStyle w:val="Normal"/>
        <w:spacing w:before="0" w:after="0"/>
        <w:ind w:right="-20"/>
        <w:jc w:val="left"/>
        <w:rPr>
          <w:rFonts w:ascii="arial" w:hAnsi="arial"/>
          <w:b/>
          <w:bCs/>
        </w:rPr>
      </w:pPr>
      <w:r>
        <w:rPr>
          <w:rFonts w:ascii="arial" w:hAnsi="arial"/>
          <w:b/>
          <w:bCs/>
        </w:rPr>
      </w:r>
    </w:p>
    <w:p>
      <w:pPr>
        <w:pStyle w:val="Normal"/>
        <w:spacing w:before="0" w:after="0"/>
        <w:ind w:right="-20"/>
        <w:jc w:val="center"/>
        <w:rPr>
          <w:rFonts w:ascii="arial" w:hAnsi="arial"/>
          <w:b/>
          <w:bCs/>
        </w:rPr>
      </w:pPr>
      <w:r>
        <w:rPr>
          <w:rFonts w:ascii="arial" w:hAnsi="arial"/>
          <w:b/>
          <w:bCs/>
        </w:rPr>
        <w:t>Death Star Plans Disseminator</w:t>
      </w:r>
    </w:p>
    <w:p>
      <w:pPr>
        <w:pStyle w:val="Normal"/>
        <w:spacing w:before="0" w:after="0"/>
        <w:ind w:right="-20"/>
        <w:jc w:val="center"/>
        <w:rPr>
          <w:rFonts w:ascii="arial" w:hAnsi="arial"/>
          <w:b/>
          <w:bCs/>
        </w:rPr>
      </w:pPr>
      <w:r>
        <w:rPr>
          <w:rFonts w:ascii="arial" w:hAnsi="arial"/>
          <w:b/>
          <w:bCs/>
        </w:rPr>
      </w:r>
    </w:p>
    <w:p>
      <w:pPr>
        <w:pStyle w:val="Normal"/>
        <w:spacing w:before="0" w:after="0"/>
        <w:ind w:right="-20"/>
        <w:jc w:val="left"/>
        <w:rPr>
          <w:rFonts w:ascii="arial" w:hAnsi="arial"/>
          <w:b/>
          <w:bCs/>
        </w:rPr>
      </w:pPr>
      <w:r>
        <w:rPr>
          <w:rFonts w:ascii="arial" w:hAnsi="arial"/>
          <w:b/>
          <w:bCs/>
        </w:rPr>
        <w:t>I. Problem Statement</w:t>
      </w:r>
    </w:p>
    <w:p>
      <w:pPr>
        <w:pStyle w:val="Normal"/>
        <w:spacing w:before="0" w:after="0"/>
        <w:ind w:right="-20"/>
        <w:jc w:val="left"/>
        <w:rPr>
          <w:rFonts w:ascii="arial" w:hAnsi="arial"/>
          <w:b w:val="false"/>
          <w:bCs w:val="false"/>
        </w:rPr>
      </w:pPr>
      <w:r>
        <w:rPr>
          <w:rFonts w:ascii="arial" w:hAnsi="arial"/>
          <w:b w:val="false"/>
          <w:bCs w:val="false"/>
        </w:rPr>
        <w:t xml:space="preserve">The Empire has built a battle station (known as the Death Star) that is capable of wiping out entire planets with a single shot </w:t>
      </w:r>
      <w:r>
        <w:rPr>
          <w:rFonts w:ascii="arial" w:hAnsi="arial"/>
          <w:b w:val="false"/>
          <w:bCs w:val="false"/>
        </w:rPr>
        <w:t>(“Death Star”)</w:t>
      </w:r>
      <w:r>
        <w:rPr>
          <w:rFonts w:ascii="arial" w:hAnsi="arial"/>
          <w:b w:val="false"/>
          <w:bCs w:val="false"/>
        </w:rPr>
        <w:t xml:space="preserve">. The rebels need to find a way to obtain </w:t>
      </w:r>
      <w:r>
        <w:rPr>
          <w:rFonts w:ascii="arial" w:hAnsi="arial"/>
          <w:b w:val="false"/>
          <w:bCs w:val="false"/>
        </w:rPr>
        <w:t>plans for the Death Star in order to destroy the station. These plans, which in</w:t>
      </w:r>
      <w:r>
        <w:rPr>
          <w:rFonts w:ascii="arial" w:hAnsi="arial"/>
          <w:b w:val="false"/>
          <w:bCs w:val="false"/>
        </w:rPr>
        <w:t xml:space="preserve">dicate vulnerabilities for the battle station, are being held on a Raspberry Pi </w:t>
      </w:r>
      <w:r>
        <w:rPr>
          <w:rFonts w:ascii="arial" w:hAnsi="arial"/>
          <w:b w:val="false"/>
          <w:bCs w:val="false"/>
        </w:rPr>
        <w:t>in an Empire server room</w:t>
      </w:r>
      <w:r>
        <w:rPr>
          <w:rFonts w:ascii="arial" w:hAnsi="arial"/>
          <w:b w:val="false"/>
          <w:bCs w:val="false"/>
        </w:rPr>
        <w:t xml:space="preserve">. </w:t>
      </w:r>
      <w:r>
        <w:rPr>
          <w:rFonts w:ascii="arial" w:hAnsi="arial"/>
          <w:b w:val="false"/>
          <w:bCs w:val="false"/>
        </w:rPr>
        <w:t xml:space="preserve">The plans themselves are </w:t>
      </w:r>
      <w:r>
        <w:rPr>
          <w:rFonts w:ascii="arial" w:hAnsi="arial"/>
          <w:b w:val="false"/>
          <w:bCs w:val="false"/>
        </w:rPr>
        <w:t xml:space="preserve">contained in 10 PNG files along with 90 other unrelated images </w:t>
      </w:r>
      <w:r>
        <w:rPr>
          <w:rFonts w:ascii="arial" w:hAnsi="arial"/>
          <w:b w:val="false"/>
          <w:bCs w:val="false"/>
        </w:rPr>
        <w:t>on the Pi.</w:t>
      </w:r>
    </w:p>
    <w:p>
      <w:pPr>
        <w:pStyle w:val="Normal"/>
        <w:spacing w:before="0" w:after="0"/>
        <w:ind w:right="-20"/>
        <w:jc w:val="left"/>
        <w:rPr>
          <w:rFonts w:ascii="arial" w:hAnsi="arial"/>
          <w:b w:val="false"/>
          <w:bCs w:val="false"/>
        </w:rPr>
      </w:pPr>
      <w:r>
        <w:rPr>
          <w:rFonts w:ascii="arial" w:hAnsi="arial"/>
          <w:b w:val="false"/>
          <w:bCs w:val="false"/>
        </w:rPr>
      </w:r>
    </w:p>
    <w:p>
      <w:pPr>
        <w:pStyle w:val="Normal"/>
        <w:spacing w:before="0" w:after="0"/>
        <w:ind w:right="-20"/>
        <w:jc w:val="left"/>
        <w:rPr>
          <w:rFonts w:ascii="arial" w:hAnsi="arial"/>
          <w:b w:val="false"/>
          <w:bCs w:val="false"/>
        </w:rPr>
      </w:pPr>
      <w:r>
        <w:rPr>
          <w:rFonts w:ascii="arial" w:hAnsi="arial"/>
          <w:b w:val="false"/>
          <w:bCs w:val="false"/>
        </w:rPr>
        <w:t xml:space="preserve">These plans must be retrieved by a Rebel engineer with access to a Rebel server. He must be able to transmit the plans from the Raspberry Pi to the server without access to Wi-Fi, </w:t>
      </w:r>
      <w:r>
        <w:rPr>
          <w:rFonts w:ascii="arial" w:hAnsi="arial"/>
          <w:b w:val="false"/>
          <w:bCs w:val="false"/>
        </w:rPr>
        <w:t xml:space="preserve">wired </w:t>
      </w:r>
      <w:r>
        <w:rPr>
          <w:rFonts w:ascii="arial" w:hAnsi="arial"/>
          <w:b w:val="false"/>
          <w:bCs w:val="false"/>
        </w:rPr>
        <w:t xml:space="preserve">LAN, or Bluetooth. </w:t>
      </w:r>
      <w:r>
        <w:rPr>
          <w:rFonts w:ascii="arial" w:hAnsi="arial"/>
          <w:b w:val="false"/>
          <w:bCs w:val="false"/>
        </w:rPr>
        <w:t>Transmission must taken 600 or fewer seconds in total, so as to not make any Empire guards suspicious. Additionally, any transmissions that do occur between the Raspberry Pi and the server need to be fully encrypted.</w:t>
      </w:r>
    </w:p>
    <w:p>
      <w:pPr>
        <w:pStyle w:val="Normal"/>
        <w:spacing w:before="0" w:after="0"/>
        <w:ind w:right="-20"/>
        <w:jc w:val="left"/>
        <w:rPr>
          <w:rFonts w:ascii="arial" w:hAnsi="arial"/>
          <w:b w:val="false"/>
          <w:bCs w:val="false"/>
        </w:rPr>
      </w:pPr>
      <w:r>
        <w:rPr>
          <w:rFonts w:ascii="arial" w:hAnsi="arial"/>
          <w:b w:val="false"/>
          <w:bCs w:val="false"/>
        </w:rPr>
      </w:r>
    </w:p>
    <w:p>
      <w:pPr>
        <w:pStyle w:val="Normal"/>
        <w:spacing w:before="0" w:after="0"/>
        <w:ind w:right="-20"/>
        <w:jc w:val="left"/>
        <w:rPr>
          <w:rFonts w:ascii="arial" w:hAnsi="arial"/>
          <w:b/>
          <w:bCs/>
        </w:rPr>
      </w:pPr>
      <w:r>
        <w:rPr>
          <w:rFonts w:ascii="arial" w:hAnsi="arial"/>
          <w:b/>
          <w:bCs/>
        </w:rPr>
        <w:t>II. Existing Solutions</w:t>
      </w:r>
    </w:p>
    <w:p>
      <w:pPr>
        <w:pStyle w:val="Normal"/>
        <w:spacing w:before="0" w:after="0"/>
        <w:ind w:right="-20"/>
        <w:jc w:val="left"/>
        <w:rPr>
          <w:b w:val="false"/>
          <w:bCs w:val="false"/>
        </w:rPr>
      </w:pPr>
      <w:r>
        <w:rPr>
          <w:rFonts w:ascii="arial" w:hAnsi="arial"/>
          <w:b/>
          <w:bCs/>
        </w:rPr>
      </w:r>
    </w:p>
    <w:p>
      <w:pPr>
        <w:sectPr>
          <w:type w:val="nextPage"/>
          <w:pgSz w:w="12240" w:h="15840"/>
          <w:pgMar w:left="1440" w:right="1440" w:gutter="0" w:header="0" w:top="729" w:footer="0" w:bottom="1121"/>
          <w:pgNumType w:fmt="decimal"/>
          <w:formProt w:val="false"/>
          <w:textDirection w:val="lrTb"/>
          <w:docGrid w:type="default" w:linePitch="100" w:charSpace="4096"/>
        </w:sectPr>
        <w:pStyle w:val="Normal"/>
        <w:spacing w:before="0" w:after="0"/>
        <w:ind w:right="-20"/>
        <w:jc w:val="left"/>
        <w:rPr>
          <w:rFonts w:ascii="arial" w:hAnsi="arial"/>
          <w:b w:val="false"/>
          <w:bCs w:val="false"/>
        </w:rPr>
      </w:pPr>
      <w:r>
        <w:rPr>
          <w:rFonts w:ascii="arial" w:hAnsi="arial"/>
          <w:b w:val="false"/>
          <w:bCs w:val="false"/>
        </w:rPr>
        <w:t>There are a variety of existing ways to transmit the plans. For instance, the Rebel engineer can use a specific model of Raspberry Pi that has Wi-Fi capabilities, such as a Raspberry Pi Zero W (</w:t>
      </w:r>
      <w:r>
        <w:rPr>
          <w:rFonts w:eastAsia="Arial" w:cs="Arial" w:ascii="Arial" w:hAnsi="Arial"/>
          <w:b w:val="false"/>
          <w:bCs w:val="false"/>
          <w:i/>
          <w:color w:val="auto"/>
          <w:sz w:val="23"/>
          <w:szCs w:val="23"/>
          <w:u w:val="single" w:color="FFFFFF"/>
        </w:rPr>
        <w:t>Buy A Raspberry Pi Zero W – Raspberry Pi).</w:t>
      </w:r>
      <w:r>
        <w:rPr>
          <w:rFonts w:eastAsia="Arial" w:cs="Arial" w:ascii="Arial" w:hAnsi="Arial"/>
          <w:b w:val="false"/>
          <w:bCs w:val="false"/>
          <w:i w:val="false"/>
          <w:iCs w:val="false"/>
          <w:color w:val="auto"/>
          <w:sz w:val="23"/>
          <w:szCs w:val="23"/>
          <w:u w:val="none" w:color="FFFFFF"/>
        </w:rPr>
        <w:t xml:space="preserve"> With a device such as this, a service called PiTunnel can be installed onto the Pi. PiTunnel will then allow the Raspberry Pi to connect to the server with SSH. Once connected, SFTP (secure file transfer protocol) can be used to directly transfer the images via Wi-Fi from the Raspberry Pi to the server.</w:t>
      </w:r>
      <w:bookmarkStart w:id="0" w:name="page2"/>
    </w:p>
    <w:p>
      <w:pPr>
        <w:pStyle w:val="Normal"/>
        <w:spacing w:before="0" w:after="0"/>
        <w:jc w:val="center"/>
        <w:rPr>
          <w:color w:val="auto"/>
          <w:sz w:val="20"/>
          <w:szCs w:val="20"/>
        </w:rPr>
      </w:pPr>
      <w:bookmarkEnd w:id="0"/>
      <w:r>
        <w:rPr>
          <w:rFonts w:eastAsia="Arial" w:cs="Arial" w:ascii="Arial" w:hAnsi="Arial"/>
          <w:b/>
          <w:bCs/>
          <w:color w:val="auto"/>
          <w:sz w:val="20"/>
          <w:szCs w:val="20"/>
        </w:rPr>
        <w:t>CEG 4980/EE4910 WHITE PAPER</w:t>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4"/>
          <w:szCs w:val="24"/>
        </w:rPr>
        <w:t>IV. References</w:t>
      </w:r>
    </w:p>
    <w:p>
      <w:pPr>
        <w:pStyle w:val="Normal"/>
        <w:spacing w:lineRule="exact" w:line="287" w:before="0" w:after="0"/>
        <w:rPr>
          <w:color w:val="auto"/>
          <w:sz w:val="20"/>
          <w:szCs w:val="20"/>
        </w:rPr>
      </w:pPr>
      <w:r>
        <w:rPr>
          <w:color w:val="auto"/>
          <w:sz w:val="20"/>
          <w:szCs w:val="20"/>
        </w:rPr>
      </w:r>
    </w:p>
    <w:p>
      <w:pPr>
        <w:pStyle w:val="BodyText"/>
        <w:tabs>
          <w:tab w:val="clear" w:pos="720"/>
          <w:tab w:val="left" w:pos="334" w:leader="none"/>
        </w:tabs>
        <w:spacing w:lineRule="auto" w:line="249" w:before="0" w:after="0"/>
        <w:rPr>
          <w:rFonts w:ascii="Arial" w:hAnsi="Arial" w:eastAsia="Arial" w:cs="Arial"/>
          <w:color w:val="auto"/>
          <w:sz w:val="23"/>
          <w:szCs w:val="23"/>
          <w:u w:val="single" w:color="FFFFFF"/>
        </w:rPr>
      </w:pPr>
      <w:r>
        <w:rPr>
          <w:rFonts w:eastAsia="Arial" w:cs="Arial" w:ascii="Arial" w:hAnsi="Arial"/>
          <w:color w:val="auto"/>
          <w:sz w:val="23"/>
          <w:szCs w:val="23"/>
          <w:u w:val="single" w:color="FFFFFF"/>
        </w:rPr>
        <w:t>“</w:t>
      </w:r>
      <w:r>
        <w:rPr>
          <w:rFonts w:eastAsia="Arial" w:cs="Arial" w:ascii="Arial" w:hAnsi="Arial"/>
          <w:color w:val="auto"/>
          <w:sz w:val="23"/>
          <w:szCs w:val="23"/>
          <w:u w:val="single" w:color="FFFFFF"/>
        </w:rPr>
        <w:t xml:space="preserve">Death Star.” </w:t>
      </w:r>
      <w:r>
        <w:rPr>
          <w:rFonts w:eastAsia="Arial" w:cs="Arial" w:ascii="Arial" w:hAnsi="Arial"/>
          <w:i/>
          <w:color w:val="auto"/>
          <w:sz w:val="23"/>
          <w:szCs w:val="23"/>
          <w:u w:val="single" w:color="FFFFFF"/>
        </w:rPr>
        <w:t>StarWars.</w:t>
      </w:r>
      <w:r>
        <w:rPr>
          <w:rFonts w:eastAsia="Arial" w:cs="Arial" w:ascii="Arial" w:hAnsi="Arial"/>
          <w:i/>
          <w:color w:val="auto"/>
          <w:sz w:val="23"/>
          <w:szCs w:val="23"/>
          <w:u w:val="single" w:color="FFFFFF"/>
        </w:rPr>
        <w:t>C</w:t>
      </w:r>
      <w:r>
        <w:rPr>
          <w:rFonts w:eastAsia="Arial" w:cs="Arial" w:ascii="Arial" w:hAnsi="Arial"/>
          <w:i/>
          <w:color w:val="auto"/>
          <w:sz w:val="23"/>
          <w:szCs w:val="23"/>
          <w:u w:val="single" w:color="FFFFFF"/>
        </w:rPr>
        <w:t>om</w:t>
      </w:r>
      <w:r>
        <w:rPr>
          <w:rFonts w:eastAsia="Arial" w:cs="Arial" w:ascii="Arial" w:hAnsi="Arial"/>
          <w:color w:val="auto"/>
          <w:sz w:val="23"/>
          <w:szCs w:val="23"/>
          <w:u w:val="single" w:color="FFFFFF"/>
        </w:rPr>
        <w:t xml:space="preserve">, www.starwars.com/databank/death-star. Accessed 5 Sept. 2025. </w:t>
      </w:r>
    </w:p>
    <w:p>
      <w:pPr>
        <w:pStyle w:val="BodyText"/>
        <w:tabs>
          <w:tab w:val="clear" w:pos="720"/>
          <w:tab w:val="left" w:pos="334" w:leader="none"/>
        </w:tabs>
        <w:spacing w:lineRule="auto" w:line="249" w:before="0" w:after="0"/>
        <w:rPr>
          <w:rFonts w:ascii="Arial" w:hAnsi="Arial" w:eastAsia="Arial" w:cs="Arial"/>
          <w:color w:val="auto"/>
          <w:sz w:val="23"/>
          <w:szCs w:val="23"/>
          <w:u w:val="single" w:color="FFFFFF"/>
        </w:rPr>
      </w:pPr>
      <w:r>
        <w:rPr/>
      </w:r>
    </w:p>
    <w:p>
      <w:pPr>
        <w:pStyle w:val="BodyText"/>
        <w:tabs>
          <w:tab w:val="clear" w:pos="720"/>
          <w:tab w:val="left" w:pos="334" w:leader="none"/>
        </w:tabs>
        <w:spacing w:lineRule="auto" w:line="249" w:before="0" w:after="0"/>
        <w:rPr>
          <w:rFonts w:ascii="Arial" w:hAnsi="Arial" w:eastAsia="Arial" w:cs="Arial"/>
          <w:color w:val="auto"/>
          <w:sz w:val="23"/>
          <w:szCs w:val="23"/>
          <w:u w:val="single" w:color="FFFFFF"/>
        </w:rPr>
      </w:pPr>
      <w:r>
        <w:rPr>
          <w:rFonts w:eastAsia="Arial" w:cs="Arial" w:ascii="Arial" w:hAnsi="Arial"/>
          <w:i/>
          <w:color w:val="auto"/>
          <w:sz w:val="23"/>
          <w:szCs w:val="23"/>
          <w:u w:val="single" w:color="FFFFFF"/>
        </w:rPr>
        <w:t>Buy A Raspberry Pi Zero W – Raspberry Pi</w:t>
      </w:r>
      <w:r>
        <w:rPr>
          <w:rFonts w:eastAsia="Arial" w:cs="Arial" w:ascii="Arial" w:hAnsi="Arial"/>
          <w:color w:val="auto"/>
          <w:sz w:val="23"/>
          <w:szCs w:val="23"/>
          <w:u w:val="single" w:color="FFFFFF"/>
        </w:rPr>
        <w:t xml:space="preserve">, www.raspberrypi.com/products/raspberry-pi-zero-w/. Accessed 5 Sept. 2025. </w:t>
      </w:r>
    </w:p>
    <w:p>
      <w:pPr>
        <w:pStyle w:val="BodyText"/>
        <w:tabs>
          <w:tab w:val="clear" w:pos="720"/>
          <w:tab w:val="left" w:pos="334" w:leader="none"/>
        </w:tabs>
        <w:spacing w:lineRule="auto" w:line="249" w:before="0" w:after="0"/>
        <w:rPr>
          <w:rFonts w:ascii="Arial" w:hAnsi="Arial" w:eastAsia="Arial" w:cs="Arial"/>
          <w:color w:val="auto"/>
          <w:sz w:val="23"/>
          <w:szCs w:val="23"/>
          <w:u w:val="single" w:color="FFFFFF"/>
        </w:rPr>
      </w:pPr>
      <w:r>
        <w:rPr/>
      </w:r>
    </w:p>
    <w:sectPr>
      <w:type w:val="nextPage"/>
      <w:pgSz w:w="12240" w:h="15840"/>
      <w:pgMar w:left="1440" w:right="1440" w:gutter="0" w:header="0" w:top="721"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Noto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Noto Sans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LibreOffice/24.2.7.2$Linux_X86_64 LibreOffice_project/420$Build-2</Application>
  <AppVersion>15.0000</AppVersion>
  <Pages>2</Pages>
  <Words>302</Words>
  <Characters>1502</Characters>
  <CharactersWithSpaces>1795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2025-09-05T14:04:02Z</dcterms:created>
  <dc:creator>Windows User</dc:creator>
  <dc:description/>
  <dc:language>en-US</dc:language>
  <cp:lastModifiedBy/>
  <dcterms:modified xsi:type="dcterms:W3CDTF">2025-09-05T08:46:04Z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