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0DE2C" w14:textId="31AAA5F6" w:rsidR="001C4FB9" w:rsidRPr="006742F5" w:rsidRDefault="001C4FB9" w:rsidP="001C4FB9">
      <w:pPr>
        <w:pStyle w:val="Title"/>
        <w:rPr>
          <w:rFonts w:ascii="Arial" w:hAnsi="Arial" w:cs="Arial"/>
          <w:b/>
          <w:bCs/>
        </w:rPr>
      </w:pPr>
      <w:r w:rsidRPr="006742F5">
        <w:rPr>
          <w:rFonts w:ascii="Arial" w:hAnsi="Arial" w:cs="Arial"/>
          <w:b/>
          <w:bCs/>
        </w:rPr>
        <w:t xml:space="preserve">Lab </w:t>
      </w:r>
      <w:r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Sequential Circuit Analysis</w:t>
      </w:r>
    </w:p>
    <w:p w14:paraId="42482E74" w14:textId="77777777" w:rsidR="001C4FB9" w:rsidRPr="00601457" w:rsidRDefault="001C4FB9" w:rsidP="001C4FB9">
      <w:pPr>
        <w:rPr>
          <w:rFonts w:ascii="Arial" w:hAnsi="Arial" w:cs="Arial"/>
          <w:b/>
          <w:bCs/>
          <w:sz w:val="40"/>
          <w:szCs w:val="40"/>
        </w:rPr>
      </w:pPr>
      <w:r w:rsidRPr="00601457">
        <w:rPr>
          <w:rFonts w:ascii="Arial" w:hAnsi="Arial" w:cs="Arial"/>
          <w:b/>
          <w:bCs/>
          <w:sz w:val="40"/>
          <w:szCs w:val="40"/>
        </w:rPr>
        <w:t>Primary Objectives</w:t>
      </w:r>
    </w:p>
    <w:p w14:paraId="662AE444" w14:textId="719577E8" w:rsidR="001C4FB9" w:rsidRDefault="001C4FB9" w:rsidP="001C4FB9">
      <w:pPr>
        <w:ind w:left="720"/>
        <w:rPr>
          <w:rFonts w:ascii="Times New Roman" w:hAnsi="Times New Roman" w:cs="Times New Roman"/>
          <w:sz w:val="24"/>
          <w:szCs w:val="24"/>
        </w:rPr>
      </w:pPr>
      <w:r w:rsidRPr="006742F5">
        <w:rPr>
          <w:rFonts w:ascii="Times New Roman" w:hAnsi="Times New Roman" w:cs="Times New Roman"/>
          <w:sz w:val="24"/>
          <w:szCs w:val="24"/>
        </w:rPr>
        <w:t xml:space="preserve">1. </w:t>
      </w:r>
      <w:r>
        <w:rPr>
          <w:rFonts w:ascii="Times New Roman" w:hAnsi="Times New Roman" w:cs="Times New Roman"/>
          <w:sz w:val="24"/>
          <w:szCs w:val="24"/>
        </w:rPr>
        <w:t xml:space="preserve">Analyze </w:t>
      </w:r>
      <w:r>
        <w:rPr>
          <w:rFonts w:ascii="Times New Roman" w:hAnsi="Times New Roman" w:cs="Times New Roman"/>
          <w:sz w:val="24"/>
          <w:szCs w:val="24"/>
        </w:rPr>
        <w:t>multiple sequential</w:t>
      </w:r>
      <w:r>
        <w:rPr>
          <w:rFonts w:ascii="Times New Roman" w:hAnsi="Times New Roman" w:cs="Times New Roman"/>
          <w:sz w:val="24"/>
          <w:szCs w:val="24"/>
        </w:rPr>
        <w:t xml:space="preserve"> circuits</w:t>
      </w:r>
      <w:r>
        <w:rPr>
          <w:rFonts w:ascii="Times New Roman" w:hAnsi="Times New Roman" w:cs="Times New Roman"/>
          <w:sz w:val="24"/>
          <w:szCs w:val="24"/>
        </w:rPr>
        <w:t xml:space="preserve"> using timing diagrams</w:t>
      </w:r>
    </w:p>
    <w:p w14:paraId="4A7FC40B" w14:textId="0DE78448" w:rsidR="001C4FB9" w:rsidRPr="006742F5" w:rsidRDefault="001C4FB9" w:rsidP="001C4FB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Analyze the function and states of the circuits</w:t>
      </w:r>
    </w:p>
    <w:p w14:paraId="1683F386" w14:textId="0143C540" w:rsidR="001C4FB9" w:rsidRPr="006742F5" w:rsidRDefault="001C4FB9" w:rsidP="001C4FB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Pr="006742F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Implement the systems using the Logisim software</w:t>
      </w:r>
    </w:p>
    <w:p w14:paraId="5F2227F5" w14:textId="10109337" w:rsidR="001C4FB9" w:rsidRDefault="001C4FB9" w:rsidP="001C4FB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Pr="006742F5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Calculate the timing data for the circuits</w:t>
      </w:r>
    </w:p>
    <w:p w14:paraId="62F12E5D" w14:textId="6697C7A9" w:rsidR="00B03EDE" w:rsidRDefault="001C4FB9" w:rsidP="001C4FB9">
      <w:pPr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>Figure</w:t>
      </w:r>
      <w:r w:rsidRPr="006742F5">
        <w:rPr>
          <w:rFonts w:ascii="Arial" w:hAnsi="Arial" w:cs="Arial"/>
          <w:i/>
          <w:iCs/>
          <w:sz w:val="32"/>
          <w:szCs w:val="32"/>
        </w:rPr>
        <w:t xml:space="preserve"> 1 </w:t>
      </w:r>
      <w:r>
        <w:rPr>
          <w:rFonts w:ascii="Arial" w:hAnsi="Arial" w:cs="Arial"/>
          <w:i/>
          <w:iCs/>
          <w:sz w:val="32"/>
          <w:szCs w:val="32"/>
        </w:rPr>
        <w:t>Analysis</w:t>
      </w:r>
    </w:p>
    <w:p w14:paraId="756CEC41" w14:textId="1BA343DB" w:rsidR="001C4FB9" w:rsidRDefault="001C4FB9" w:rsidP="001C4FB9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Shown in Timing Analysis 1 is the </w:t>
      </w:r>
      <w:r w:rsidR="00B20FAA">
        <w:rPr>
          <w:rFonts w:ascii="Times New Roman" w:hAnsi="Times New Roman" w:cs="Times New Roman"/>
          <w:sz w:val="24"/>
          <w:szCs w:val="24"/>
        </w:rPr>
        <w:t xml:space="preserve">hand-drawn </w:t>
      </w:r>
      <w:r>
        <w:rPr>
          <w:rFonts w:ascii="Times New Roman" w:hAnsi="Times New Roman" w:cs="Times New Roman"/>
          <w:sz w:val="24"/>
          <w:szCs w:val="24"/>
        </w:rPr>
        <w:t>timing diagram for Figure 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2B624C" w14:textId="6EB07B16" w:rsidR="001C4FB9" w:rsidRDefault="001C4FB9" w:rsidP="001C4FB9">
      <w:r>
        <w:rPr>
          <w:noProof/>
        </w:rPr>
        <w:drawing>
          <wp:inline distT="0" distB="0" distL="0" distR="0" wp14:anchorId="401CCAFF" wp14:editId="6DB4AEE2">
            <wp:extent cx="4742327" cy="3362325"/>
            <wp:effectExtent l="0" t="0" r="1270" b="0"/>
            <wp:docPr id="204266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221" cy="33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5E15" w14:textId="11580F47" w:rsidR="001C4FB9" w:rsidRDefault="001C4FB9" w:rsidP="001C4FB9">
      <w:pPr>
        <w:pStyle w:val="Caption"/>
      </w:pPr>
      <w:r>
        <w:t>Timing Analysis</w:t>
      </w:r>
      <w:r>
        <w:t xml:space="preserve"> 1</w:t>
      </w:r>
    </w:p>
    <w:p w14:paraId="0221A1C0" w14:textId="2ED9B602" w:rsidR="00B20FAA" w:rsidRDefault="00B20FAA" w:rsidP="001C4FB9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this timing diagram, we can see that the output SHOT only changes on the positive clock edge if IN is 1</w:t>
      </w:r>
      <w:r w:rsidR="001C4FB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At this point, SHOT’s value becomes 1 and remains 1 regardless of what happens with the rest of the circuit. Shown below in States Analysis 1 is the change of the states of Q in Figure 1, dependent on IN and Q(t-1). The state diagram and table affirm the previous idea of Figure 1’s function.</w:t>
      </w:r>
    </w:p>
    <w:p w14:paraId="4C53BB82" w14:textId="432F2169" w:rsidR="001C4FB9" w:rsidRDefault="00B20FAA" w:rsidP="001C4FB9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E3A74" wp14:editId="09D2FA99">
            <wp:extent cx="2286000" cy="3467167"/>
            <wp:effectExtent l="0" t="0" r="0" b="0"/>
            <wp:docPr id="917838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385" cy="347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C914E" w14:textId="44B6A451" w:rsidR="00B20FAA" w:rsidRDefault="00B20FAA" w:rsidP="00B20FAA">
      <w:pPr>
        <w:pStyle w:val="Caption"/>
      </w:pPr>
      <w:r>
        <w:t>States</w:t>
      </w:r>
      <w:r>
        <w:t xml:space="preserve"> Analysis 1</w:t>
      </w:r>
    </w:p>
    <w:p w14:paraId="070402B7" w14:textId="581C31FF" w:rsidR="00F1586E" w:rsidRDefault="00B20FAA" w:rsidP="00B20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are the Logisim implementation of Figure 1 and corresponding logging results.</w:t>
      </w:r>
      <w:r w:rsidR="00F1586E">
        <w:rPr>
          <w:rFonts w:ascii="Times New Roman" w:hAnsi="Times New Roman" w:cs="Times New Roman"/>
          <w:sz w:val="24"/>
          <w:szCs w:val="24"/>
        </w:rPr>
        <w:t xml:space="preserve"> The logging results demonstrate the system’s function and confirm the previous idea that the circuit constantly returns a 1 </w:t>
      </w:r>
      <w:proofErr w:type="gramStart"/>
      <w:r w:rsidR="00F1586E">
        <w:rPr>
          <w:rFonts w:ascii="Times New Roman" w:hAnsi="Times New Roman" w:cs="Times New Roman"/>
          <w:sz w:val="24"/>
          <w:szCs w:val="24"/>
        </w:rPr>
        <w:t>as long as</w:t>
      </w:r>
      <w:proofErr w:type="gramEnd"/>
      <w:r w:rsidR="00F1586E">
        <w:rPr>
          <w:rFonts w:ascii="Times New Roman" w:hAnsi="Times New Roman" w:cs="Times New Roman"/>
          <w:sz w:val="24"/>
          <w:szCs w:val="24"/>
        </w:rPr>
        <w:t xml:space="preserve"> the clock has ticked while IN was turned on.</w:t>
      </w:r>
    </w:p>
    <w:p w14:paraId="4EF14AAD" w14:textId="2A30CE1A" w:rsidR="00B20FAA" w:rsidRDefault="00B20FAA" w:rsidP="00B20FAA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8C916" wp14:editId="6A75BF66">
            <wp:extent cx="4857750" cy="2505075"/>
            <wp:effectExtent l="0" t="0" r="0" b="9525"/>
            <wp:docPr id="1893672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A58B6" w14:textId="77777777" w:rsidR="00B20FAA" w:rsidRPr="00601457" w:rsidRDefault="00B20FAA" w:rsidP="00B20FAA">
      <w:pPr>
        <w:pStyle w:val="Caption"/>
      </w:pPr>
      <w:r>
        <w:t>Figure 1 Implementation</w:t>
      </w:r>
    </w:p>
    <w:p w14:paraId="5D0266B0" w14:textId="6A01936F" w:rsidR="00B20FAA" w:rsidRDefault="00B20FAA" w:rsidP="00B20FAA">
      <w:r>
        <w:rPr>
          <w:noProof/>
        </w:rPr>
        <w:lastRenderedPageBreak/>
        <w:drawing>
          <wp:inline distT="0" distB="0" distL="0" distR="0" wp14:anchorId="5981F2AC" wp14:editId="0FADE6FE">
            <wp:extent cx="3143250" cy="2882373"/>
            <wp:effectExtent l="0" t="0" r="0" b="0"/>
            <wp:docPr id="83854463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44633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518" cy="28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003D" w14:textId="77777777" w:rsidR="00B20FAA" w:rsidRPr="00601457" w:rsidRDefault="00B20FAA" w:rsidP="00B20FAA">
      <w:pPr>
        <w:pStyle w:val="Caption"/>
      </w:pPr>
      <w:r>
        <w:t>Log 1</w:t>
      </w:r>
    </w:p>
    <w:p w14:paraId="69E973FF" w14:textId="0042A347" w:rsidR="00B20FAA" w:rsidRDefault="00717AEE" w:rsidP="00B20F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all the timing information for Figure 1 (in nanoseconds): </w:t>
      </w:r>
    </w:p>
    <w:p w14:paraId="225C73A4" w14:textId="6F16085D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S</w:t>
      </w:r>
      <w:r w:rsidRPr="00717AEE">
        <w:rPr>
          <w:rFonts w:ascii="Times New Roman" w:hAnsi="Times New Roman" w:cs="Times New Roman"/>
          <w:sz w:val="24"/>
          <w:szCs w:val="24"/>
        </w:rPr>
        <w:t>etup time, input to clock:</w:t>
      </w:r>
      <w:r>
        <w:rPr>
          <w:rFonts w:ascii="Times New Roman" w:hAnsi="Times New Roman" w:cs="Times New Roman"/>
          <w:sz w:val="24"/>
          <w:szCs w:val="24"/>
        </w:rPr>
        <w:t xml:space="preserve"> 14</w:t>
      </w:r>
    </w:p>
    <w:p w14:paraId="30F72850" w14:textId="66644D52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Hold time, input to clock: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4B21C64" w14:textId="3CB97C35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Propagation delay, clock to output (min):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322CA048" w14:textId="4B00EAE6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Propagation delay, clock to output (max):</w:t>
      </w:r>
      <w:r w:rsidRPr="00717A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B6E289" w14:textId="4004F6FE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Maximum clock rate of device:</w:t>
      </w:r>
      <w:r>
        <w:rPr>
          <w:rFonts w:ascii="Times New Roman" w:hAnsi="Times New Roman" w:cs="Times New Roman"/>
          <w:sz w:val="24"/>
          <w:szCs w:val="24"/>
        </w:rPr>
        <w:t xml:space="preserve"> 1/23</w:t>
      </w:r>
    </w:p>
    <w:p w14:paraId="5EF34F82" w14:textId="77777777" w:rsidR="00717AEE" w:rsidRDefault="00717AEE" w:rsidP="00717AE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0448B" w14:textId="66A20DFA" w:rsidR="00717AEE" w:rsidRDefault="00717AEE" w:rsidP="00717AEE">
      <w:pPr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>Figure</w:t>
      </w:r>
      <w:r w:rsidRPr="006742F5">
        <w:rPr>
          <w:rFonts w:ascii="Arial" w:hAnsi="Arial" w:cs="Arial"/>
          <w:i/>
          <w:iCs/>
          <w:sz w:val="32"/>
          <w:szCs w:val="32"/>
        </w:rPr>
        <w:t xml:space="preserve"> </w:t>
      </w:r>
      <w:r>
        <w:rPr>
          <w:rFonts w:ascii="Arial" w:hAnsi="Arial" w:cs="Arial"/>
          <w:i/>
          <w:iCs/>
          <w:sz w:val="32"/>
          <w:szCs w:val="32"/>
        </w:rPr>
        <w:t>2</w:t>
      </w:r>
      <w:r w:rsidRPr="006742F5">
        <w:rPr>
          <w:rFonts w:ascii="Arial" w:hAnsi="Arial" w:cs="Arial"/>
          <w:i/>
          <w:iCs/>
          <w:sz w:val="32"/>
          <w:szCs w:val="32"/>
        </w:rPr>
        <w:t xml:space="preserve"> </w:t>
      </w:r>
      <w:r>
        <w:rPr>
          <w:rFonts w:ascii="Arial" w:hAnsi="Arial" w:cs="Arial"/>
          <w:i/>
          <w:iCs/>
          <w:sz w:val="32"/>
          <w:szCs w:val="32"/>
        </w:rPr>
        <w:t>Analysis</w:t>
      </w:r>
    </w:p>
    <w:p w14:paraId="4F825898" w14:textId="08D4D054" w:rsidR="00717AEE" w:rsidRDefault="00717AEE" w:rsidP="00717AE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tab/>
      </w:r>
      <w:r>
        <w:rPr>
          <w:rFonts w:ascii="Times New Roman" w:hAnsi="Times New Roman" w:cs="Times New Roman"/>
          <w:sz w:val="24"/>
          <w:szCs w:val="24"/>
        </w:rPr>
        <w:t xml:space="preserve">Shown in Timing Analysis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is the hand-drawn timing diagram for 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68D9FBA" w14:textId="5A2FAA5B" w:rsidR="00717AEE" w:rsidRDefault="00717AEE" w:rsidP="00717AEE">
      <w:r>
        <w:rPr>
          <w:noProof/>
        </w:rPr>
        <w:drawing>
          <wp:inline distT="0" distB="0" distL="0" distR="0" wp14:anchorId="572D7CFB" wp14:editId="4D05AC6D">
            <wp:extent cx="4305734" cy="2428875"/>
            <wp:effectExtent l="0" t="0" r="0" b="0"/>
            <wp:docPr id="16947051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086" cy="24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57A9D" w14:textId="7277F014" w:rsidR="00717AEE" w:rsidRDefault="00717AEE" w:rsidP="00717AEE">
      <w:pPr>
        <w:pStyle w:val="Caption"/>
      </w:pPr>
      <w:r>
        <w:t xml:space="preserve">Timing Analysis </w:t>
      </w:r>
      <w:r>
        <w:t>2</w:t>
      </w:r>
    </w:p>
    <w:p w14:paraId="28AD9CEC" w14:textId="21F6B167" w:rsidR="00717AEE" w:rsidRDefault="00717AEE" w:rsidP="00717AE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this timing diagram, we can see that the output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only changes on the positive clock edge if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is 1. At this point, </w:t>
      </w: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’s value </w:t>
      </w:r>
      <w:r>
        <w:rPr>
          <w:rFonts w:ascii="Times New Roman" w:hAnsi="Times New Roman" w:cs="Times New Roman"/>
          <w:sz w:val="24"/>
          <w:szCs w:val="24"/>
        </w:rPr>
        <w:t>alternates between 0 and 1 on every positive clock edge. If E is then turned off, T will hold whatever its previous value was, even when the clock ticks.</w:t>
      </w:r>
      <w:r>
        <w:rPr>
          <w:rFonts w:ascii="Times New Roman" w:hAnsi="Times New Roman" w:cs="Times New Roman"/>
          <w:sz w:val="24"/>
          <w:szCs w:val="24"/>
        </w:rPr>
        <w:t xml:space="preserve"> Shown below in States Analysis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is the change of the states of Q in Figure </w:t>
      </w:r>
      <w:r w:rsidR="00FD3A4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, dependent on 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and Q(t-1). The state diagram and table affirm the previous idea of Figure </w:t>
      </w:r>
      <w:r w:rsidR="00FD3A4D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’s function.</w:t>
      </w:r>
    </w:p>
    <w:p w14:paraId="2769D2F1" w14:textId="2EB3FA77" w:rsidR="00717AEE" w:rsidRDefault="00717AEE" w:rsidP="00717AE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39351" wp14:editId="2327E840">
            <wp:extent cx="2962293" cy="3067050"/>
            <wp:effectExtent l="0" t="0" r="9525" b="0"/>
            <wp:docPr id="485678357" name="Picture 6" descr="A graphing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78357" name="Picture 6" descr="A graphing of a mathematical equ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663" cy="3077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2CC9" w14:textId="6546CE23" w:rsidR="00717AEE" w:rsidRDefault="00717AEE" w:rsidP="00717AEE">
      <w:pPr>
        <w:pStyle w:val="Caption"/>
      </w:pPr>
      <w:r>
        <w:t xml:space="preserve">States Analysis </w:t>
      </w:r>
      <w:r>
        <w:t>2</w:t>
      </w:r>
    </w:p>
    <w:p w14:paraId="7D98EE90" w14:textId="5728DDFF" w:rsidR="00717AEE" w:rsidRDefault="00717AEE" w:rsidP="00717A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the Logisim implementation of Figure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and corresponding logging results.</w:t>
      </w:r>
      <w:r w:rsidR="00F1586E">
        <w:rPr>
          <w:rFonts w:ascii="Times New Roman" w:hAnsi="Times New Roman" w:cs="Times New Roman"/>
          <w:sz w:val="24"/>
          <w:szCs w:val="24"/>
        </w:rPr>
        <w:t xml:space="preserve"> The testing log demonstrates how E acts as a sort of enabler for the device, which just alternates T between 0 and 1 as long as it is turned on and outputs the previous value of T when it is not.</w:t>
      </w:r>
    </w:p>
    <w:p w14:paraId="6F04F874" w14:textId="2F907B4B" w:rsidR="00717AEE" w:rsidRDefault="00717AEE" w:rsidP="00717AEE">
      <w:r>
        <w:rPr>
          <w:noProof/>
        </w:rPr>
        <w:drawing>
          <wp:inline distT="0" distB="0" distL="0" distR="0" wp14:anchorId="54D6AE42" wp14:editId="67BDC9BB">
            <wp:extent cx="5943600" cy="2583180"/>
            <wp:effectExtent l="0" t="0" r="0" b="7620"/>
            <wp:docPr id="114725446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54469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AF2" w14:textId="14C9F77B" w:rsidR="00717AEE" w:rsidRPr="00601457" w:rsidRDefault="00717AEE" w:rsidP="00717AEE">
      <w:pPr>
        <w:pStyle w:val="Caption"/>
      </w:pPr>
      <w:r>
        <w:t xml:space="preserve">Figure </w:t>
      </w:r>
      <w:r>
        <w:t>2</w:t>
      </w:r>
      <w:r>
        <w:t xml:space="preserve"> Implementation</w:t>
      </w:r>
    </w:p>
    <w:p w14:paraId="55C552AE" w14:textId="5C80C04A" w:rsidR="00717AEE" w:rsidRDefault="00F1586E" w:rsidP="00717AEE">
      <w:r>
        <w:rPr>
          <w:noProof/>
        </w:rPr>
        <w:lastRenderedPageBreak/>
        <w:drawing>
          <wp:inline distT="0" distB="0" distL="0" distR="0" wp14:anchorId="525DCF11" wp14:editId="3B058919">
            <wp:extent cx="3419183" cy="2638425"/>
            <wp:effectExtent l="0" t="0" r="0" b="0"/>
            <wp:docPr id="1704773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7373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4306" cy="26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C2F8" w14:textId="07AA41EC" w:rsidR="00717AEE" w:rsidRPr="00601457" w:rsidRDefault="00717AEE" w:rsidP="00717AEE">
      <w:pPr>
        <w:pStyle w:val="Caption"/>
      </w:pPr>
      <w:r>
        <w:t xml:space="preserve">Log </w:t>
      </w:r>
      <w:r w:rsidR="00F1586E">
        <w:t>2</w:t>
      </w:r>
    </w:p>
    <w:p w14:paraId="74A14AD4" w14:textId="17C64DBB" w:rsidR="00717AEE" w:rsidRDefault="00717AEE" w:rsidP="00717A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 is all the timing information for Figure</w:t>
      </w:r>
      <w:r w:rsidR="00FD3A4D"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 xml:space="preserve"> (in nanoseconds): </w:t>
      </w:r>
    </w:p>
    <w:p w14:paraId="6AC0A3B2" w14:textId="0E5E8E17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Setup time, input to clock: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F1586E">
        <w:rPr>
          <w:rFonts w:ascii="Times New Roman" w:hAnsi="Times New Roman" w:cs="Times New Roman"/>
          <w:sz w:val="24"/>
          <w:szCs w:val="24"/>
        </w:rPr>
        <w:t>8</w:t>
      </w:r>
    </w:p>
    <w:p w14:paraId="7B54C717" w14:textId="5FF77C67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Hold time, input to clock: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586E">
        <w:rPr>
          <w:rFonts w:ascii="Times New Roman" w:hAnsi="Times New Roman" w:cs="Times New Roman"/>
          <w:sz w:val="24"/>
          <w:szCs w:val="24"/>
        </w:rPr>
        <w:t>1</w:t>
      </w:r>
    </w:p>
    <w:p w14:paraId="7E66BEFA" w14:textId="3B01374C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Propagation delay, clock to output (min):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586E">
        <w:rPr>
          <w:rFonts w:ascii="Times New Roman" w:hAnsi="Times New Roman" w:cs="Times New Roman"/>
          <w:sz w:val="24"/>
          <w:szCs w:val="24"/>
        </w:rPr>
        <w:t>7</w:t>
      </w:r>
    </w:p>
    <w:p w14:paraId="46B98650" w14:textId="5B2F42BC" w:rsidR="00717AEE" w:rsidRDefault="00717AEE" w:rsidP="00717A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 xml:space="preserve">Propagation delay, clock to output (max): </w:t>
      </w:r>
      <w:r w:rsidR="00F1586E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2F2BF4" w14:textId="464ACF1D" w:rsidR="00F1586E" w:rsidRPr="00F1586E" w:rsidRDefault="00717AEE" w:rsidP="00F15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Maximum clock rate of device:</w:t>
      </w:r>
      <w:r>
        <w:rPr>
          <w:rFonts w:ascii="Times New Roman" w:hAnsi="Times New Roman" w:cs="Times New Roman"/>
          <w:sz w:val="24"/>
          <w:szCs w:val="24"/>
        </w:rPr>
        <w:t xml:space="preserve"> 1/</w:t>
      </w:r>
      <w:r w:rsidR="00F1586E">
        <w:rPr>
          <w:rFonts w:ascii="Times New Roman" w:hAnsi="Times New Roman" w:cs="Times New Roman"/>
          <w:sz w:val="24"/>
          <w:szCs w:val="24"/>
        </w:rPr>
        <w:t>27</w:t>
      </w:r>
    </w:p>
    <w:p w14:paraId="6905F25D" w14:textId="77777777" w:rsidR="00717AEE" w:rsidRDefault="00717AEE" w:rsidP="00717AEE">
      <w:pPr>
        <w:rPr>
          <w:rFonts w:ascii="Times New Roman" w:hAnsi="Times New Roman" w:cs="Times New Roman"/>
          <w:sz w:val="24"/>
          <w:szCs w:val="24"/>
        </w:rPr>
      </w:pPr>
    </w:p>
    <w:p w14:paraId="765845F7" w14:textId="724A642F" w:rsidR="00F1586E" w:rsidRDefault="00F1586E" w:rsidP="00F1586E">
      <w:pPr>
        <w:rPr>
          <w:rFonts w:ascii="Arial" w:hAnsi="Arial" w:cs="Arial"/>
          <w:i/>
          <w:iCs/>
          <w:sz w:val="32"/>
          <w:szCs w:val="32"/>
        </w:rPr>
      </w:pPr>
      <w:r>
        <w:rPr>
          <w:rFonts w:ascii="Arial" w:hAnsi="Arial" w:cs="Arial"/>
          <w:i/>
          <w:iCs/>
          <w:sz w:val="32"/>
          <w:szCs w:val="32"/>
        </w:rPr>
        <w:t>Figure</w:t>
      </w:r>
      <w:r w:rsidRPr="006742F5">
        <w:rPr>
          <w:rFonts w:ascii="Arial" w:hAnsi="Arial" w:cs="Arial"/>
          <w:i/>
          <w:iCs/>
          <w:sz w:val="32"/>
          <w:szCs w:val="32"/>
        </w:rPr>
        <w:t xml:space="preserve"> </w:t>
      </w:r>
      <w:r>
        <w:rPr>
          <w:rFonts w:ascii="Arial" w:hAnsi="Arial" w:cs="Arial"/>
          <w:i/>
          <w:iCs/>
          <w:sz w:val="32"/>
          <w:szCs w:val="32"/>
        </w:rPr>
        <w:t>3</w:t>
      </w:r>
      <w:r w:rsidRPr="006742F5">
        <w:rPr>
          <w:rFonts w:ascii="Arial" w:hAnsi="Arial" w:cs="Arial"/>
          <w:i/>
          <w:iCs/>
          <w:sz w:val="32"/>
          <w:szCs w:val="32"/>
        </w:rPr>
        <w:t xml:space="preserve"> </w:t>
      </w:r>
      <w:r>
        <w:rPr>
          <w:rFonts w:ascii="Arial" w:hAnsi="Arial" w:cs="Arial"/>
          <w:i/>
          <w:iCs/>
          <w:sz w:val="32"/>
          <w:szCs w:val="32"/>
        </w:rPr>
        <w:t>Analysis</w:t>
      </w:r>
    </w:p>
    <w:p w14:paraId="33811B4E" w14:textId="104BC882" w:rsidR="00F1586E" w:rsidRDefault="00F1586E" w:rsidP="00F1586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Shown in Timing Analysis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is the hand-drawn timing diagram for Figure 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013B80" w14:textId="2BE60240" w:rsidR="00F1586E" w:rsidRDefault="00FD3A4D" w:rsidP="00F1586E">
      <w:r>
        <w:rPr>
          <w:noProof/>
        </w:rPr>
        <w:drawing>
          <wp:inline distT="0" distB="0" distL="0" distR="0" wp14:anchorId="2764EF6D" wp14:editId="0AC94239">
            <wp:extent cx="4133850" cy="2614344"/>
            <wp:effectExtent l="0" t="0" r="0" b="0"/>
            <wp:docPr id="162156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350" cy="262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983B" w14:textId="3175D8D7" w:rsidR="00F1586E" w:rsidRDefault="00F1586E" w:rsidP="00F1586E">
      <w:pPr>
        <w:pStyle w:val="Caption"/>
      </w:pPr>
      <w:r>
        <w:t xml:space="preserve">Timing Analysis </w:t>
      </w:r>
      <w:r>
        <w:t>3</w:t>
      </w:r>
    </w:p>
    <w:p w14:paraId="3D60FDA7" w14:textId="4C1557DC" w:rsidR="00F1586E" w:rsidRDefault="00F1586E" w:rsidP="00F1586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From this timing diagram, we can see that the output </w:t>
      </w:r>
      <w:r w:rsidR="00FD3A4D">
        <w:rPr>
          <w:rFonts w:ascii="Times New Roman" w:hAnsi="Times New Roman" w:cs="Times New Roman"/>
          <w:sz w:val="24"/>
          <w:szCs w:val="24"/>
        </w:rPr>
        <w:t>UNLOCK</w:t>
      </w:r>
      <w:r>
        <w:rPr>
          <w:rFonts w:ascii="Times New Roman" w:hAnsi="Times New Roman" w:cs="Times New Roman"/>
          <w:sz w:val="24"/>
          <w:szCs w:val="24"/>
        </w:rPr>
        <w:t xml:space="preserve"> only changes on the positive clock edge </w:t>
      </w:r>
      <w:r w:rsidR="00FD3A4D">
        <w:rPr>
          <w:rFonts w:ascii="Times New Roman" w:hAnsi="Times New Roman" w:cs="Times New Roman"/>
          <w:sz w:val="24"/>
          <w:szCs w:val="24"/>
        </w:rPr>
        <w:t>when Q0 is 1 and Q1 is 0</w:t>
      </w:r>
      <w:r>
        <w:rPr>
          <w:rFonts w:ascii="Times New Roman" w:hAnsi="Times New Roman" w:cs="Times New Roman"/>
          <w:sz w:val="24"/>
          <w:szCs w:val="24"/>
        </w:rPr>
        <w:t xml:space="preserve">. At this point, </w:t>
      </w:r>
      <w:r w:rsidR="00FD3A4D">
        <w:rPr>
          <w:rFonts w:ascii="Times New Roman" w:hAnsi="Times New Roman" w:cs="Times New Roman"/>
          <w:sz w:val="24"/>
          <w:szCs w:val="24"/>
        </w:rPr>
        <w:t>UNLOCK’s holds a 1 no matter what else happens in the device.</w:t>
      </w:r>
      <w:r>
        <w:rPr>
          <w:rFonts w:ascii="Times New Roman" w:hAnsi="Times New Roman" w:cs="Times New Roman"/>
          <w:sz w:val="24"/>
          <w:szCs w:val="24"/>
        </w:rPr>
        <w:t xml:space="preserve"> Shown below in States Analysis </w:t>
      </w:r>
      <w:r w:rsidR="00FD3A4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is the change of the states of Q</w:t>
      </w:r>
      <w:r w:rsidR="00FD3A4D">
        <w:rPr>
          <w:rFonts w:ascii="Times New Roman" w:hAnsi="Times New Roman" w:cs="Times New Roman"/>
          <w:sz w:val="24"/>
          <w:szCs w:val="24"/>
        </w:rPr>
        <w:t>0 and Q1</w:t>
      </w:r>
      <w:r>
        <w:rPr>
          <w:rFonts w:ascii="Times New Roman" w:hAnsi="Times New Roman" w:cs="Times New Roman"/>
          <w:sz w:val="24"/>
          <w:szCs w:val="24"/>
        </w:rPr>
        <w:t xml:space="preserve"> in Figure </w:t>
      </w:r>
      <w:r w:rsidR="00FD3A4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, dependent on E and Q</w:t>
      </w:r>
      <w:r w:rsidR="00FD3A4D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(t-1)</w:t>
      </w:r>
      <w:r w:rsidR="00FD3A4D">
        <w:rPr>
          <w:rFonts w:ascii="Times New Roman" w:hAnsi="Times New Roman" w:cs="Times New Roman"/>
          <w:sz w:val="24"/>
          <w:szCs w:val="24"/>
        </w:rPr>
        <w:t>/Q1(t-1)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FD3A4D">
        <w:rPr>
          <w:rFonts w:ascii="Times New Roman" w:hAnsi="Times New Roman" w:cs="Times New Roman"/>
          <w:sz w:val="24"/>
          <w:szCs w:val="24"/>
        </w:rPr>
        <w:t>As can be seen in the diagram, when Q1 is 0 and Q0 is 1, the states will loop in 01, no matter the value of X.</w:t>
      </w:r>
    </w:p>
    <w:p w14:paraId="4CEFD100" w14:textId="26410124" w:rsidR="00F1586E" w:rsidRDefault="00FD3A4D" w:rsidP="00F1586E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41400" wp14:editId="2DA0BEEC">
            <wp:extent cx="1939542" cy="3248025"/>
            <wp:effectExtent l="0" t="0" r="3810" b="0"/>
            <wp:docPr id="1543039134" name="Picture 8" descr="A close-up of a graphing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39134" name="Picture 8" descr="A close-up of a graphing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588" cy="32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C4F8" w14:textId="2D7B35E7" w:rsidR="00F1586E" w:rsidRDefault="00F1586E" w:rsidP="00F1586E">
      <w:pPr>
        <w:pStyle w:val="Caption"/>
      </w:pPr>
      <w:r>
        <w:t>States Analysis</w:t>
      </w:r>
      <w:r w:rsidR="00FD3A4D">
        <w:t xml:space="preserve"> 3</w:t>
      </w:r>
      <w:r>
        <w:t xml:space="preserve"> </w:t>
      </w:r>
    </w:p>
    <w:p w14:paraId="3B5E1B03" w14:textId="24D4AA3A" w:rsidR="00F1586E" w:rsidRDefault="00F1586E" w:rsidP="00F158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are the Logisim implementation of Figure </w:t>
      </w:r>
      <w:r w:rsidR="00FD3A4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and corresponding logging results. The testing log demonstrates </w:t>
      </w:r>
      <w:r w:rsidR="00FD3A4D">
        <w:rPr>
          <w:rFonts w:ascii="Times New Roman" w:hAnsi="Times New Roman" w:cs="Times New Roman"/>
          <w:sz w:val="24"/>
          <w:szCs w:val="24"/>
        </w:rPr>
        <w:t>how the device works in practice. UNLOCK can only become 1 if X has been 1 at some point in the past when the clock ticked. X must then be 0 for two consecutive clock ticks for UNLOCK to be 1.</w:t>
      </w:r>
    </w:p>
    <w:p w14:paraId="243F0F6B" w14:textId="748D1F39" w:rsidR="00F1586E" w:rsidRDefault="00FD3A4D" w:rsidP="00F1586E">
      <w:r>
        <w:rPr>
          <w:noProof/>
        </w:rPr>
        <w:drawing>
          <wp:inline distT="0" distB="0" distL="0" distR="0" wp14:anchorId="64F3B58E" wp14:editId="4B3AAB91">
            <wp:extent cx="3781425" cy="2403585"/>
            <wp:effectExtent l="0" t="0" r="0" b="0"/>
            <wp:docPr id="27229002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90022" name="Picture 1" descr="A diagram of a circui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4254" cy="24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40BB" w14:textId="73A396D4" w:rsidR="00F1586E" w:rsidRPr="00601457" w:rsidRDefault="00F1586E" w:rsidP="00F1586E">
      <w:pPr>
        <w:pStyle w:val="Caption"/>
      </w:pPr>
      <w:r>
        <w:t xml:space="preserve">Figure </w:t>
      </w:r>
      <w:r w:rsidR="00FD3A4D">
        <w:t>3</w:t>
      </w:r>
      <w:r>
        <w:t xml:space="preserve"> Implementation</w:t>
      </w:r>
    </w:p>
    <w:p w14:paraId="6FA31CFF" w14:textId="133E4342" w:rsidR="00F1586E" w:rsidRDefault="00FD3A4D" w:rsidP="00F1586E">
      <w:r>
        <w:rPr>
          <w:noProof/>
        </w:rPr>
        <w:lastRenderedPageBreak/>
        <w:drawing>
          <wp:inline distT="0" distB="0" distL="0" distR="0" wp14:anchorId="56A6F379" wp14:editId="6C35ADCC">
            <wp:extent cx="4180578" cy="2514600"/>
            <wp:effectExtent l="0" t="0" r="0" b="0"/>
            <wp:docPr id="679265570" name="Picture 1" descr="A screen shot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65570" name="Picture 1" descr="A screen shot of a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9109" cy="25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6563" w14:textId="22EB0174" w:rsidR="00F1586E" w:rsidRPr="00601457" w:rsidRDefault="00F1586E" w:rsidP="00F1586E">
      <w:pPr>
        <w:pStyle w:val="Caption"/>
      </w:pPr>
      <w:r>
        <w:t xml:space="preserve">Log </w:t>
      </w:r>
      <w:r w:rsidR="00FD3A4D">
        <w:t>3</w:t>
      </w:r>
    </w:p>
    <w:p w14:paraId="0DEA5F75" w14:textId="18C4CCDA" w:rsidR="00F1586E" w:rsidRDefault="00F1586E" w:rsidP="00F158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all the timing information for Figure </w:t>
      </w:r>
      <w:r w:rsidR="00FD3A4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(in nanoseconds): </w:t>
      </w:r>
    </w:p>
    <w:p w14:paraId="735CD2D5" w14:textId="4A28A444" w:rsidR="00F1586E" w:rsidRDefault="00F1586E" w:rsidP="00F15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Setup time, input to clock:</w:t>
      </w:r>
      <w:r>
        <w:rPr>
          <w:rFonts w:ascii="Times New Roman" w:hAnsi="Times New Roman" w:cs="Times New Roman"/>
          <w:sz w:val="24"/>
          <w:szCs w:val="24"/>
        </w:rPr>
        <w:t xml:space="preserve"> 1</w:t>
      </w:r>
      <w:r w:rsidR="00282CBC">
        <w:rPr>
          <w:rFonts w:ascii="Times New Roman" w:hAnsi="Times New Roman" w:cs="Times New Roman"/>
          <w:sz w:val="24"/>
          <w:szCs w:val="24"/>
        </w:rPr>
        <w:t>9</w:t>
      </w:r>
    </w:p>
    <w:p w14:paraId="4B113295" w14:textId="779F6DA5" w:rsidR="00F1586E" w:rsidRDefault="00F1586E" w:rsidP="00F15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Hold time, input to clock: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CBC">
        <w:rPr>
          <w:rFonts w:ascii="Times New Roman" w:hAnsi="Times New Roman" w:cs="Times New Roman"/>
          <w:sz w:val="24"/>
          <w:szCs w:val="24"/>
        </w:rPr>
        <w:t>2</w:t>
      </w:r>
    </w:p>
    <w:p w14:paraId="6DCE6C0C" w14:textId="160093B5" w:rsidR="00F1586E" w:rsidRDefault="00F1586E" w:rsidP="00F15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Propagation delay, clock to output (min):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2CBC">
        <w:rPr>
          <w:rFonts w:ascii="Times New Roman" w:hAnsi="Times New Roman" w:cs="Times New Roman"/>
          <w:sz w:val="24"/>
          <w:szCs w:val="24"/>
        </w:rPr>
        <w:t>8</w:t>
      </w:r>
    </w:p>
    <w:p w14:paraId="2313F41C" w14:textId="30B11F0A" w:rsidR="00F1586E" w:rsidRDefault="00F1586E" w:rsidP="00F15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 xml:space="preserve">Propagation delay, clock to output (max): </w:t>
      </w:r>
      <w:r w:rsidR="00282CBC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889171" w14:textId="44ED57AC" w:rsidR="00F1586E" w:rsidRPr="00F1586E" w:rsidRDefault="00F1586E" w:rsidP="00F158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17AEE">
        <w:rPr>
          <w:rFonts w:ascii="Times New Roman" w:hAnsi="Times New Roman" w:cs="Times New Roman"/>
          <w:sz w:val="24"/>
          <w:szCs w:val="24"/>
        </w:rPr>
        <w:t>Maximum clock rate of device:</w:t>
      </w:r>
      <w:r>
        <w:rPr>
          <w:rFonts w:ascii="Times New Roman" w:hAnsi="Times New Roman" w:cs="Times New Roman"/>
          <w:sz w:val="24"/>
          <w:szCs w:val="24"/>
        </w:rPr>
        <w:t xml:space="preserve"> 1/2</w:t>
      </w:r>
      <w:r w:rsidR="00282CBC">
        <w:rPr>
          <w:rFonts w:ascii="Times New Roman" w:hAnsi="Times New Roman" w:cs="Times New Roman"/>
          <w:sz w:val="24"/>
          <w:szCs w:val="24"/>
        </w:rPr>
        <w:t>8</w:t>
      </w:r>
    </w:p>
    <w:p w14:paraId="5933929C" w14:textId="77777777" w:rsidR="00F1586E" w:rsidRPr="00717AEE" w:rsidRDefault="00F1586E" w:rsidP="00717AEE">
      <w:pPr>
        <w:rPr>
          <w:rFonts w:ascii="Times New Roman" w:hAnsi="Times New Roman" w:cs="Times New Roman"/>
          <w:sz w:val="24"/>
          <w:szCs w:val="24"/>
        </w:rPr>
      </w:pPr>
    </w:p>
    <w:sectPr w:rsidR="00F1586E" w:rsidRPr="00717A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4168E"/>
    <w:multiLevelType w:val="hybridMultilevel"/>
    <w:tmpl w:val="10D6233A"/>
    <w:lvl w:ilvl="0" w:tplc="312E3F7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7931C2"/>
    <w:multiLevelType w:val="hybridMultilevel"/>
    <w:tmpl w:val="57B2B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20074">
    <w:abstractNumId w:val="0"/>
  </w:num>
  <w:num w:numId="2" w16cid:durableId="1935429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B9"/>
    <w:rsid w:val="001C4FB9"/>
    <w:rsid w:val="00282CBC"/>
    <w:rsid w:val="005C74B4"/>
    <w:rsid w:val="00717AEE"/>
    <w:rsid w:val="00B03EDE"/>
    <w:rsid w:val="00B20FAA"/>
    <w:rsid w:val="00F1586E"/>
    <w:rsid w:val="00FD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46E4B"/>
  <w15:chartTrackingRefBased/>
  <w15:docId w15:val="{AB6DDC6B-C5B8-42D6-B325-BDAC0DC52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86E"/>
  </w:style>
  <w:style w:type="paragraph" w:styleId="Heading1">
    <w:name w:val="heading 1"/>
    <w:basedOn w:val="Normal"/>
    <w:next w:val="Normal"/>
    <w:link w:val="Heading1Char"/>
    <w:uiPriority w:val="9"/>
    <w:qFormat/>
    <w:rsid w:val="001C4F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F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F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F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F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F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F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F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F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F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F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F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F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F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F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F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F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F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4F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F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F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4F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4F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4F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4F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4F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F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F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4FB9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C4FB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Schmitz, Josiah</dc:creator>
  <cp:keywords/>
  <dc:description/>
  <cp:lastModifiedBy>Schmitz, Josiah</cp:lastModifiedBy>
  <cp:revision>1</cp:revision>
  <dcterms:created xsi:type="dcterms:W3CDTF">2024-02-21T00:18:00Z</dcterms:created>
  <dcterms:modified xsi:type="dcterms:W3CDTF">2024-02-21T01:11:00Z</dcterms:modified>
</cp:coreProperties>
</file>