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B879" w14:textId="77777777" w:rsidR="0033393B" w:rsidRDefault="0033393B" w:rsidP="0033393B">
      <w:r>
        <w:t>Josiah Schmitz</w:t>
      </w:r>
    </w:p>
    <w:p w14:paraId="411EC676" w14:textId="77777777" w:rsidR="0033393B" w:rsidRDefault="0033393B" w:rsidP="0033393B">
      <w:r>
        <w:t>Professor Darron Johnson</w:t>
      </w:r>
    </w:p>
    <w:p w14:paraId="54B061CD" w14:textId="77777777" w:rsidR="0033393B" w:rsidRDefault="0033393B" w:rsidP="0033393B">
      <w:r>
        <w:t>CEG-4420</w:t>
      </w:r>
    </w:p>
    <w:p w14:paraId="0DA4D383" w14:textId="3F33C95D" w:rsidR="0033393B" w:rsidRDefault="0033393B" w:rsidP="0033393B">
      <w:r>
        <w:t xml:space="preserve">September </w:t>
      </w:r>
      <w:r>
        <w:t>28</w:t>
      </w:r>
      <w:r>
        <w:t>, 2025</w:t>
      </w:r>
    </w:p>
    <w:p w14:paraId="0752FA7F" w14:textId="4E17E6D3" w:rsidR="0033393B" w:rsidRDefault="0033393B" w:rsidP="0033393B">
      <w:pPr>
        <w:jc w:val="center"/>
        <w:rPr>
          <w:u w:val="single"/>
        </w:rPr>
      </w:pPr>
      <w:r>
        <w:rPr>
          <w:u w:val="single"/>
        </w:rPr>
        <w:t xml:space="preserve">Module </w:t>
      </w:r>
      <w:r>
        <w:rPr>
          <w:u w:val="single"/>
        </w:rPr>
        <w:t>5</w:t>
      </w:r>
      <w:r>
        <w:rPr>
          <w:u w:val="single"/>
        </w:rPr>
        <w:t xml:space="preserve"> Assignment</w:t>
      </w:r>
    </w:p>
    <w:p w14:paraId="3322C650" w14:textId="6FB4CDD9" w:rsidR="00B03EDE" w:rsidRDefault="00D74D2A">
      <w:r>
        <w:t xml:space="preserve"> </w:t>
      </w:r>
      <w:r>
        <w:tab/>
        <w:t xml:space="preserve">My design is a version of an access capability list. For context, an access capability list is a method of storing user permissions for an object (like a file or directory) </w:t>
      </w:r>
      <w:r w:rsidR="00576C1D">
        <w:t>by managing</w:t>
      </w:r>
      <w:r>
        <w:t xml:space="preserve"> these permissions on a per-object basis. The OS would contain a </w:t>
      </w:r>
      <w:r w:rsidR="002567ED">
        <w:t>file</w:t>
      </w:r>
      <w:r>
        <w:t xml:space="preserve"> for each user (we’ll call this </w:t>
      </w:r>
      <w:r w:rsidR="002567ED">
        <w:t>file</w:t>
      </w:r>
      <w:r>
        <w:t xml:space="preserve"> “user-permissions”) which will store all of the permissions for the ~200 objects that the user has</w:t>
      </w:r>
      <w:r w:rsidR="00964B90">
        <w:t xml:space="preserve"> any</w:t>
      </w:r>
      <w:r>
        <w:t xml:space="preserve"> permissions to. </w:t>
      </w:r>
      <w:r w:rsidR="002567ED">
        <w:t>User-permissions</w:t>
      </w:r>
      <w:r>
        <w:t xml:space="preserve"> will store pairs of data matching an object’s ID with the user’s permissions bits for the file. These permissions bits can be similar to what </w:t>
      </w:r>
      <w:r w:rsidR="002567ED">
        <w:t xml:space="preserve">UNIX operating systems use to define read-write-execute permissions, where each bit can represent whether the user does or does not have access to a certain permission. When a user is using a system, 50,000 bits (one for each object on the system) can be stored in memory. These bits </w:t>
      </w:r>
      <w:r w:rsidR="00576C1D">
        <w:t>will</w:t>
      </w:r>
      <w:r w:rsidR="002567ED">
        <w:t xml:space="preserve"> be used to determine whether or not a user can access an object at all. If the bit for an object is 0, then the user will be notified by the system that he is not allowed to access the object</w:t>
      </w:r>
      <w:r w:rsidR="00964B90">
        <w:t xml:space="preserve"> when he attempts to</w:t>
      </w:r>
      <w:r w:rsidR="002567ED">
        <w:t xml:space="preserve">. Otherwise, the user-permissions file will be scanned by the system to determine if </w:t>
      </w:r>
      <w:r w:rsidR="00576C1D">
        <w:t>the user has permissions to access the object in that particular manner. When multiple users are on the system simultaneously, the 50,000 bits will be allocated to memory for each user. This means that if 20 users are using the system, a total of 1,000,000 bits (~1 megabyte) will be reserved for access control in memory.</w:t>
      </w:r>
    </w:p>
    <w:p w14:paraId="15AD91DD" w14:textId="77777777" w:rsidR="00576C1D" w:rsidRDefault="00576C1D"/>
    <w:p w14:paraId="20E3A81C" w14:textId="77777777" w:rsidR="00576C1D" w:rsidRDefault="00576C1D"/>
    <w:p w14:paraId="30166A97" w14:textId="613D0BDB" w:rsidR="00576C1D" w:rsidRDefault="00576C1D" w:rsidP="00576C1D">
      <w:pPr>
        <w:jc w:val="center"/>
      </w:pPr>
      <w:r>
        <w:rPr>
          <w:u w:val="single"/>
        </w:rPr>
        <w:lastRenderedPageBreak/>
        <w:t>Bibliography</w:t>
      </w:r>
    </w:p>
    <w:p w14:paraId="045FD35B" w14:textId="77777777" w:rsidR="00576C1D" w:rsidRPr="00576C1D" w:rsidRDefault="00576C1D" w:rsidP="00576C1D">
      <w:pPr>
        <w:ind w:left="720" w:hanging="720"/>
      </w:pPr>
      <w:proofErr w:type="spellStart"/>
      <w:r w:rsidRPr="00576C1D">
        <w:t>GeeksforGeeks</w:t>
      </w:r>
      <w:proofErr w:type="spellEnd"/>
      <w:r w:rsidRPr="00576C1D">
        <w:t>. (2022, October 30). </w:t>
      </w:r>
      <w:r w:rsidRPr="00576C1D">
        <w:rPr>
          <w:i/>
          <w:iCs/>
        </w:rPr>
        <w:t>Difference Between Access Control List and Capability List</w:t>
      </w:r>
      <w:r w:rsidRPr="00576C1D">
        <w:t xml:space="preserve">. </w:t>
      </w:r>
      <w:proofErr w:type="spellStart"/>
      <w:r w:rsidRPr="00576C1D">
        <w:t>GeeksforGeeks</w:t>
      </w:r>
      <w:proofErr w:type="spellEnd"/>
      <w:r w:rsidRPr="00576C1D">
        <w:t>. https://www.geeksforgeeks.org/operating-systems/difference-between-access-control-list-and-capability-list/</w:t>
      </w:r>
    </w:p>
    <w:p w14:paraId="620A1830" w14:textId="5033A1D5" w:rsidR="00576C1D" w:rsidRPr="00576C1D" w:rsidRDefault="00576C1D" w:rsidP="00576C1D">
      <w:pPr>
        <w:ind w:left="720" w:hanging="720"/>
      </w:pPr>
      <w:r w:rsidRPr="00576C1D">
        <w:t>‌</w:t>
      </w:r>
      <w:r w:rsidRPr="00576C1D">
        <w:rPr>
          <w:rFonts w:ascii="Calibri" w:eastAsia="Times New Roman" w:hAnsi="Calibri" w:cs="Calibri"/>
          <w:i/>
          <w:iCs/>
          <w:color w:val="000000"/>
          <w:kern w:val="0"/>
          <w:sz w:val="27"/>
          <w:szCs w:val="27"/>
          <w14:ligatures w14:val="none"/>
        </w:rPr>
        <w:t xml:space="preserve"> </w:t>
      </w:r>
      <w:r w:rsidRPr="00576C1D">
        <w:rPr>
          <w:i/>
          <w:iCs/>
        </w:rPr>
        <w:t>Access Control Matrix and Capability List</w:t>
      </w:r>
      <w:r w:rsidRPr="00576C1D">
        <w:t>. (2021, December 28). Identity Management Institute®. https://identitymanagementinstitute.org/access-control-matrix-and-capability-list/</w:t>
      </w:r>
    </w:p>
    <w:p w14:paraId="6415DAB6" w14:textId="42778E29" w:rsidR="00576C1D" w:rsidRPr="00576C1D" w:rsidRDefault="00576C1D" w:rsidP="00576C1D">
      <w:pPr>
        <w:ind w:left="720" w:hanging="720"/>
      </w:pPr>
      <w:r w:rsidRPr="00576C1D">
        <w:t>‌</w:t>
      </w:r>
      <w:r w:rsidRPr="00576C1D">
        <w:rPr>
          <w:rFonts w:ascii="Calibri" w:eastAsia="Times New Roman" w:hAnsi="Calibri" w:cs="Calibri"/>
          <w:i/>
          <w:iCs/>
          <w:color w:val="000000"/>
          <w:kern w:val="0"/>
          <w:sz w:val="27"/>
          <w:szCs w:val="27"/>
          <w14:ligatures w14:val="none"/>
        </w:rPr>
        <w:t xml:space="preserve"> </w:t>
      </w:r>
      <w:r w:rsidRPr="00576C1D">
        <w:rPr>
          <w:i/>
          <w:iCs/>
        </w:rPr>
        <w:t>3 Most Common Authorization Designs for SaaS Products</w:t>
      </w:r>
      <w:r w:rsidRPr="00576C1D">
        <w:t xml:space="preserve">. (2025). </w:t>
      </w:r>
      <w:proofErr w:type="spellStart"/>
      <w:r w:rsidRPr="00576C1D">
        <w:t>Cerbos.dev</w:t>
      </w:r>
      <w:proofErr w:type="spellEnd"/>
      <w:r w:rsidRPr="00576C1D">
        <w:t>. https://www.cerbos.dev/blog/3-most-common-authorization-designs-for-saas-products</w:t>
      </w:r>
    </w:p>
    <w:sectPr w:rsidR="00576C1D" w:rsidRPr="00576C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3B"/>
    <w:rsid w:val="002567ED"/>
    <w:rsid w:val="0033393B"/>
    <w:rsid w:val="00576C1D"/>
    <w:rsid w:val="005C74B4"/>
    <w:rsid w:val="00932A36"/>
    <w:rsid w:val="00964B90"/>
    <w:rsid w:val="00B03EDE"/>
    <w:rsid w:val="00D74D2A"/>
    <w:rsid w:val="00DE68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4C65C"/>
  <w15:chartTrackingRefBased/>
  <w15:docId w15:val="{9E169F3F-9FBE-41C9-A9DA-C9146958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ja-JP"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93B"/>
  </w:style>
  <w:style w:type="paragraph" w:styleId="Heading1">
    <w:name w:val="heading 1"/>
    <w:basedOn w:val="Normal"/>
    <w:next w:val="Normal"/>
    <w:link w:val="Heading1Char"/>
    <w:uiPriority w:val="9"/>
    <w:qFormat/>
    <w:rsid w:val="003339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39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393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393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393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393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393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393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393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9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39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393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393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393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393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393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393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393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3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93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93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39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393B"/>
    <w:rPr>
      <w:i/>
      <w:iCs/>
      <w:color w:val="404040" w:themeColor="text1" w:themeTint="BF"/>
    </w:rPr>
  </w:style>
  <w:style w:type="paragraph" w:styleId="ListParagraph">
    <w:name w:val="List Paragraph"/>
    <w:basedOn w:val="Normal"/>
    <w:uiPriority w:val="34"/>
    <w:qFormat/>
    <w:rsid w:val="0033393B"/>
    <w:pPr>
      <w:ind w:left="720"/>
      <w:contextualSpacing/>
    </w:pPr>
  </w:style>
  <w:style w:type="character" w:styleId="IntenseEmphasis">
    <w:name w:val="Intense Emphasis"/>
    <w:basedOn w:val="DefaultParagraphFont"/>
    <w:uiPriority w:val="21"/>
    <w:qFormat/>
    <w:rsid w:val="0033393B"/>
    <w:rPr>
      <w:i/>
      <w:iCs/>
      <w:color w:val="0F4761" w:themeColor="accent1" w:themeShade="BF"/>
    </w:rPr>
  </w:style>
  <w:style w:type="paragraph" w:styleId="IntenseQuote">
    <w:name w:val="Intense Quote"/>
    <w:basedOn w:val="Normal"/>
    <w:next w:val="Normal"/>
    <w:link w:val="IntenseQuoteChar"/>
    <w:uiPriority w:val="30"/>
    <w:qFormat/>
    <w:rsid w:val="003339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393B"/>
    <w:rPr>
      <w:i/>
      <w:iCs/>
      <w:color w:val="0F4761" w:themeColor="accent1" w:themeShade="BF"/>
    </w:rPr>
  </w:style>
  <w:style w:type="character" w:styleId="IntenseReference">
    <w:name w:val="Intense Reference"/>
    <w:basedOn w:val="DefaultParagraphFont"/>
    <w:uiPriority w:val="32"/>
    <w:qFormat/>
    <w:rsid w:val="0033393B"/>
    <w:rPr>
      <w:b/>
      <w:bCs/>
      <w:smallCaps/>
      <w:color w:val="0F4761" w:themeColor="accent1" w:themeShade="BF"/>
      <w:spacing w:val="5"/>
    </w:rPr>
  </w:style>
  <w:style w:type="paragraph" w:styleId="NormalWeb">
    <w:name w:val="Normal (Web)"/>
    <w:basedOn w:val="Normal"/>
    <w:uiPriority w:val="99"/>
    <w:semiHidden/>
    <w:unhideWhenUsed/>
    <w:rsid w:val="00576C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2</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Schmitz, Josiah</dc:creator>
  <cp:keywords/>
  <dc:description/>
  <cp:lastModifiedBy>Schmitz, Josiah</cp:lastModifiedBy>
  <cp:revision>2</cp:revision>
  <dcterms:created xsi:type="dcterms:W3CDTF">2025-09-26T18:08:00Z</dcterms:created>
  <dcterms:modified xsi:type="dcterms:W3CDTF">2025-09-26T19:12:00Z</dcterms:modified>
</cp:coreProperties>
</file>