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2314286"/>
            <wp:docPr id="2" name="Picture 2"/>
            <wp:cNvGraphicFramePr>
              <a:graphicFrameLocks noChangeAspect="1"/>
            </wp:cNvGraphicFramePr>
            <a:graphic>
              <a:graphicData uri="http://schemas.openxmlformats.org/drawingml/2006/picture">
                <pic:pic>
                  <pic:nvPicPr>
                    <pic:cNvPr id="0" name="org_chart_new.png"/>
                    <pic:cNvPicPr/>
                  </pic:nvPicPr>
                  <pic:blipFill>
                    <a:blip r:embed="rId10"/>
                    <a:stretch>
                      <a:fillRect/>
                    </a:stretch>
                  </pic:blipFill>
                  <pic:spPr>
                    <a:xfrm>
                      <a:off x="0" y="0"/>
                      <a:ext cx="5400000" cy="2314286"/>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040000" cy="2257418"/>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040000" cy="2257418"/>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1294286"/>
            <wp:docPr id="7" name="Picture 7"/>
            <wp:cNvGraphicFramePr>
              <a:graphicFrameLocks noChangeAspect="1"/>
            </wp:cNvGraphicFramePr>
            <a:graphic>
              <a:graphicData uri="http://schemas.openxmlformats.org/drawingml/2006/picture">
                <pic:pic>
                  <pic:nvPicPr>
                    <pic:cNvPr id="0" name="pentest_flow_new.png"/>
                    <pic:cNvPicPr/>
                  </pic:nvPicPr>
                  <pic:blipFill>
                    <a:blip r:embed="rId15"/>
                    <a:stretch>
                      <a:fillRect/>
                    </a:stretch>
                  </pic:blipFill>
                  <pic:spPr>
                    <a:xfrm>
                      <a:off x="0" y="0"/>
                      <a:ext cx="5400000" cy="1294286"/>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9" name="Picture 39"/>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1768000"/>
            <wp:docPr id="40" name="Picture 40"/>
            <wp:cNvGraphicFramePr>
              <a:graphicFrameLocks noChangeAspect="1"/>
            </wp:cNvGraphicFramePr>
            <a:graphic>
              <a:graphicData uri="http://schemas.openxmlformats.org/drawingml/2006/picture">
                <pic:pic>
                  <pic:nvPicPr>
                    <pic:cNvPr id="0" name="recommended_architecture_new.png"/>
                    <pic:cNvPicPr/>
                  </pic:nvPicPr>
                  <pic:blipFill>
                    <a:blip r:embed="rId47"/>
                    <a:stretch>
                      <a:fillRect/>
                    </a:stretch>
                  </pic:blipFill>
                  <pic:spPr>
                    <a:xfrm>
                      <a:off x="0" y="0"/>
                      <a:ext cx="5040000" cy="1768000"/>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1" name="Picture 41"/>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2" name="Picture 42"/>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3" name="Picture 43"/>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4" name="Picture 44"/>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5" name="Picture 45"/>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6" name="Picture 46"/>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7" name="Picture 47"/>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8" name="Picture 48"/>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9" name="Picture 49"/>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50" name="Picture 50"/>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