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Arial" w:cs="Arial" w:eastAsia="Arial" w:hAnsi="Arial"/>
          <w:b w:val="1"/>
          <w:color w:val="501549"/>
          <w:sz w:val="28"/>
          <w:szCs w:val="28"/>
        </w:rPr>
      </w:pPr>
      <w:r w:rsidDel="00000000" w:rsidR="00000000" w:rsidRPr="00000000">
        <w:rPr>
          <w:rFonts w:ascii="Arial" w:cs="Arial" w:eastAsia="Arial" w:hAnsi="Arial"/>
          <w:b w:val="1"/>
          <w:color w:val="501549"/>
          <w:sz w:val="28"/>
          <w:szCs w:val="28"/>
          <w:rtl w:val="0"/>
        </w:rPr>
        <w:t xml:space="preserve">CTF Challenge: Scanning Website - Using Metascan Online</w:t>
      </w:r>
    </w:p>
    <w:p w:rsidR="00000000" w:rsidDel="00000000" w:rsidP="00000000" w:rsidRDefault="00000000" w:rsidRPr="00000000" w14:paraId="00000002">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18311956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Introduction</w:t>
      </w:r>
    </w:p>
    <w:p w:rsidR="00000000" w:rsidDel="00000000" w:rsidP="00000000" w:rsidRDefault="00000000" w:rsidRPr="00000000" w14:paraId="00000004">
      <w:pPr>
        <w:rPr/>
      </w:pPr>
      <w:r w:rsidDel="00000000" w:rsidR="00000000" w:rsidRPr="00000000">
        <w:rPr/>
        <w:drawing>
          <wp:inline distB="114300" distT="114300" distL="114300" distR="114300">
            <wp:extent cx="5715000" cy="750601"/>
            <wp:effectExtent b="0" l="0" r="0" t="0"/>
            <wp:docPr id="1183119562" name="image4.png"/>
            <a:graphic>
              <a:graphicData uri="http://schemas.openxmlformats.org/drawingml/2006/picture">
                <pic:pic>
                  <pic:nvPicPr>
                    <pic:cNvPr id="0" name="image4.png"/>
                    <pic:cNvPicPr preferRelativeResize="0"/>
                  </pic:nvPicPr>
                  <pic:blipFill>
                    <a:blip r:embed="rId8"/>
                    <a:srcRect b="85131" l="0" r="0" t="0"/>
                    <a:stretch>
                      <a:fillRect/>
                    </a:stretch>
                  </pic:blipFill>
                  <pic:spPr>
                    <a:xfrm>
                      <a:off x="0" y="0"/>
                      <a:ext cx="5715000" cy="7506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rFonts w:ascii="Arial" w:cs="Arial" w:eastAsia="Arial" w:hAnsi="Arial"/>
        </w:rPr>
      </w:pPr>
      <w:r w:rsidDel="00000000" w:rsidR="00000000" w:rsidRPr="00000000">
        <w:rPr>
          <w:rFonts w:ascii="Arial" w:cs="Arial" w:eastAsia="Arial" w:hAnsi="Arial"/>
          <w:rtl w:val="0"/>
        </w:rPr>
        <w:t xml:space="preserve">Metascan Online, now known as OPSWAT MetaDefender, collects and analyzes threat intelligence data to help you understand and respond to internet threats. This challenge will introduce you to Metascan Online to gather information about a specific IP address.</w:t>
      </w:r>
    </w:p>
    <w:p w:rsidR="00000000" w:rsidDel="00000000" w:rsidP="00000000" w:rsidRDefault="00000000" w:rsidRPr="00000000" w14:paraId="00000006">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Tools and Requirements</w:t>
      </w:r>
    </w:p>
    <w:p w:rsidR="00000000" w:rsidDel="00000000" w:rsidP="00000000" w:rsidRDefault="00000000" w:rsidRPr="00000000" w14:paraId="00000007">
      <w:pPr>
        <w:spacing w:line="360" w:lineRule="auto"/>
        <w:jc w:val="both"/>
        <w:rPr>
          <w:rFonts w:ascii="Arial" w:cs="Arial" w:eastAsia="Arial" w:hAnsi="Arial"/>
        </w:rPr>
      </w:pPr>
      <w:r w:rsidDel="00000000" w:rsidR="00000000" w:rsidRPr="00000000">
        <w:rPr>
          <w:rFonts w:ascii="Arial" w:cs="Arial" w:eastAsia="Arial" w:hAnsi="Arial"/>
          <w:rtl w:val="0"/>
        </w:rPr>
        <w:t xml:space="preserve">Access to the internet and (OPSWAT MetaDefender)</w:t>
      </w:r>
    </w:p>
    <w:p w:rsidR="00000000" w:rsidDel="00000000" w:rsidP="00000000" w:rsidRDefault="00000000" w:rsidRPr="00000000" w14:paraId="00000008">
      <w:pPr>
        <w:pStyle w:val="Heading1"/>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Scenario</w:t>
      </w:r>
    </w:p>
    <w:p w:rsidR="00000000" w:rsidDel="00000000" w:rsidP="00000000" w:rsidRDefault="00000000" w:rsidRPr="00000000" w14:paraId="0000000A">
      <w:pPr>
        <w:rPr/>
      </w:pPr>
      <w:r w:rsidDel="00000000" w:rsidR="00000000" w:rsidRPr="00000000">
        <w:rPr/>
        <w:drawing>
          <wp:inline distB="114300" distT="114300" distL="114300" distR="114300">
            <wp:extent cx="5943600" cy="1727200"/>
            <wp:effectExtent b="0" l="0" r="0" t="0"/>
            <wp:docPr id="118311955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rPr>
      </w:pPr>
      <w:r w:rsidDel="00000000" w:rsidR="00000000" w:rsidRPr="00000000">
        <w:rPr>
          <w:rFonts w:ascii="Arial" w:cs="Arial" w:eastAsia="Arial" w:hAnsi="Arial"/>
          <w:rtl w:val="0"/>
        </w:rPr>
        <w:t xml:space="preserve">You are an ethical hacker tasked with gathering information about a specific Website using Metascan Online. Your job is to determine if the Website has been flagged for any malicious activity and identify one recent activity associated with it.</w:t>
      </w:r>
    </w:p>
    <w:p w:rsidR="00000000" w:rsidDel="00000000" w:rsidP="00000000" w:rsidRDefault="00000000" w:rsidRPr="00000000" w14:paraId="0000000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D">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Process to follow while performing CTF </w:t>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rPr>
      </w:pPr>
      <w:r w:rsidDel="00000000" w:rsidR="00000000" w:rsidRPr="00000000">
        <w:rPr>
          <w:rFonts w:ascii="Arial" w:cs="Arial" w:eastAsia="Arial" w:hAnsi="Arial"/>
          <w:rtl w:val="0"/>
        </w:rPr>
        <w:t xml:space="preserve">Step 1: Visit Metascan Online (OPSWAT MetaDefender): </w:t>
      </w:r>
    </w:p>
    <w:p w:rsidR="00000000" w:rsidDel="00000000" w:rsidP="00000000" w:rsidRDefault="00000000" w:rsidRPr="00000000" w14:paraId="00000010">
      <w:pPr>
        <w:spacing w:line="360" w:lineRule="auto"/>
        <w:jc w:val="both"/>
        <w:rPr>
          <w:rFonts w:ascii="Arial" w:cs="Arial" w:eastAsia="Arial" w:hAnsi="Arial"/>
        </w:rPr>
      </w:pPr>
      <w:hyperlink r:id="rId10">
        <w:r w:rsidDel="00000000" w:rsidR="00000000" w:rsidRPr="00000000">
          <w:rPr>
            <w:rFonts w:ascii="Arial" w:cs="Arial" w:eastAsia="Arial" w:hAnsi="Arial"/>
            <w:b w:val="1"/>
            <w:color w:val="e97132"/>
            <w:u w:val="single"/>
            <w:rtl w:val="0"/>
          </w:rPr>
          <w:t xml:space="preserve">https://metadefender.opswat.com/</w:t>
        </w:r>
      </w:hyperlink>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rPr>
      </w:pPr>
      <w:r w:rsidDel="00000000" w:rsidR="00000000" w:rsidRPr="00000000">
        <w:rPr>
          <w:rFonts w:ascii="Arial" w:cs="Arial" w:eastAsia="Arial" w:hAnsi="Arial"/>
          <w:rtl w:val="0"/>
        </w:rPr>
        <w:t xml:space="preserve">Step 2: Enter the Website Url:  </w:t>
      </w:r>
      <w:hyperlink r:id="rId11">
        <w:r w:rsidDel="00000000" w:rsidR="00000000" w:rsidRPr="00000000">
          <w:rPr>
            <w:rFonts w:ascii="Arial" w:cs="Arial" w:eastAsia="Arial" w:hAnsi="Arial"/>
            <w:b w:val="1"/>
            <w:color w:val="e97132"/>
            <w:u w:val="single"/>
            <w:rtl w:val="0"/>
          </w:rPr>
          <w:t xml:space="preserve">www.tiktok.com</w:t>
        </w:r>
      </w:hyperlink>
      <w:r w:rsidDel="00000000" w:rsidR="00000000" w:rsidRPr="00000000">
        <w:rPr>
          <w:rFonts w:ascii="Arial" w:cs="Arial" w:eastAsia="Arial" w:hAnsi="Arial"/>
          <w:rtl w:val="0"/>
        </w:rPr>
        <w:t xml:space="preserve">  in the search bar and start the search.</w:t>
      </w:r>
    </w:p>
    <w:p w:rsidR="00000000" w:rsidDel="00000000" w:rsidP="00000000" w:rsidRDefault="00000000" w:rsidRPr="00000000" w14:paraId="00000012">
      <w:pPr>
        <w:spacing w:line="360" w:lineRule="auto"/>
        <w:jc w:val="both"/>
        <w:rPr>
          <w:rFonts w:ascii="Arial" w:cs="Arial" w:eastAsia="Arial" w:hAnsi="Arial"/>
        </w:rPr>
      </w:pPr>
      <w:r w:rsidDel="00000000" w:rsidR="00000000" w:rsidRPr="00000000">
        <w:rPr>
          <w:rFonts w:ascii="Arial" w:cs="Arial" w:eastAsia="Arial" w:hAnsi="Arial"/>
          <w:rtl w:val="0"/>
        </w:rPr>
        <w:t xml:space="preserve">Step 3: Solve the CTF.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 Let’s Begin the Challenge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Question</w:t>
      </w:r>
    </w:p>
    <w:p w:rsidR="00000000" w:rsidDel="00000000" w:rsidP="00000000" w:rsidRDefault="00000000" w:rsidRPr="00000000" w14:paraId="0000001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Flag 1: Is the Website flagged for malicious activity or not?</w:t>
      </w:r>
    </w:p>
    <w:p w:rsidR="00000000" w:rsidDel="00000000" w:rsidP="00000000" w:rsidRDefault="00000000" w:rsidRPr="00000000" w14:paraId="0000001C">
      <w:pPr>
        <w:spacing w:line="360" w:lineRule="auto"/>
        <w:jc w:val="both"/>
        <w:rPr>
          <w:rFonts w:ascii="Arial" w:cs="Arial" w:eastAsia="Arial" w:hAnsi="Arial"/>
          <w:i w:val="1"/>
        </w:rPr>
      </w:pPr>
      <w:r w:rsidDel="00000000" w:rsidR="00000000" w:rsidRPr="00000000">
        <w:rPr>
          <w:rFonts w:ascii="Arial" w:cs="Arial" w:eastAsia="Arial" w:hAnsi="Arial"/>
          <w:i w:val="1"/>
          <w:rtl w:val="0"/>
        </w:rPr>
        <w:t xml:space="preserve">Answer: No</w:t>
      </w:r>
    </w:p>
    <w:p w:rsidR="00000000" w:rsidDel="00000000" w:rsidP="00000000" w:rsidRDefault="00000000" w:rsidRPr="00000000" w14:paraId="0000001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Flag 2: What is the Tags of the Given Website?</w:t>
      </w:r>
    </w:p>
    <w:p w:rsidR="00000000" w:rsidDel="00000000" w:rsidP="00000000" w:rsidRDefault="00000000" w:rsidRPr="00000000" w14:paraId="0000001E">
      <w:pPr>
        <w:spacing w:line="360" w:lineRule="auto"/>
        <w:jc w:val="both"/>
        <w:rPr>
          <w:rFonts w:ascii="Arial" w:cs="Arial" w:eastAsia="Arial" w:hAnsi="Arial"/>
        </w:rPr>
      </w:pPr>
      <w:r w:rsidDel="00000000" w:rsidR="00000000" w:rsidRPr="00000000">
        <w:rPr>
          <w:rFonts w:ascii="Arial" w:cs="Arial" w:eastAsia="Arial" w:hAnsi="Arial"/>
          <w:rtl w:val="0"/>
        </w:rPr>
        <w:t xml:space="preserve">Answer: Social Networking </w:t>
      </w:r>
    </w:p>
    <w:p w:rsidR="00000000" w:rsidDel="00000000" w:rsidP="00000000" w:rsidRDefault="00000000" w:rsidRPr="00000000" w14:paraId="0000001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Hint</w:t>
      </w:r>
    </w:p>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drawing>
          <wp:inline distB="0" distT="0" distL="0" distR="0">
            <wp:extent cx="5943600" cy="1780540"/>
            <wp:effectExtent b="38100" l="38100" r="38100" t="38100"/>
            <wp:docPr descr="A screenshot of a computer&#10;&#10;Description automatically generated" id="1183119559" name="image6.png"/>
            <a:graphic>
              <a:graphicData uri="http://schemas.openxmlformats.org/drawingml/2006/picture">
                <pic:pic>
                  <pic:nvPicPr>
                    <pic:cNvPr descr="A screenshot of a computer&#10;&#10;Description automatically generated" id="0" name="image6.png"/>
                    <pic:cNvPicPr preferRelativeResize="0"/>
                  </pic:nvPicPr>
                  <pic:blipFill>
                    <a:blip r:embed="rId12"/>
                    <a:srcRect b="0" l="0" r="0" t="0"/>
                    <a:stretch>
                      <a:fillRect/>
                    </a:stretch>
                  </pic:blipFill>
                  <pic:spPr>
                    <a:xfrm>
                      <a:off x="0" y="0"/>
                      <a:ext cx="5943600" cy="178054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rPr>
      </w:pPr>
      <w:r w:rsidDel="00000000" w:rsidR="00000000" w:rsidRPr="00000000">
        <w:rPr/>
        <w:drawing>
          <wp:inline distB="0" distT="0" distL="0" distR="0">
            <wp:extent cx="4688867" cy="2162589"/>
            <wp:effectExtent b="38100" l="38100" r="38100" t="38100"/>
            <wp:docPr descr="A screenshot of a computer&#10;&#10;Description automatically generated" id="1183119561" name="image1.png"/>
            <a:graphic>
              <a:graphicData uri="http://schemas.openxmlformats.org/drawingml/2006/picture">
                <pic:pic>
                  <pic:nvPicPr>
                    <pic:cNvPr descr="A screenshot of a computer&#10;&#10;Description automatically generated" id="0" name="image1.png"/>
                    <pic:cNvPicPr preferRelativeResize="0"/>
                  </pic:nvPicPr>
                  <pic:blipFill>
                    <a:blip r:embed="rId13"/>
                    <a:srcRect b="0" l="0" r="0" t="0"/>
                    <a:stretch>
                      <a:fillRect/>
                    </a:stretch>
                  </pic:blipFill>
                  <pic:spPr>
                    <a:xfrm>
                      <a:off x="0" y="0"/>
                      <a:ext cx="4688867" cy="216258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rPr>
      </w:pPr>
      <w:r w:rsidDel="00000000" w:rsidR="00000000" w:rsidRPr="00000000">
        <w:rPr/>
        <w:drawing>
          <wp:inline distB="0" distT="0" distL="0" distR="0">
            <wp:extent cx="4938028" cy="2826177"/>
            <wp:effectExtent b="38100" l="38100" r="38100" t="38100"/>
            <wp:docPr descr="A screenshot of a computer&#10;&#10;Description automatically generated" id="1183119560" name="image2.png"/>
            <a:graphic>
              <a:graphicData uri="http://schemas.openxmlformats.org/drawingml/2006/picture">
                <pic:pic>
                  <pic:nvPicPr>
                    <pic:cNvPr descr="A screenshot of a computer&#10;&#10;Description automatically generated" id="0" name="image2.png"/>
                    <pic:cNvPicPr preferRelativeResize="0"/>
                  </pic:nvPicPr>
                  <pic:blipFill>
                    <a:blip r:embed="rId14"/>
                    <a:srcRect b="0" l="0" r="0" t="0"/>
                    <a:stretch>
                      <a:fillRect/>
                    </a:stretch>
                  </pic:blipFill>
                  <pic:spPr>
                    <a:xfrm>
                      <a:off x="0" y="0"/>
                      <a:ext cx="4938028" cy="2826177"/>
                    </a:xfrm>
                    <a:prstGeom prst="rect"/>
                    <a:ln w="381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8760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8760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8760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8760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8760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87606"/>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87606"/>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87606"/>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87606"/>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8760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8760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8760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8760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8760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8760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8760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8760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8760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87606"/>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8760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8760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8760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8760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87606"/>
    <w:rPr>
      <w:i w:val="1"/>
      <w:iCs w:val="1"/>
      <w:color w:val="404040" w:themeColor="text1" w:themeTint="0000BF"/>
    </w:rPr>
  </w:style>
  <w:style w:type="paragraph" w:styleId="ListParagraph">
    <w:name w:val="List Paragraph"/>
    <w:basedOn w:val="Normal"/>
    <w:uiPriority w:val="34"/>
    <w:qFormat w:val="1"/>
    <w:rsid w:val="00787606"/>
    <w:pPr>
      <w:ind w:left="720"/>
      <w:contextualSpacing w:val="1"/>
    </w:pPr>
  </w:style>
  <w:style w:type="character" w:styleId="IntenseEmphasis">
    <w:name w:val="Intense Emphasis"/>
    <w:basedOn w:val="DefaultParagraphFont"/>
    <w:uiPriority w:val="21"/>
    <w:qFormat w:val="1"/>
    <w:rsid w:val="00787606"/>
    <w:rPr>
      <w:i w:val="1"/>
      <w:iCs w:val="1"/>
      <w:color w:val="0f4761" w:themeColor="accent1" w:themeShade="0000BF"/>
    </w:rPr>
  </w:style>
  <w:style w:type="paragraph" w:styleId="IntenseQuote">
    <w:name w:val="Intense Quote"/>
    <w:basedOn w:val="Normal"/>
    <w:next w:val="Normal"/>
    <w:link w:val="IntenseQuoteChar"/>
    <w:uiPriority w:val="30"/>
    <w:qFormat w:val="1"/>
    <w:rsid w:val="0078760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87606"/>
    <w:rPr>
      <w:i w:val="1"/>
      <w:iCs w:val="1"/>
      <w:color w:val="0f4761" w:themeColor="accent1" w:themeShade="0000BF"/>
    </w:rPr>
  </w:style>
  <w:style w:type="character" w:styleId="IntenseReference">
    <w:name w:val="Intense Reference"/>
    <w:basedOn w:val="DefaultParagraphFont"/>
    <w:uiPriority w:val="32"/>
    <w:qFormat w:val="1"/>
    <w:rsid w:val="00787606"/>
    <w:rPr>
      <w:b w:val="1"/>
      <w:bCs w:val="1"/>
      <w:smallCaps w:val="1"/>
      <w:color w:val="0f4761" w:themeColor="accent1" w:themeShade="0000BF"/>
      <w:spacing w:val="5"/>
    </w:rPr>
  </w:style>
  <w:style w:type="character" w:styleId="Hyperlink">
    <w:name w:val="Hyperlink"/>
    <w:basedOn w:val="DefaultParagraphFont"/>
    <w:uiPriority w:val="99"/>
    <w:unhideWhenUsed w:val="1"/>
    <w:rsid w:val="00787606"/>
    <w:rPr>
      <w:color w:val="467886" w:themeColor="hyperlink"/>
      <w:u w:val="single"/>
    </w:rPr>
  </w:style>
  <w:style w:type="character" w:styleId="UnresolvedMention">
    <w:name w:val="Unresolved Mention"/>
    <w:basedOn w:val="DefaultParagraphFont"/>
    <w:uiPriority w:val="99"/>
    <w:semiHidden w:val="1"/>
    <w:unhideWhenUsed w:val="1"/>
    <w:rsid w:val="00787606"/>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www.tiktok.com" TargetMode="External"/><Relationship Id="rId10" Type="http://schemas.openxmlformats.org/officeDocument/2006/relationships/hyperlink" Target="https://metadefender.opswat.com/"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Du6B9zT+k/ymVDHmuS2xMWneug==">CgMxLjA4AHIhMXJZMVdJa096cld6TFVUeDJFWU8wblMtTmpZZjRuNWVE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2024-06-24T07:35:00Z</dcterms:created>
  <dc:creator>Asmita Ghimire</dc:creator>
</cp:coreProperties>
</file>