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b w:val="1"/>
          <w:color w:val="501549"/>
          <w:sz w:val="28"/>
          <w:szCs w:val="28"/>
        </w:rPr>
      </w:pPr>
      <w:r w:rsidDel="00000000" w:rsidR="00000000" w:rsidRPr="00000000">
        <w:rPr>
          <w:rFonts w:ascii="Arial" w:cs="Arial" w:eastAsia="Arial" w:hAnsi="Arial"/>
          <w:b w:val="1"/>
          <w:color w:val="501549"/>
          <w:sz w:val="28"/>
          <w:szCs w:val="28"/>
          <w:rtl w:val="0"/>
        </w:rPr>
        <w:t xml:space="preserve">CTF Challenge: Python Programming - Calculate the different formulas using GeeksforGeeks </w:t>
      </w:r>
    </w:p>
    <w:p w:rsidR="00000000" w:rsidDel="00000000" w:rsidP="00000000" w:rsidRDefault="00000000" w:rsidRPr="00000000" w14:paraId="00000002">
      <w:pPr>
        <w:rPr/>
      </w:pPr>
      <w:r w:rsidDel="00000000" w:rsidR="00000000" w:rsidRPr="00000000">
        <w:rPr/>
        <w:drawing>
          <wp:inline distB="114300" distT="114300" distL="114300" distR="114300">
            <wp:extent cx="5943600" cy="3352800"/>
            <wp:effectExtent b="0" l="0" r="0" t="0"/>
            <wp:docPr id="73709534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 Introduction</w:t>
      </w:r>
    </w:p>
    <w:p w:rsidR="00000000" w:rsidDel="00000000" w:rsidP="00000000" w:rsidRDefault="00000000" w:rsidRPr="00000000" w14:paraId="00000004">
      <w:pPr>
        <w:rPr/>
      </w:pPr>
      <w:r w:rsidDel="00000000" w:rsidR="00000000" w:rsidRPr="00000000">
        <w:rPr/>
        <w:drawing>
          <wp:inline distB="114300" distT="114300" distL="114300" distR="114300">
            <wp:extent cx="4572000" cy="2215141"/>
            <wp:effectExtent b="0" l="0" r="0" t="0"/>
            <wp:docPr id="737095350" name="image7.png"/>
            <a:graphic>
              <a:graphicData uri="http://schemas.openxmlformats.org/drawingml/2006/picture">
                <pic:pic>
                  <pic:nvPicPr>
                    <pic:cNvPr id="0" name="image7.png"/>
                    <pic:cNvPicPr preferRelativeResize="0"/>
                  </pic:nvPicPr>
                  <pic:blipFill>
                    <a:blip r:embed="rId8"/>
                    <a:srcRect b="22933" l="0" r="0" t="12363"/>
                    <a:stretch>
                      <a:fillRect/>
                    </a:stretch>
                  </pic:blipFill>
                  <pic:spPr>
                    <a:xfrm>
                      <a:off x="0" y="0"/>
                      <a:ext cx="4572000" cy="221514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rPr>
      </w:pPr>
      <w:r w:rsidDel="00000000" w:rsidR="00000000" w:rsidRPr="00000000">
        <w:rPr>
          <w:rFonts w:ascii="Arial" w:cs="Arial" w:eastAsia="Arial" w:hAnsi="Arial"/>
          <w:rtl w:val="0"/>
        </w:rPr>
        <w:t xml:space="preserve">This challenge involves writing a Python script to calculate the area of a rectangle based on user input for its length and width. It tests your ability to handle user input, perform calculations, and format output in Python.</w:t>
      </w:r>
    </w:p>
    <w:p w:rsidR="00000000" w:rsidDel="00000000" w:rsidP="00000000" w:rsidRDefault="00000000" w:rsidRPr="00000000" w14:paraId="00000006">
      <w:pPr>
        <w:pStyle w:val="Heading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 Tools and Requirements</w:t>
      </w:r>
    </w:p>
    <w:p w:rsidR="00000000" w:rsidDel="00000000" w:rsidP="00000000" w:rsidRDefault="00000000" w:rsidRPr="00000000" w14:paraId="00000007">
      <w:pPr>
        <w:rPr>
          <w:rFonts w:ascii="Arial" w:cs="Arial" w:eastAsia="Arial" w:hAnsi="Arial"/>
          <w:b w:val="1"/>
          <w:color w:val="e97132"/>
        </w:rPr>
      </w:pPr>
      <w:hyperlink r:id="rId9">
        <w:r w:rsidDel="00000000" w:rsidR="00000000" w:rsidRPr="00000000">
          <w:rPr>
            <w:rFonts w:ascii="Arial" w:cs="Arial" w:eastAsia="Arial" w:hAnsi="Arial"/>
            <w:b w:val="1"/>
            <w:color w:val="e97132"/>
            <w:u w:val="single"/>
            <w:rtl w:val="0"/>
          </w:rPr>
          <w:t xml:space="preserve">https://www.geeksforgeeks.org/</w:t>
        </w:r>
      </w:hyperlink>
      <w:r w:rsidDel="00000000" w:rsidR="00000000" w:rsidRPr="00000000">
        <w:rPr>
          <w:rtl w:val="0"/>
        </w:rPr>
      </w:r>
    </w:p>
    <w:p w:rsidR="00000000" w:rsidDel="00000000" w:rsidP="00000000" w:rsidRDefault="00000000" w:rsidRPr="00000000" w14:paraId="00000008">
      <w:pPr>
        <w:pStyle w:val="Heading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Scenario</w:t>
      </w:r>
    </w:p>
    <w:p w:rsidR="00000000" w:rsidDel="00000000" w:rsidP="00000000" w:rsidRDefault="00000000" w:rsidRPr="00000000" w14:paraId="00000009">
      <w:pPr>
        <w:rPr/>
      </w:pPr>
      <w:r w:rsidDel="00000000" w:rsidR="00000000" w:rsidRPr="00000000">
        <w:rPr/>
        <w:drawing>
          <wp:inline distB="114300" distT="114300" distL="114300" distR="114300">
            <wp:extent cx="5943600" cy="2590800"/>
            <wp:effectExtent b="0" l="0" r="0" t="0"/>
            <wp:docPr id="73709534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rPr>
      </w:pPr>
      <w:r w:rsidDel="00000000" w:rsidR="00000000" w:rsidRPr="00000000">
        <w:rPr>
          <w:rFonts w:ascii="Arial" w:cs="Arial" w:eastAsia="Arial" w:hAnsi="Arial"/>
          <w:rtl w:val="0"/>
        </w:rPr>
        <w:t xml:space="preserve">You are developing a Python program for a geometry class that needs to compute and display the area of rectangles. The program should prompt the user to enter the length and width of the rectangle, calculate its area, and then display the result.</w:t>
      </w:r>
    </w:p>
    <w:p w:rsidR="00000000" w:rsidDel="00000000" w:rsidP="00000000" w:rsidRDefault="00000000" w:rsidRPr="00000000" w14:paraId="0000000B">
      <w:pPr>
        <w:pStyle w:val="Heading1"/>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 Process to follow while performing CTF </w:t>
      </w:r>
    </w:p>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rtl w:val="0"/>
        </w:rPr>
        <w:t xml:space="preserve">Step 1: Go to </w:t>
      </w:r>
      <w:hyperlink r:id="rId11">
        <w:r w:rsidDel="00000000" w:rsidR="00000000" w:rsidRPr="00000000">
          <w:rPr>
            <w:rFonts w:ascii="Arial" w:cs="Arial" w:eastAsia="Arial" w:hAnsi="Arial"/>
            <w:b w:val="1"/>
            <w:color w:val="e97132"/>
            <w:u w:val="single"/>
            <w:rtl w:val="0"/>
          </w:rPr>
          <w:t xml:space="preserve">https://www.geeksforgeeks.org/</w:t>
        </w:r>
      </w:hyperlink>
      <w:r w:rsidDel="00000000" w:rsidR="00000000" w:rsidRPr="00000000">
        <w:rPr>
          <w:rFonts w:ascii="Arial" w:cs="Arial" w:eastAsia="Arial" w:hAnsi="Arial"/>
          <w:b w:val="1"/>
          <w:color w:val="e97132"/>
          <w:rtl w:val="0"/>
        </w:rPr>
        <w:t xml:space="preserve"> </w:t>
      </w:r>
      <w:r w:rsidDel="00000000" w:rsidR="00000000" w:rsidRPr="00000000">
        <w:rPr>
          <w:rFonts w:ascii="Arial" w:cs="Arial" w:eastAsia="Arial" w:hAnsi="Arial"/>
          <w:rtl w:val="0"/>
        </w:rPr>
        <w:t xml:space="preserve">and create your account</w:t>
      </w:r>
      <w:r w:rsidDel="00000000" w:rsidR="00000000" w:rsidRPr="00000000">
        <w:rPr>
          <w:rFonts w:ascii="Arial" w:cs="Arial" w:eastAsia="Arial" w:hAnsi="Arial"/>
          <w:b w:val="1"/>
          <w:rtl w:val="0"/>
        </w:rPr>
        <w:t xml:space="preserve"> </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Step 2: Go to tutorials and select on Python </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Step 3: Run the command there.</w:t>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pStyle w:val="Heading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 Let’s Begin the Challenge</w:t>
      </w:r>
    </w:p>
    <w:p w:rsidR="00000000" w:rsidDel="00000000" w:rsidP="00000000" w:rsidRDefault="00000000" w:rsidRPr="00000000" w14:paraId="00000017">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Question</w:t>
      </w:r>
    </w:p>
    <w:p w:rsidR="00000000" w:rsidDel="00000000" w:rsidP="00000000" w:rsidRDefault="00000000" w:rsidRPr="00000000" w14:paraId="00000018">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Flag 1:</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Print Numbers from 1 to 10 use this code: print(*range(1,11))</w:t>
      </w:r>
    </w:p>
    <w:p w:rsidR="00000000" w:rsidDel="00000000" w:rsidP="00000000" w:rsidRDefault="00000000" w:rsidRPr="00000000" w14:paraId="00000019">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Answer: 1 2 3 4 5 6 7 8 9 10</w:t>
      </w:r>
    </w:p>
    <w:p w:rsidR="00000000" w:rsidDel="00000000" w:rsidP="00000000" w:rsidRDefault="00000000" w:rsidRPr="00000000" w14:paraId="0000001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Flag 2: Write formula to Calculate Simple Interest</w:t>
      </w:r>
    </w:p>
    <w:p w:rsidR="00000000" w:rsidDel="00000000" w:rsidP="00000000" w:rsidRDefault="00000000" w:rsidRPr="00000000" w14:paraId="0000001B">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Answer: simple_interest= (Principal * rate * time) / 100 </w:t>
      </w:r>
    </w:p>
    <w:p w:rsidR="00000000" w:rsidDel="00000000" w:rsidP="00000000" w:rsidRDefault="00000000" w:rsidRPr="00000000" w14:paraId="0000001C">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Hint </w:t>
      </w:r>
    </w:p>
    <w:p w:rsidR="00000000" w:rsidDel="00000000" w:rsidP="00000000" w:rsidRDefault="00000000" w:rsidRPr="00000000" w14:paraId="0000001F">
      <w:pPr>
        <w:spacing w:line="360" w:lineRule="auto"/>
        <w:jc w:val="both"/>
        <w:rPr>
          <w:rFonts w:ascii="Arial" w:cs="Arial" w:eastAsia="Arial" w:hAnsi="Arial"/>
        </w:rPr>
      </w:pPr>
      <w:r w:rsidDel="00000000" w:rsidR="00000000" w:rsidRPr="00000000">
        <w:rPr/>
        <w:drawing>
          <wp:inline distB="0" distT="0" distL="0" distR="0">
            <wp:extent cx="4917240" cy="4111885"/>
            <wp:effectExtent b="38100" l="38100" r="38100" t="38100"/>
            <wp:docPr id="73709534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17240" cy="411188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rPr>
      </w:pPr>
      <w:r w:rsidDel="00000000" w:rsidR="00000000" w:rsidRPr="00000000">
        <w:rPr/>
        <w:drawing>
          <wp:inline distB="0" distT="0" distL="0" distR="0">
            <wp:extent cx="5943600" cy="4175125"/>
            <wp:effectExtent b="38100" l="38100" r="38100" t="38100"/>
            <wp:docPr descr="A screenshot of a computer&#10;&#10;Description automatically generated" id="737095348" name="image2.png"/>
            <a:graphic>
              <a:graphicData uri="http://schemas.openxmlformats.org/drawingml/2006/picture">
                <pic:pic>
                  <pic:nvPicPr>
                    <pic:cNvPr descr="A screenshot of a computer&#10;&#10;Description automatically generated" id="0" name="image2.png"/>
                    <pic:cNvPicPr preferRelativeResize="0"/>
                  </pic:nvPicPr>
                  <pic:blipFill>
                    <a:blip r:embed="rId13"/>
                    <a:srcRect b="0" l="0" r="0" t="0"/>
                    <a:stretch>
                      <a:fillRect/>
                    </a:stretch>
                  </pic:blipFill>
                  <pic:spPr>
                    <a:xfrm>
                      <a:off x="0" y="0"/>
                      <a:ext cx="5943600" cy="417512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drawing>
          <wp:inline distB="0" distT="0" distL="0" distR="0">
            <wp:extent cx="5943600" cy="2228850"/>
            <wp:effectExtent b="38100" l="38100" r="38100" t="38100"/>
            <wp:docPr descr="A white rectangular box with text&#10;&#10;Description automatically generated" id="737095346" name="image1.png"/>
            <a:graphic>
              <a:graphicData uri="http://schemas.openxmlformats.org/drawingml/2006/picture">
                <pic:pic>
                  <pic:nvPicPr>
                    <pic:cNvPr descr="A white rectangular box with text&#10;&#10;Description automatically generated" id="0" name="image1.png"/>
                    <pic:cNvPicPr preferRelativeResize="0"/>
                  </pic:nvPicPr>
                  <pic:blipFill>
                    <a:blip r:embed="rId14"/>
                    <a:srcRect b="0" l="0" r="0" t="0"/>
                    <a:stretch>
                      <a:fillRect/>
                    </a:stretch>
                  </pic:blipFill>
                  <pic:spPr>
                    <a:xfrm>
                      <a:off x="0" y="0"/>
                      <a:ext cx="5943600" cy="222885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ind w:firstLine="720"/>
        <w:rPr>
          <w:rFonts w:ascii="Arial" w:cs="Arial" w:eastAsia="Arial" w:hAnsi="Arial"/>
        </w:rPr>
      </w:pPr>
      <w:r w:rsidDel="00000000" w:rsidR="00000000" w:rsidRPr="00000000">
        <w:rPr/>
        <w:drawing>
          <wp:inline distB="0" distT="0" distL="0" distR="0">
            <wp:extent cx="5103388" cy="2816678"/>
            <wp:effectExtent b="38100" l="38100" r="38100" t="38100"/>
            <wp:docPr descr="A screenshot of a computer&#10;&#10;Description automatically generated" id="737095349" name="image3.png"/>
            <a:graphic>
              <a:graphicData uri="http://schemas.openxmlformats.org/drawingml/2006/picture">
                <pic:pic>
                  <pic:nvPicPr>
                    <pic:cNvPr descr="A screenshot of a computer&#10;&#10;Description automatically generated" id="0" name="image3.png"/>
                    <pic:cNvPicPr preferRelativeResize="0"/>
                  </pic:nvPicPr>
                  <pic:blipFill>
                    <a:blip r:embed="rId15"/>
                    <a:srcRect b="0" l="0" r="0" t="0"/>
                    <a:stretch>
                      <a:fillRect/>
                    </a:stretch>
                  </pic:blipFill>
                  <pic:spPr>
                    <a:xfrm>
                      <a:off x="0" y="0"/>
                      <a:ext cx="5103388" cy="2816678"/>
                    </a:xfrm>
                    <a:prstGeom prst="rect"/>
                    <a:ln w="38100">
                      <a:solidFill>
                        <a:srgbClr val="000000"/>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C462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C462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C462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C462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C462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C462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C462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C462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C462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C462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C462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C462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C462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C462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C462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C462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C462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C462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C462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C462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C462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C462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C462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C4621"/>
    <w:rPr>
      <w:i w:val="1"/>
      <w:iCs w:val="1"/>
      <w:color w:val="404040" w:themeColor="text1" w:themeTint="0000BF"/>
    </w:rPr>
  </w:style>
  <w:style w:type="paragraph" w:styleId="ListParagraph">
    <w:name w:val="List Paragraph"/>
    <w:basedOn w:val="Normal"/>
    <w:uiPriority w:val="34"/>
    <w:qFormat w:val="1"/>
    <w:rsid w:val="005C4621"/>
    <w:pPr>
      <w:ind w:left="720"/>
      <w:contextualSpacing w:val="1"/>
    </w:pPr>
  </w:style>
  <w:style w:type="character" w:styleId="IntenseEmphasis">
    <w:name w:val="Intense Emphasis"/>
    <w:basedOn w:val="DefaultParagraphFont"/>
    <w:uiPriority w:val="21"/>
    <w:qFormat w:val="1"/>
    <w:rsid w:val="005C4621"/>
    <w:rPr>
      <w:i w:val="1"/>
      <w:iCs w:val="1"/>
      <w:color w:val="0f4761" w:themeColor="accent1" w:themeShade="0000BF"/>
    </w:rPr>
  </w:style>
  <w:style w:type="paragraph" w:styleId="IntenseQuote">
    <w:name w:val="Intense Quote"/>
    <w:basedOn w:val="Normal"/>
    <w:next w:val="Normal"/>
    <w:link w:val="IntenseQuoteChar"/>
    <w:uiPriority w:val="30"/>
    <w:qFormat w:val="1"/>
    <w:rsid w:val="005C462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C4621"/>
    <w:rPr>
      <w:i w:val="1"/>
      <w:iCs w:val="1"/>
      <w:color w:val="0f4761" w:themeColor="accent1" w:themeShade="0000BF"/>
    </w:rPr>
  </w:style>
  <w:style w:type="character" w:styleId="IntenseReference">
    <w:name w:val="Intense Reference"/>
    <w:basedOn w:val="DefaultParagraphFont"/>
    <w:uiPriority w:val="32"/>
    <w:qFormat w:val="1"/>
    <w:rsid w:val="005C4621"/>
    <w:rPr>
      <w:b w:val="1"/>
      <w:bCs w:val="1"/>
      <w:smallCaps w:val="1"/>
      <w:color w:val="0f4761" w:themeColor="accent1" w:themeShade="0000BF"/>
      <w:spacing w:val="5"/>
    </w:rPr>
  </w:style>
  <w:style w:type="paragraph" w:styleId="NormalWeb">
    <w:name w:val="Normal (Web)"/>
    <w:basedOn w:val="Normal"/>
    <w:uiPriority w:val="99"/>
    <w:semiHidden w:val="1"/>
    <w:unhideWhenUsed w:val="1"/>
    <w:rsid w:val="005C4621"/>
    <w:rPr>
      <w:rFonts w:ascii="Times New Roman" w:cs="Times New Roman" w:hAnsi="Times New Roman"/>
    </w:rPr>
  </w:style>
  <w:style w:type="character" w:styleId="Hyperlink">
    <w:name w:val="Hyperlink"/>
    <w:basedOn w:val="DefaultParagraphFont"/>
    <w:uiPriority w:val="99"/>
    <w:unhideWhenUsed w:val="1"/>
    <w:rsid w:val="00813247"/>
    <w:rPr>
      <w:color w:val="467886" w:themeColor="hyperlink"/>
      <w:u w:val="single"/>
    </w:rPr>
  </w:style>
  <w:style w:type="character" w:styleId="UnresolvedMention">
    <w:name w:val="Unresolved Mention"/>
    <w:basedOn w:val="DefaultParagraphFont"/>
    <w:uiPriority w:val="99"/>
    <w:semiHidden w:val="1"/>
    <w:unhideWhenUsed w:val="1"/>
    <w:rsid w:val="00813247"/>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 TargetMode="External"/><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 TargetMode="External"/><Relationship Id="rId15"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eJFmZdtEHzXGtLT/5ZlOjE0hqg==">CgMxLjA4AHIhMUVlYVRib0hzdDA4UVZUNWVfc0RGTTUyU0JQMjlIYm14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2024-06-25T06:28:00Z</dcterms:created>
  <dc:creator>Asmita Ghimire</dc:creator>
</cp:coreProperties>
</file>