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color w:val="ff0000"/>
          <w:sz w:val="26"/>
          <w:szCs w:val="26"/>
        </w:rPr>
      </w:pPr>
      <w:r w:rsidDel="00000000" w:rsidR="00000000" w:rsidRPr="00000000">
        <w:rPr>
          <w:b w:val="1"/>
          <w:color w:val="ff0000"/>
          <w:rtl w:val="0"/>
        </w:rPr>
        <w:t xml:space="preserve">CTF Topic:  Vulnerability Scanning with </w:t>
      </w:r>
      <w:r w:rsidDel="00000000" w:rsidR="00000000" w:rsidRPr="00000000">
        <w:rPr>
          <w:b w:val="1"/>
          <w:color w:val="ff0000"/>
          <w:sz w:val="26"/>
          <w:szCs w:val="26"/>
          <w:rtl w:val="0"/>
        </w:rPr>
        <w:t xml:space="preserve">IMMUNIWEB</w:t>
      </w:r>
    </w:p>
    <w:p w:rsidR="00000000" w:rsidDel="00000000" w:rsidP="00000000" w:rsidRDefault="00000000" w:rsidRPr="00000000" w14:paraId="00000002">
      <w:pPr>
        <w:jc w:val="both"/>
        <w:rPr/>
      </w:pPr>
      <w:r w:rsidDel="00000000" w:rsidR="00000000" w:rsidRPr="00000000">
        <w:rPr/>
        <w:drawing>
          <wp:inline distB="114300" distT="114300" distL="114300" distR="114300">
            <wp:extent cx="5943600" cy="12477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jc w:val="both"/>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ind w:left="0" w:firstLine="0"/>
        <w:jc w:val="both"/>
        <w:rPr/>
      </w:pPr>
      <w:r w:rsidDel="00000000" w:rsidR="00000000" w:rsidRPr="00000000">
        <w:rPr/>
        <w:drawing>
          <wp:inline distB="114300" distT="114300" distL="114300" distR="114300">
            <wp:extent cx="5943600" cy="2155366"/>
            <wp:effectExtent b="0" l="0" r="0" t="0"/>
            <wp:docPr id="7" name="image4.jpg"/>
            <a:graphic>
              <a:graphicData uri="http://schemas.openxmlformats.org/drawingml/2006/picture">
                <pic:pic>
                  <pic:nvPicPr>
                    <pic:cNvPr id="0" name="image4.jpg"/>
                    <pic:cNvPicPr preferRelativeResize="0"/>
                  </pic:nvPicPr>
                  <pic:blipFill>
                    <a:blip r:embed="rId8"/>
                    <a:srcRect b="30735" l="0" r="0" t="24311"/>
                    <a:stretch>
                      <a:fillRect/>
                    </a:stretch>
                  </pic:blipFill>
                  <pic:spPr>
                    <a:xfrm>
                      <a:off x="0" y="0"/>
                      <a:ext cx="5943600" cy="215536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ImmuniWeb is a cybersecurity platform offering various tools for web security testing, including web vulnerability scanning, dark web monitoring, and more. In this guide, we'll focus on using ImmuniWeb's tools to gather information on a target IP address, specifically its associated website:</w:t>
      </w:r>
      <w:hyperlink r:id="rId9">
        <w:r w:rsidDel="00000000" w:rsidR="00000000" w:rsidRPr="00000000">
          <w:rPr>
            <w:color w:val="1155cc"/>
            <w:u w:val="single"/>
            <w:rtl w:val="0"/>
          </w:rPr>
          <w:t xml:space="preserve"> www.hackthissite.org</w:t>
        </w:r>
      </w:hyperlink>
      <w:r w:rsidDel="00000000" w:rsidR="00000000" w:rsidRPr="00000000">
        <w:rPr>
          <w:rtl w:val="0"/>
        </w:rPr>
        <w:t xml:space="preserve">.</w:t>
      </w:r>
    </w:p>
    <w:p w:rsidR="00000000" w:rsidDel="00000000" w:rsidP="00000000" w:rsidRDefault="00000000" w:rsidRPr="00000000" w14:paraId="00000006">
      <w:pPr>
        <w:spacing w:after="0" w:lineRule="auto"/>
        <w:ind w:left="0" w:firstLine="0"/>
        <w:jc w:val="both"/>
        <w:rPr>
          <w:u w:val="none"/>
        </w:rPr>
      </w:pPr>
      <w:r w:rsidDel="00000000" w:rsidR="00000000" w:rsidRPr="00000000">
        <w:rPr>
          <w:rtl w:val="0"/>
        </w:rPr>
      </w:r>
    </w:p>
    <w:p w:rsidR="00000000" w:rsidDel="00000000" w:rsidP="00000000" w:rsidRDefault="00000000" w:rsidRPr="00000000" w14:paraId="00000007">
      <w:pPr>
        <w:spacing w:after="0" w:lineRule="auto"/>
        <w:ind w:left="0" w:firstLine="0"/>
        <w:jc w:val="both"/>
        <w:rPr/>
      </w:pPr>
      <w:r w:rsidDel="00000000" w:rsidR="00000000" w:rsidRPr="00000000">
        <w:rPr>
          <w:rtl w:val="0"/>
        </w:rPr>
      </w:r>
    </w:p>
    <w:p w:rsidR="00000000" w:rsidDel="00000000" w:rsidP="00000000" w:rsidRDefault="00000000" w:rsidRPr="00000000" w14:paraId="00000008">
      <w:pPr>
        <w:pStyle w:val="Heading1"/>
        <w:ind w:left="0" w:firstLine="0"/>
        <w:jc w:val="both"/>
        <w:rPr>
          <w:b w:val="1"/>
          <w:color w:val="7030a0"/>
        </w:rPr>
      </w:pPr>
      <w:bookmarkStart w:colFirst="0" w:colLast="0" w:name="_heading=h.hocm11wxx0tj" w:id="0"/>
      <w:bookmarkEnd w:id="0"/>
      <w:r w:rsidDel="00000000" w:rsidR="00000000" w:rsidRPr="00000000">
        <w:rPr>
          <w:b w:val="1"/>
          <w:color w:val="7030a0"/>
          <w:rtl w:val="0"/>
        </w:rPr>
        <w:t xml:space="preserve">Scenario</w:t>
      </w:r>
    </w:p>
    <w:p w:rsidR="00000000" w:rsidDel="00000000" w:rsidP="00000000" w:rsidRDefault="00000000" w:rsidRPr="00000000" w14:paraId="00000009">
      <w:pPr>
        <w:ind w:left="0" w:firstLine="0"/>
        <w:jc w:val="both"/>
        <w:rPr/>
      </w:pPr>
      <w:r w:rsidDel="00000000" w:rsidR="00000000" w:rsidRPr="00000000">
        <w:rPr/>
        <w:drawing>
          <wp:inline distB="114300" distT="114300" distL="114300" distR="114300">
            <wp:extent cx="5943600" cy="2380655"/>
            <wp:effectExtent b="0" l="0" r="0" t="0"/>
            <wp:docPr id="5" name="image1.jpg"/>
            <a:graphic>
              <a:graphicData uri="http://schemas.openxmlformats.org/drawingml/2006/picture">
                <pic:pic>
                  <pic:nvPicPr>
                    <pic:cNvPr id="0" name="image1.jpg"/>
                    <pic:cNvPicPr preferRelativeResize="0"/>
                  </pic:nvPicPr>
                  <pic:blipFill>
                    <a:blip r:embed="rId10"/>
                    <a:srcRect b="28700" l="0" r="0" t="31239"/>
                    <a:stretch>
                      <a:fillRect/>
                    </a:stretch>
                  </pic:blipFill>
                  <pic:spPr>
                    <a:xfrm>
                      <a:off x="0" y="0"/>
                      <a:ext cx="5943600" cy="23806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Assuming you are participating in a CTF challenge, you will use the information gathered from ImmuniWeb to identify and exploit potential vulnerabilities on the target website. Here are some possible steps: </w:t>
      </w:r>
    </w:p>
    <w:p w:rsidR="00000000" w:rsidDel="00000000" w:rsidP="00000000" w:rsidRDefault="00000000" w:rsidRPr="00000000" w14:paraId="0000000B">
      <w:pPr>
        <w:pStyle w:val="Heading1"/>
        <w:ind w:left="0" w:firstLine="0"/>
        <w:jc w:val="both"/>
        <w:rPr>
          <w:rFonts w:ascii="Calibri" w:cs="Calibri" w:eastAsia="Calibri" w:hAnsi="Calibri"/>
          <w:b w:val="1"/>
          <w:color w:val="7030a0"/>
          <w:sz w:val="32"/>
          <w:szCs w:val="32"/>
        </w:rPr>
      </w:pPr>
      <w:bookmarkStart w:colFirst="0" w:colLast="0" w:name="_heading=h.n5ycbbl47f6n" w:id="1"/>
      <w:bookmarkEnd w:id="1"/>
      <w:r w:rsidDel="00000000" w:rsidR="00000000" w:rsidRPr="00000000">
        <w:rPr>
          <w:b w:val="1"/>
          <w:color w:val="7030a0"/>
          <w:rtl w:val="0"/>
        </w:rPr>
        <w:t xml:space="preserve">Process to Follow while Performing CTF </w:t>
      </w:r>
      <w:r w:rsidDel="00000000" w:rsidR="00000000" w:rsidRPr="00000000">
        <w:rPr>
          <w:rtl w:val="0"/>
        </w:rPr>
      </w:r>
    </w:p>
    <w:p w:rsidR="00000000" w:rsidDel="00000000" w:rsidP="00000000" w:rsidRDefault="00000000" w:rsidRPr="00000000" w14:paraId="0000000C">
      <w:pPr>
        <w:spacing w:after="0" w:lineRule="auto"/>
        <w:ind w:left="0" w:firstLine="0"/>
        <w:jc w:val="both"/>
        <w:rPr/>
      </w:pPr>
      <w:r w:rsidDel="00000000" w:rsidR="00000000" w:rsidRPr="00000000">
        <w:rPr>
          <w:rtl w:val="0"/>
        </w:rPr>
        <w:t xml:space="preserve">Step 1: Go through  the ImmuniWeb tool: </w:t>
      </w:r>
      <w:hyperlink r:id="rId11">
        <w:r w:rsidDel="00000000" w:rsidR="00000000" w:rsidRPr="00000000">
          <w:rPr>
            <w:color w:val="1155cc"/>
            <w:u w:val="single"/>
            <w:rtl w:val="0"/>
          </w:rPr>
          <w:t xml:space="preserve">http://www.immuniweb.com</w:t>
        </w:r>
      </w:hyperlink>
      <w:r w:rsidDel="00000000" w:rsidR="00000000" w:rsidRPr="00000000">
        <w:rPr>
          <w:rtl w:val="0"/>
        </w:rPr>
      </w:r>
    </w:p>
    <w:p w:rsidR="00000000" w:rsidDel="00000000" w:rsidP="00000000" w:rsidRDefault="00000000" w:rsidRPr="00000000" w14:paraId="0000000D">
      <w:pPr>
        <w:spacing w:after="0" w:lineRule="auto"/>
        <w:ind w:left="0" w:firstLine="0"/>
        <w:jc w:val="both"/>
        <w:rPr/>
      </w:pPr>
      <w:r w:rsidDel="00000000" w:rsidR="00000000" w:rsidRPr="00000000">
        <w:rPr>
          <w:rtl w:val="0"/>
        </w:rPr>
        <w:t xml:space="preserve">Step 2: then enter the URL </w:t>
      </w:r>
      <w:hyperlink r:id="rId12">
        <w:r w:rsidDel="00000000" w:rsidR="00000000" w:rsidRPr="00000000">
          <w:rPr>
            <w:color w:val="1155cc"/>
            <w:u w:val="single"/>
            <w:rtl w:val="0"/>
          </w:rPr>
          <w:t xml:space="preserve">www.hackthissite.org</w:t>
        </w:r>
      </w:hyperlink>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on the search box </w:t>
      </w:r>
    </w:p>
    <w:p w:rsidR="00000000" w:rsidDel="00000000" w:rsidP="00000000" w:rsidRDefault="00000000" w:rsidRPr="00000000" w14:paraId="0000000E">
      <w:pPr>
        <w:spacing w:after="0" w:lineRule="auto"/>
        <w:ind w:left="0" w:firstLine="0"/>
        <w:jc w:val="both"/>
        <w:rPr/>
      </w:pPr>
      <w:r w:rsidDel="00000000" w:rsidR="00000000" w:rsidRPr="00000000">
        <w:rPr>
          <w:rtl w:val="0"/>
        </w:rPr>
        <w:t xml:space="preserve">Step 3: Now identify the flag and solve  it </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ind w:left="0" w:firstLine="0"/>
        <w:jc w:val="both"/>
        <w:rPr>
          <w:b w:val="1"/>
          <w:color w:val="ff0000"/>
        </w:rPr>
      </w:pPr>
      <w:bookmarkStart w:colFirst="0" w:colLast="0" w:name="_heading=h.yxbbkjrlxbya" w:id="2"/>
      <w:bookmarkEnd w:id="2"/>
      <w:r w:rsidDel="00000000" w:rsidR="00000000" w:rsidRPr="00000000">
        <w:rPr>
          <w:rtl w:val="0"/>
        </w:rPr>
      </w:r>
    </w:p>
    <w:p w:rsidR="00000000" w:rsidDel="00000000" w:rsidP="00000000" w:rsidRDefault="00000000" w:rsidRPr="00000000" w14:paraId="00000012">
      <w:pPr>
        <w:pStyle w:val="Heading1"/>
        <w:ind w:left="0" w:firstLine="0"/>
        <w:jc w:val="both"/>
        <w:rPr>
          <w:b w:val="1"/>
          <w:color w:val="ff0000"/>
        </w:rPr>
      </w:pPr>
      <w:bookmarkStart w:colFirst="0" w:colLast="0" w:name="_heading=h.wl505nl3g8bi" w:id="3"/>
      <w:bookmarkEnd w:id="3"/>
      <w:r w:rsidDel="00000000" w:rsidR="00000000" w:rsidRPr="00000000">
        <w:rPr>
          <w:rtl w:val="0"/>
        </w:rPr>
      </w:r>
    </w:p>
    <w:p w:rsidR="00000000" w:rsidDel="00000000" w:rsidP="00000000" w:rsidRDefault="00000000" w:rsidRPr="00000000" w14:paraId="00000013">
      <w:pPr>
        <w:pStyle w:val="Heading1"/>
        <w:ind w:left="0" w:firstLine="0"/>
        <w:jc w:val="both"/>
        <w:rPr>
          <w:b w:val="1"/>
          <w:color w:val="ff0000"/>
        </w:rPr>
      </w:pPr>
      <w:bookmarkStart w:colFirst="0" w:colLast="0" w:name="_heading=h.iaxpdq6ibh2p" w:id="4"/>
      <w:bookmarkEnd w:id="4"/>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ind w:left="0" w:firstLine="0"/>
        <w:jc w:val="both"/>
        <w:rPr>
          <w:b w:val="1"/>
          <w:color w:val="7030a0"/>
        </w:rPr>
      </w:pPr>
      <w:bookmarkStart w:colFirst="0" w:colLast="0" w:name="_heading=h.cn33fp9kgasl" w:id="5"/>
      <w:bookmarkEnd w:id="5"/>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6">
      <w:pPr>
        <w:pStyle w:val="Heading1"/>
        <w:ind w:left="0" w:firstLine="0"/>
        <w:jc w:val="both"/>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Flag1: How many Vulnerabilities are there in the target system?</w:t>
      </w:r>
    </w:p>
    <w:p w:rsidR="00000000" w:rsidDel="00000000" w:rsidP="00000000" w:rsidRDefault="00000000" w:rsidRPr="00000000" w14:paraId="00000018">
      <w:pPr>
        <w:ind w:left="0" w:firstLine="0"/>
        <w:jc w:val="both"/>
        <w:rPr>
          <w:b w:val="1"/>
        </w:rPr>
      </w:pPr>
      <w:r w:rsidDel="00000000" w:rsidR="00000000" w:rsidRPr="00000000">
        <w:rPr>
          <w:rtl w:val="0"/>
        </w:rPr>
        <w:t xml:space="preserve">Answer: </w:t>
      </w:r>
      <w:r w:rsidDel="00000000" w:rsidR="00000000" w:rsidRPr="00000000">
        <w:rPr>
          <w:b w:val="1"/>
          <w:rtl w:val="0"/>
        </w:rPr>
        <w:t xml:space="preserve">6</w:t>
      </w:r>
    </w:p>
    <w:p w:rsidR="00000000" w:rsidDel="00000000" w:rsidP="00000000" w:rsidRDefault="00000000" w:rsidRPr="00000000" w14:paraId="00000019">
      <w:pPr>
        <w:ind w:left="0" w:firstLine="0"/>
        <w:jc w:val="both"/>
        <w:rPr/>
      </w:pPr>
      <w:r w:rsidDel="00000000" w:rsidR="00000000" w:rsidRPr="00000000">
        <w:rPr>
          <w:rtl w:val="0"/>
        </w:rPr>
        <w:t xml:space="preserve">Flag2: which vulnerability on the target system?</w:t>
      </w:r>
    </w:p>
    <w:p w:rsidR="00000000" w:rsidDel="00000000" w:rsidP="00000000" w:rsidRDefault="00000000" w:rsidRPr="00000000" w14:paraId="0000001A">
      <w:pPr>
        <w:ind w:left="0" w:firstLine="0"/>
        <w:jc w:val="both"/>
        <w:rPr>
          <w:b w:val="1"/>
        </w:rPr>
      </w:pPr>
      <w:r w:rsidDel="00000000" w:rsidR="00000000" w:rsidRPr="00000000">
        <w:rPr>
          <w:rtl w:val="0"/>
        </w:rPr>
        <w:t xml:space="preserve">Answer: </w:t>
      </w:r>
      <w:r w:rsidDel="00000000" w:rsidR="00000000" w:rsidRPr="00000000">
        <w:rPr>
          <w:b w:val="1"/>
          <w:rtl w:val="0"/>
        </w:rPr>
        <w:t xml:space="preserve">Cross-site Scripting/XSS</w:t>
      </w:r>
    </w:p>
    <w:p w:rsidR="00000000" w:rsidDel="00000000" w:rsidP="00000000" w:rsidRDefault="00000000" w:rsidRPr="00000000" w14:paraId="0000001B">
      <w:pPr>
        <w:ind w:left="0" w:firstLine="0"/>
        <w:jc w:val="both"/>
        <w:rPr/>
      </w:pPr>
      <w:r w:rsidDel="00000000" w:rsidR="00000000" w:rsidRPr="00000000">
        <w:rPr>
          <w:rtl w:val="0"/>
        </w:rPr>
        <w:t xml:space="preserve">Flag3: what is the CVSS status of XSS?</w:t>
      </w:r>
    </w:p>
    <w:p w:rsidR="00000000" w:rsidDel="00000000" w:rsidP="00000000" w:rsidRDefault="00000000" w:rsidRPr="00000000" w14:paraId="0000001C">
      <w:pPr>
        <w:ind w:left="0" w:firstLine="0"/>
        <w:jc w:val="both"/>
        <w:rPr>
          <w:b w:val="1"/>
        </w:rPr>
      </w:pPr>
      <w:r w:rsidDel="00000000" w:rsidR="00000000" w:rsidRPr="00000000">
        <w:rPr>
          <w:rtl w:val="0"/>
        </w:rPr>
        <w:t xml:space="preserve">Answer: </w:t>
      </w:r>
      <w:r w:rsidDel="00000000" w:rsidR="00000000" w:rsidRPr="00000000">
        <w:rPr>
          <w:b w:val="1"/>
          <w:rtl w:val="0"/>
        </w:rPr>
        <w:t xml:space="preserve">Medium </w:t>
      </w:r>
    </w:p>
    <w:p w:rsidR="00000000" w:rsidDel="00000000" w:rsidP="00000000" w:rsidRDefault="00000000" w:rsidRPr="00000000" w14:paraId="0000001D">
      <w:pPr>
        <w:ind w:left="0" w:firstLine="0"/>
        <w:jc w:val="both"/>
        <w:rPr/>
      </w:pPr>
      <w:r w:rsidDel="00000000" w:rsidR="00000000" w:rsidRPr="00000000">
        <w:rPr>
          <w:rtl w:val="0"/>
        </w:rPr>
        <w:t xml:space="preserve">Flag 3:IS TLS  Encrypted(yes/No) </w:t>
      </w:r>
    </w:p>
    <w:p w:rsidR="00000000" w:rsidDel="00000000" w:rsidP="00000000" w:rsidRDefault="00000000" w:rsidRPr="00000000" w14:paraId="0000001E">
      <w:pPr>
        <w:ind w:left="0" w:firstLine="0"/>
        <w:jc w:val="both"/>
        <w:rPr>
          <w:b w:val="1"/>
        </w:rPr>
      </w:pPr>
      <w:r w:rsidDel="00000000" w:rsidR="00000000" w:rsidRPr="00000000">
        <w:rPr>
          <w:rtl w:val="0"/>
        </w:rPr>
        <w:t xml:space="preserve">Answer: </w:t>
      </w:r>
      <w:r w:rsidDel="00000000" w:rsidR="00000000" w:rsidRPr="00000000">
        <w:rPr>
          <w:b w:val="1"/>
          <w:rtl w:val="0"/>
        </w:rPr>
        <w:t xml:space="preserve">Yes</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pStyle w:val="Heading1"/>
        <w:ind w:left="0" w:firstLine="0"/>
        <w:jc w:val="both"/>
        <w:rPr>
          <w:b w:val="1"/>
          <w:color w:val="7030a0"/>
          <w:u w:val="none"/>
        </w:rPr>
      </w:pPr>
      <w:r w:rsidDel="00000000" w:rsidR="00000000" w:rsidRPr="00000000">
        <w:rPr>
          <w:b w:val="1"/>
          <w:color w:val="7030a0"/>
          <w:rtl w:val="0"/>
        </w:rPr>
        <w:t xml:space="preserve">Hint</w:t>
      </w: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drawing>
          <wp:inline distB="114300" distT="114300" distL="114300" distR="114300">
            <wp:extent cx="5943600" cy="31369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Pr>
        <w:drawing>
          <wp:inline distB="114300" distT="114300" distL="114300" distR="114300">
            <wp:extent cx="5943600" cy="24384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Pr>
        <w:drawing>
          <wp:inline distB="114300" distT="114300" distL="114300" distR="114300">
            <wp:extent cx="5943600" cy="29845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Pr>
        <w:drawing>
          <wp:inline distB="114300" distT="114300" distL="114300" distR="114300">
            <wp:extent cx="5943600" cy="28956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immuniweb.com" TargetMode="External"/><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hyperlink" Target="http://www.hackthissit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ckthissite.org" TargetMode="External"/><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eh5txPr5HNlF0yy6COB2jPmRw==">CgMxLjAyDmguaG9jbTExd3h4MHRqMg5oLm41eWNiYmw0N2Y2bjIOaC55eGJia2pybHhieWEyDmgud2w1MDVubDNnOGJpMg5oLmlheHBkcTZpYmgycDIOaC5jbjMzZnA5a2dhc2w4AHIhMWRMWi03ZjNWZ0V4eVV3TEMzdWRkWl9zM2dWQ0p4YnhH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