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360" w:lineRule="auto"/>
        <w:jc w:val="both"/>
        <w:rPr>
          <w:b w:val="1"/>
          <w:color w:val="000000"/>
        </w:rPr>
      </w:pPr>
      <w:bookmarkStart w:colFirst="0" w:colLast="0" w:name="_heading=h.gjdgxs" w:id="0"/>
      <w:bookmarkEnd w:id="0"/>
      <w:r w:rsidDel="00000000" w:rsidR="00000000" w:rsidRPr="00000000">
        <w:rPr>
          <w:b w:val="1"/>
          <w:color w:val="000000"/>
          <w:rtl w:val="0"/>
        </w:rPr>
        <w:t xml:space="preserve">CTF Challenge: Domain and IP Address Research using SpyOnWeb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drawing>
          <wp:inline distB="114300" distT="114300" distL="114300" distR="114300">
            <wp:extent cx="5731200" cy="41656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360" w:lineRule="auto"/>
        <w:ind w:left="0" w:firstLine="0"/>
        <w:jc w:val="both"/>
        <w:rPr>
          <w:b w:val="1"/>
          <w:color w:val="000000"/>
          <w:sz w:val="28"/>
          <w:szCs w:val="28"/>
        </w:rPr>
      </w:pPr>
      <w:bookmarkStart w:colFirst="0" w:colLast="0" w:name="_heading=h.w3waz2x0aah" w:id="1"/>
      <w:bookmarkEnd w:id="1"/>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360" w:lineRule="auto"/>
        <w:ind w:left="0" w:firstLine="0"/>
        <w:jc w:val="both"/>
        <w:rPr>
          <w:b w:val="1"/>
          <w:color w:val="000000"/>
          <w:sz w:val="28"/>
          <w:szCs w:val="28"/>
        </w:rPr>
      </w:pPr>
      <w:bookmarkStart w:colFirst="0" w:colLast="0" w:name="_heading=h.infpx7eqdjnw" w:id="2"/>
      <w:bookmarkEnd w:id="2"/>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360" w:lineRule="auto"/>
        <w:ind w:left="0" w:firstLine="0"/>
        <w:jc w:val="both"/>
        <w:rPr>
          <w:b w:val="1"/>
          <w:color w:val="000000"/>
          <w:sz w:val="28"/>
          <w:szCs w:val="28"/>
        </w:rPr>
      </w:pPr>
      <w:bookmarkStart w:colFirst="0" w:colLast="0" w:name="_heading=h.rn2uswlgzvg" w:id="3"/>
      <w:bookmarkEnd w:id="3"/>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360" w:lineRule="auto"/>
        <w:ind w:left="0" w:firstLine="0"/>
        <w:jc w:val="both"/>
        <w:rPr>
          <w:b w:val="1"/>
          <w:color w:val="000000"/>
          <w:sz w:val="28"/>
          <w:szCs w:val="28"/>
        </w:rPr>
      </w:pPr>
      <w:bookmarkStart w:colFirst="0" w:colLast="0" w:name="_heading=h.1p7kfy9g3aau" w:id="4"/>
      <w:bookmarkEnd w:id="4"/>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360" w:lineRule="auto"/>
        <w:ind w:left="0" w:firstLine="0"/>
        <w:jc w:val="both"/>
        <w:rPr>
          <w:b w:val="1"/>
          <w:color w:val="000000"/>
          <w:sz w:val="28"/>
          <w:szCs w:val="28"/>
        </w:rPr>
      </w:pPr>
      <w:bookmarkStart w:colFirst="0" w:colLast="0" w:name="_heading=h.7drd7k93xm64" w:id="5"/>
      <w:bookmarkEnd w:id="5"/>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360" w:lineRule="auto"/>
        <w:ind w:left="0" w:firstLine="0"/>
        <w:jc w:val="both"/>
        <w:rPr>
          <w:b w:val="1"/>
          <w:color w:val="000000"/>
          <w:sz w:val="28"/>
          <w:szCs w:val="28"/>
        </w:rPr>
      </w:pPr>
      <w:bookmarkStart w:colFirst="0" w:colLast="0" w:name="_heading=h.3oayszsdgbg7" w:id="6"/>
      <w:bookmarkEnd w:id="6"/>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360" w:lineRule="auto"/>
        <w:ind w:left="0" w:firstLine="0"/>
        <w:jc w:val="both"/>
        <w:rPr>
          <w:b w:val="1"/>
          <w:color w:val="000000"/>
          <w:sz w:val="28"/>
          <w:szCs w:val="28"/>
        </w:rPr>
      </w:pPr>
      <w:bookmarkStart w:colFirst="0" w:colLast="0" w:name="_heading=h.i5f8uhrh0778" w:id="7"/>
      <w:bookmarkEnd w:id="7"/>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360" w:lineRule="auto"/>
        <w:ind w:left="0" w:firstLine="0"/>
        <w:jc w:val="both"/>
        <w:rPr>
          <w:b w:val="1"/>
          <w:color w:val="000000"/>
          <w:sz w:val="28"/>
          <w:szCs w:val="28"/>
        </w:rPr>
      </w:pPr>
      <w:bookmarkStart w:colFirst="0" w:colLast="0" w:name="_heading=h.fz1cyyho2mcz" w:id="8"/>
      <w:bookmarkEnd w:id="8"/>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360" w:lineRule="auto"/>
        <w:ind w:left="0" w:firstLine="0"/>
        <w:jc w:val="both"/>
        <w:rPr>
          <w:b w:val="1"/>
          <w:color w:val="000000"/>
          <w:sz w:val="28"/>
          <w:szCs w:val="28"/>
        </w:rPr>
      </w:pPr>
      <w:bookmarkStart w:colFirst="0" w:colLast="0" w:name="_heading=h.c4d8xy7ohty" w:id="9"/>
      <w:bookmarkEnd w:id="9"/>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360" w:lineRule="auto"/>
        <w:ind w:left="0" w:firstLine="0"/>
        <w:jc w:val="both"/>
        <w:rPr>
          <w:b w:val="1"/>
          <w:color w:val="000000"/>
          <w:sz w:val="28"/>
          <w:szCs w:val="28"/>
          <w:u w:val="none"/>
        </w:rPr>
      </w:pPr>
      <w:bookmarkStart w:colFirst="0" w:colLast="0" w:name="_heading=h.30j0zll" w:id="10"/>
      <w:bookmarkEnd w:id="10"/>
      <w:r w:rsidDel="00000000" w:rsidR="00000000" w:rsidRPr="00000000">
        <w:rPr>
          <w:b w:val="1"/>
          <w:color w:val="000000"/>
          <w:sz w:val="28"/>
          <w:szCs w:val="28"/>
          <w:rtl w:val="0"/>
        </w:rPr>
        <w:t xml:space="preserve">Introduction</w:t>
      </w:r>
      <w:r w:rsidDel="00000000" w:rsidR="00000000" w:rsidRPr="00000000">
        <w:rPr>
          <w:rtl w:val="0"/>
        </w:rPr>
      </w:r>
    </w:p>
    <w:p w:rsidR="00000000" w:rsidDel="00000000" w:rsidP="00000000" w:rsidRDefault="00000000" w:rsidRPr="00000000" w14:paraId="0000000E">
      <w:pPr>
        <w:spacing w:after="240" w:before="240" w:line="360" w:lineRule="auto"/>
        <w:jc w:val="both"/>
        <w:rPr>
          <w:sz w:val="24"/>
          <w:szCs w:val="24"/>
        </w:rPr>
      </w:pPr>
      <w:r w:rsidDel="00000000" w:rsidR="00000000" w:rsidRPr="00000000">
        <w:rPr>
          <w:sz w:val="24"/>
          <w:szCs w:val="24"/>
          <w:rtl w:val="0"/>
        </w:rPr>
        <w:t xml:space="preserve">Spyonweb is a tool that allows users to uncover information about domains and IP addresses, such as other websites hosted on the same IP, analytics and AdSense IDs shared across different domains, and other useful details. This type of research can help security professionals understand the relationships between different websites and identify potential connections to malicious activities.</w:t>
      </w:r>
    </w:p>
    <w:p w:rsidR="00000000" w:rsidDel="00000000" w:rsidP="00000000" w:rsidRDefault="00000000" w:rsidRPr="00000000" w14:paraId="0000000F">
      <w:pPr>
        <w:pStyle w:val="Heading4"/>
        <w:keepNext w:val="0"/>
        <w:keepLines w:val="0"/>
        <w:spacing w:after="40" w:before="240" w:line="360" w:lineRule="auto"/>
        <w:jc w:val="both"/>
        <w:rPr>
          <w:b w:val="1"/>
          <w:color w:val="000000"/>
          <w:sz w:val="28"/>
          <w:szCs w:val="28"/>
        </w:rPr>
      </w:pPr>
      <w:bookmarkStart w:colFirst="0" w:colLast="0" w:name="_heading=h.1fob9te" w:id="11"/>
      <w:bookmarkEnd w:id="11"/>
      <w:r w:rsidDel="00000000" w:rsidR="00000000" w:rsidRPr="00000000">
        <w:rPr>
          <w:b w:val="1"/>
          <w:color w:val="000000"/>
          <w:sz w:val="28"/>
          <w:szCs w:val="28"/>
        </w:rPr>
        <w:drawing>
          <wp:inline distB="114300" distT="114300" distL="114300" distR="114300">
            <wp:extent cx="5731200" cy="40894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360" w:lineRule="auto"/>
        <w:jc w:val="both"/>
        <w:rPr>
          <w:b w:val="1"/>
          <w:color w:val="000000"/>
          <w:sz w:val="28"/>
          <w:szCs w:val="28"/>
        </w:rPr>
      </w:pPr>
      <w:bookmarkStart w:colFirst="0" w:colLast="0" w:name="_heading=h.klpyfjs4qrf3" w:id="12"/>
      <w:bookmarkEnd w:id="12"/>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360" w:lineRule="auto"/>
        <w:jc w:val="both"/>
        <w:rPr>
          <w:b w:val="1"/>
          <w:color w:val="000000"/>
          <w:sz w:val="28"/>
          <w:szCs w:val="28"/>
        </w:rPr>
      </w:pPr>
      <w:bookmarkStart w:colFirst="0" w:colLast="0" w:name="_heading=h.3znysh7" w:id="13"/>
      <w:bookmarkEnd w:id="13"/>
      <w:r w:rsidDel="00000000" w:rsidR="00000000" w:rsidRPr="00000000">
        <w:rPr>
          <w:b w:val="1"/>
          <w:color w:val="000000"/>
          <w:sz w:val="28"/>
          <w:szCs w:val="28"/>
          <w:rtl w:val="0"/>
        </w:rPr>
        <w:t xml:space="preserve">Tools and Requirements</w:t>
      </w:r>
    </w:p>
    <w:p w:rsidR="00000000" w:rsidDel="00000000" w:rsidP="00000000" w:rsidRDefault="00000000" w:rsidRPr="00000000" w14:paraId="00000012">
      <w:pPr>
        <w:spacing w:after="0" w:before="240" w:line="360" w:lineRule="auto"/>
        <w:ind w:left="0" w:firstLine="0"/>
        <w:jc w:val="both"/>
        <w:rPr/>
      </w:pPr>
      <w:r w:rsidDel="00000000" w:rsidR="00000000" w:rsidRPr="00000000">
        <w:rPr>
          <w:b w:val="1"/>
          <w:rtl w:val="0"/>
        </w:rPr>
        <w:t xml:space="preserve">Browser</w:t>
      </w:r>
      <w:r w:rsidDel="00000000" w:rsidR="00000000" w:rsidRPr="00000000">
        <w:rPr>
          <w:rtl w:val="0"/>
        </w:rPr>
        <w:t xml:space="preserve">: A standard web browser to access online tools.</w:t>
      </w:r>
    </w:p>
    <w:p w:rsidR="00000000" w:rsidDel="00000000" w:rsidP="00000000" w:rsidRDefault="00000000" w:rsidRPr="00000000" w14:paraId="00000013">
      <w:pPr>
        <w:spacing w:after="240" w:before="0" w:line="360" w:lineRule="auto"/>
        <w:ind w:left="0" w:firstLine="0"/>
        <w:jc w:val="both"/>
        <w:rPr/>
      </w:pPr>
      <w:r w:rsidDel="00000000" w:rsidR="00000000" w:rsidRPr="00000000">
        <w:rPr>
          <w:b w:val="1"/>
          <w:rtl w:val="0"/>
        </w:rPr>
        <w:t xml:space="preserve">Spyonweb</w:t>
      </w:r>
      <w:r w:rsidDel="00000000" w:rsidR="00000000" w:rsidRPr="00000000">
        <w:rPr>
          <w:rtl w:val="0"/>
        </w:rPr>
        <w:t xml:space="preserv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Spyonweb</w:t>
        </w:r>
      </w:hyperlink>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360" w:lineRule="auto"/>
        <w:jc w:val="both"/>
        <w:rPr>
          <w:b w:val="1"/>
          <w:color w:val="000000"/>
          <w:sz w:val="28"/>
          <w:szCs w:val="28"/>
        </w:rPr>
      </w:pPr>
      <w:bookmarkStart w:colFirst="0" w:colLast="0" w:name="_heading=h.y6nonn6xhqep" w:id="14"/>
      <w:bookmarkEnd w:id="14"/>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360" w:lineRule="auto"/>
        <w:jc w:val="both"/>
        <w:rPr>
          <w:b w:val="1"/>
          <w:color w:val="000000"/>
          <w:sz w:val="28"/>
          <w:szCs w:val="28"/>
        </w:rPr>
      </w:pPr>
      <w:bookmarkStart w:colFirst="0" w:colLast="0" w:name="_heading=h.tyjcwt" w:id="15"/>
      <w:bookmarkEnd w:id="15"/>
      <w:r w:rsidDel="00000000" w:rsidR="00000000" w:rsidRPr="00000000">
        <w:rPr>
          <w:b w:val="1"/>
          <w:color w:val="000000"/>
          <w:sz w:val="28"/>
          <w:szCs w:val="28"/>
          <w:rtl w:val="0"/>
        </w:rPr>
        <w:t xml:space="preserve">Scenario</w:t>
      </w:r>
    </w:p>
    <w:p w:rsidR="00000000" w:rsidDel="00000000" w:rsidP="00000000" w:rsidRDefault="00000000" w:rsidRPr="00000000" w14:paraId="00000016">
      <w:pPr>
        <w:spacing w:after="240" w:before="240" w:line="360" w:lineRule="auto"/>
        <w:jc w:val="both"/>
        <w:rPr>
          <w:sz w:val="24"/>
          <w:szCs w:val="24"/>
        </w:rPr>
      </w:pPr>
      <w:r w:rsidDel="00000000" w:rsidR="00000000" w:rsidRPr="00000000">
        <w:rPr>
          <w:sz w:val="24"/>
          <w:szCs w:val="24"/>
          <w:rtl w:val="0"/>
        </w:rPr>
        <w:t xml:space="preserve">Mark is investigating a suspicious domain and needs to gather as much information as possible about it. By using Spyonweb, he can find related domains, shared IP addresses, and other insights that may reveal connections to other malicious sites or activities. This exercise will help him understand the importance of domain and IP address research in cybersecurity investigations.</w:t>
      </w:r>
    </w:p>
    <w:p w:rsidR="00000000" w:rsidDel="00000000" w:rsidP="00000000" w:rsidRDefault="00000000" w:rsidRPr="00000000" w14:paraId="00000017">
      <w:pPr>
        <w:spacing w:after="240" w:before="240" w:line="360" w:lineRule="auto"/>
        <w:jc w:val="both"/>
        <w:rPr>
          <w:sz w:val="24"/>
          <w:szCs w:val="24"/>
        </w:rPr>
      </w:pPr>
      <w:r w:rsidDel="00000000" w:rsidR="00000000" w:rsidRPr="00000000">
        <w:rPr>
          <w:sz w:val="24"/>
          <w:szCs w:val="24"/>
        </w:rPr>
        <w:drawing>
          <wp:inline distB="114300" distT="114300" distL="114300" distR="114300">
            <wp:extent cx="5731200" cy="57277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360" w:lineRule="auto"/>
        <w:jc w:val="both"/>
        <w:rPr>
          <w:b w:val="1"/>
          <w:color w:val="000000"/>
          <w:sz w:val="28"/>
          <w:szCs w:val="28"/>
        </w:rPr>
      </w:pPr>
      <w:bookmarkStart w:colFirst="0" w:colLast="0" w:name="_heading=h.j3zgwr641ga6" w:id="16"/>
      <w:bookmarkEnd w:id="16"/>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360" w:lineRule="auto"/>
        <w:jc w:val="both"/>
        <w:rPr>
          <w:b w:val="1"/>
          <w:color w:val="000000"/>
          <w:sz w:val="28"/>
          <w:szCs w:val="28"/>
        </w:rPr>
      </w:pPr>
      <w:bookmarkStart w:colFirst="0" w:colLast="0" w:name="_heading=h.1t3h5sf" w:id="17"/>
      <w:bookmarkEnd w:id="17"/>
      <w:r w:rsidDel="00000000" w:rsidR="00000000" w:rsidRPr="00000000">
        <w:rPr>
          <w:b w:val="1"/>
          <w:color w:val="000000"/>
          <w:sz w:val="28"/>
          <w:szCs w:val="28"/>
          <w:rtl w:val="0"/>
        </w:rPr>
        <w:t xml:space="preserve">Process to Follow while performing CTF </w:t>
      </w:r>
    </w:p>
    <w:p w:rsidR="00000000" w:rsidDel="00000000" w:rsidP="00000000" w:rsidRDefault="00000000" w:rsidRPr="00000000" w14:paraId="0000001B">
      <w:pPr>
        <w:spacing w:after="0" w:before="240" w:line="360" w:lineRule="auto"/>
        <w:ind w:left="0" w:firstLine="0"/>
        <w:jc w:val="both"/>
        <w:rPr>
          <w:sz w:val="24"/>
          <w:szCs w:val="24"/>
        </w:rPr>
      </w:pPr>
      <w:r w:rsidDel="00000000" w:rsidR="00000000" w:rsidRPr="00000000">
        <w:rPr>
          <w:b w:val="1"/>
          <w:sz w:val="24"/>
          <w:szCs w:val="24"/>
          <w:rtl w:val="0"/>
        </w:rPr>
        <w:t xml:space="preserve">Step 1: </w:t>
      </w:r>
      <w:r w:rsidDel="00000000" w:rsidR="00000000" w:rsidRPr="00000000">
        <w:rPr>
          <w:sz w:val="24"/>
          <w:szCs w:val="24"/>
          <w:rtl w:val="0"/>
        </w:rPr>
        <w:t xml:space="preserve">Open your web browser and go to</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Spyonweb</w:t>
        </w:r>
      </w:hyperlink>
      <w:r w:rsidDel="00000000" w:rsidR="00000000" w:rsidRPr="00000000">
        <w:rPr>
          <w:sz w:val="24"/>
          <w:szCs w:val="24"/>
          <w:rtl w:val="0"/>
        </w:rPr>
        <w:t xml:space="preserve">.</w:t>
      </w:r>
    </w:p>
    <w:p w:rsidR="00000000" w:rsidDel="00000000" w:rsidP="00000000" w:rsidRDefault="00000000" w:rsidRPr="00000000" w14:paraId="0000001C">
      <w:pPr>
        <w:spacing w:after="0" w:before="0" w:line="360" w:lineRule="auto"/>
        <w:ind w:left="0" w:firstLine="0"/>
        <w:jc w:val="both"/>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Input the suspicious domain or IP address </w:t>
      </w:r>
      <w:r w:rsidDel="00000000" w:rsidR="00000000" w:rsidRPr="00000000">
        <w:rPr>
          <w:b w:val="1"/>
          <w:sz w:val="28"/>
          <w:szCs w:val="28"/>
          <w:rtl w:val="0"/>
        </w:rPr>
        <w:t xml:space="preserve">islington.edu.np </w:t>
      </w:r>
      <w:r w:rsidDel="00000000" w:rsidR="00000000" w:rsidRPr="00000000">
        <w:rPr>
          <w:sz w:val="24"/>
          <w:szCs w:val="24"/>
          <w:rtl w:val="0"/>
        </w:rPr>
        <w:t xml:space="preserve">and start the search.</w:t>
      </w:r>
    </w:p>
    <w:p w:rsidR="00000000" w:rsidDel="00000000" w:rsidP="00000000" w:rsidRDefault="00000000" w:rsidRPr="00000000" w14:paraId="0000001D">
      <w:pPr>
        <w:spacing w:after="0" w:before="0" w:line="360" w:lineRule="auto"/>
        <w:ind w:left="0" w:firstLine="0"/>
        <w:jc w:val="both"/>
        <w:rPr>
          <w:sz w:val="24"/>
          <w:szCs w:val="24"/>
        </w:rPr>
      </w:pPr>
      <w:r w:rsidDel="00000000" w:rsidR="00000000" w:rsidRPr="00000000">
        <w:rPr>
          <w:b w:val="1"/>
          <w:sz w:val="24"/>
          <w:szCs w:val="24"/>
          <w:rtl w:val="0"/>
        </w:rPr>
        <w:t xml:space="preserve">Step 3: </w:t>
      </w:r>
      <w:r w:rsidDel="00000000" w:rsidR="00000000" w:rsidRPr="00000000">
        <w:rPr>
          <w:sz w:val="24"/>
          <w:szCs w:val="24"/>
          <w:rtl w:val="0"/>
        </w:rPr>
        <w:t xml:space="preserve">Analyse the related domains, shared IP addresses, and other information provided by Spyonweb.</w:t>
      </w:r>
    </w:p>
    <w:p w:rsidR="00000000" w:rsidDel="00000000" w:rsidP="00000000" w:rsidRDefault="00000000" w:rsidRPr="00000000" w14:paraId="0000001E">
      <w:pPr>
        <w:spacing w:after="240" w:before="0" w:line="360" w:lineRule="auto"/>
        <w:ind w:left="0" w:firstLine="0"/>
        <w:jc w:val="both"/>
        <w:rPr>
          <w:sz w:val="24"/>
          <w:szCs w:val="24"/>
        </w:rPr>
      </w:pPr>
      <w:r w:rsidDel="00000000" w:rsidR="00000000" w:rsidRPr="00000000">
        <w:rPr>
          <w:b w:val="1"/>
          <w:sz w:val="24"/>
          <w:szCs w:val="24"/>
          <w:rtl w:val="0"/>
        </w:rPr>
        <w:t xml:space="preserve">Step 4: </w:t>
      </w:r>
      <w:r w:rsidDel="00000000" w:rsidR="00000000" w:rsidRPr="00000000">
        <w:rPr>
          <w:sz w:val="24"/>
          <w:szCs w:val="24"/>
          <w:rtl w:val="0"/>
        </w:rPr>
        <w:t xml:space="preserve">Note any interesting or suspicious connections between the target domain and other sites.</w:t>
      </w:r>
    </w:p>
    <w:p w:rsidR="00000000" w:rsidDel="00000000" w:rsidP="00000000" w:rsidRDefault="00000000" w:rsidRPr="00000000" w14:paraId="0000001F">
      <w:pPr>
        <w:pStyle w:val="Heading4"/>
        <w:keepNext w:val="0"/>
        <w:keepLines w:val="0"/>
        <w:spacing w:after="40" w:before="240" w:line="360" w:lineRule="auto"/>
        <w:jc w:val="both"/>
        <w:rPr>
          <w:b w:val="1"/>
          <w:color w:val="000000"/>
          <w:sz w:val="22"/>
          <w:szCs w:val="22"/>
        </w:rPr>
      </w:pPr>
      <w:bookmarkStart w:colFirst="0" w:colLast="0" w:name="_heading=h.4d34og8" w:id="18"/>
      <w:bookmarkEnd w:id="18"/>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360" w:lineRule="auto"/>
        <w:jc w:val="both"/>
        <w:rPr>
          <w:b w:val="1"/>
          <w:color w:val="000000"/>
          <w:sz w:val="28"/>
          <w:szCs w:val="28"/>
        </w:rPr>
      </w:pPr>
      <w:bookmarkStart w:colFirst="0" w:colLast="0" w:name="_heading=h.7nzxlqj0dacl" w:id="19"/>
      <w:bookmarkEnd w:id="19"/>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360" w:lineRule="auto"/>
        <w:jc w:val="both"/>
        <w:rPr>
          <w:b w:val="1"/>
          <w:color w:val="000000"/>
          <w:sz w:val="28"/>
          <w:szCs w:val="28"/>
        </w:rPr>
      </w:pPr>
      <w:bookmarkStart w:colFirst="0" w:colLast="0" w:name="_heading=h.26in1rg" w:id="20"/>
      <w:bookmarkEnd w:id="20"/>
      <w:r w:rsidDel="00000000" w:rsidR="00000000" w:rsidRPr="00000000">
        <w:rPr>
          <w:b w:val="1"/>
          <w:color w:val="000000"/>
          <w:sz w:val="28"/>
          <w:szCs w:val="28"/>
          <w:rtl w:val="0"/>
        </w:rPr>
        <w:t xml:space="preserve">5. Let’s Begin the Challenge</w:t>
      </w:r>
    </w:p>
    <w:p w:rsidR="00000000" w:rsidDel="00000000" w:rsidP="00000000" w:rsidRDefault="00000000" w:rsidRPr="00000000" w14:paraId="00000022">
      <w:pPr>
        <w:pStyle w:val="Heading4"/>
        <w:keepNext w:val="0"/>
        <w:keepLines w:val="0"/>
        <w:spacing w:after="40" w:before="240" w:line="360" w:lineRule="auto"/>
        <w:jc w:val="both"/>
        <w:rPr>
          <w:b w:val="1"/>
          <w:color w:val="000000"/>
          <w:sz w:val="28"/>
          <w:szCs w:val="28"/>
        </w:rPr>
      </w:pPr>
      <w:bookmarkStart w:colFirst="0" w:colLast="0" w:name="_heading=h.lnxbz9" w:id="21"/>
      <w:bookmarkEnd w:id="21"/>
      <w:r w:rsidDel="00000000" w:rsidR="00000000" w:rsidRPr="00000000">
        <w:rPr>
          <w:b w:val="1"/>
          <w:color w:val="000000"/>
          <w:sz w:val="28"/>
          <w:szCs w:val="28"/>
          <w:rtl w:val="0"/>
        </w:rPr>
        <w:t xml:space="preserve">Question</w:t>
      </w:r>
    </w:p>
    <w:p w:rsidR="00000000" w:rsidDel="00000000" w:rsidP="00000000" w:rsidRDefault="00000000" w:rsidRPr="00000000" w14:paraId="00000023">
      <w:pPr>
        <w:spacing w:after="0" w:before="240" w:line="360" w:lineRule="auto"/>
        <w:ind w:left="0" w:firstLine="0"/>
        <w:jc w:val="both"/>
        <w:rPr>
          <w:sz w:val="24"/>
          <w:szCs w:val="24"/>
        </w:rPr>
      </w:pPr>
      <w:r w:rsidDel="00000000" w:rsidR="00000000" w:rsidRPr="00000000">
        <w:rPr>
          <w:b w:val="1"/>
          <w:sz w:val="24"/>
          <w:szCs w:val="24"/>
          <w:rtl w:val="0"/>
        </w:rPr>
        <w:t xml:space="preserve">Flag 1</w:t>
      </w:r>
      <w:r w:rsidDel="00000000" w:rsidR="00000000" w:rsidRPr="00000000">
        <w:rPr>
          <w:sz w:val="24"/>
          <w:szCs w:val="24"/>
          <w:rtl w:val="0"/>
        </w:rPr>
        <w:t xml:space="preserve">: How many domains share IP addresses same as given IP address?</w:t>
      </w:r>
    </w:p>
    <w:p w:rsidR="00000000" w:rsidDel="00000000" w:rsidP="00000000" w:rsidRDefault="00000000" w:rsidRPr="00000000" w14:paraId="00000024">
      <w:pPr>
        <w:spacing w:after="0" w:before="0" w:line="360" w:lineRule="auto"/>
        <w:ind w:left="0" w:firstLine="0"/>
        <w:jc w:val="both"/>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105</w:t>
      </w:r>
    </w:p>
    <w:p w:rsidR="00000000" w:rsidDel="00000000" w:rsidP="00000000" w:rsidRDefault="00000000" w:rsidRPr="00000000" w14:paraId="00000025">
      <w:pPr>
        <w:spacing w:after="240" w:before="0" w:line="360" w:lineRule="auto"/>
        <w:ind w:left="0" w:firstLine="0"/>
        <w:jc w:val="both"/>
        <w:rPr>
          <w:sz w:val="24"/>
          <w:szCs w:val="24"/>
        </w:rPr>
      </w:pPr>
      <w:r w:rsidDel="00000000" w:rsidR="00000000" w:rsidRPr="00000000">
        <w:rPr>
          <w:b w:val="1"/>
          <w:sz w:val="24"/>
          <w:szCs w:val="24"/>
          <w:rtl w:val="0"/>
        </w:rPr>
        <w:t xml:space="preserve">Flag Captured.</w:t>
      </w:r>
      <w:r w:rsidDel="00000000" w:rsidR="00000000" w:rsidRPr="00000000">
        <w:rPr>
          <w:rtl w:val="0"/>
        </w:rPr>
      </w:r>
    </w:p>
    <w:p w:rsidR="00000000" w:rsidDel="00000000" w:rsidP="00000000" w:rsidRDefault="00000000" w:rsidRPr="00000000" w14:paraId="00000026">
      <w:pPr>
        <w:spacing w:after="0" w:before="240" w:line="360" w:lineRule="auto"/>
        <w:ind w:left="0" w:firstLine="0"/>
        <w:jc w:val="both"/>
        <w:rPr>
          <w:sz w:val="24"/>
          <w:szCs w:val="24"/>
        </w:rPr>
      </w:pPr>
      <w:r w:rsidDel="00000000" w:rsidR="00000000" w:rsidRPr="00000000">
        <w:rPr>
          <w:b w:val="1"/>
          <w:sz w:val="24"/>
          <w:szCs w:val="24"/>
          <w:rtl w:val="0"/>
        </w:rPr>
        <w:t xml:space="preserve">Flag 2</w:t>
      </w:r>
      <w:r w:rsidDel="00000000" w:rsidR="00000000" w:rsidRPr="00000000">
        <w:rPr>
          <w:sz w:val="24"/>
          <w:szCs w:val="24"/>
          <w:rtl w:val="0"/>
        </w:rPr>
        <w:t xml:space="preserve">: How many domains are hosted in </w:t>
      </w:r>
      <w:r w:rsidDel="00000000" w:rsidR="00000000" w:rsidRPr="00000000">
        <w:rPr>
          <w:sz w:val="24"/>
          <w:szCs w:val="24"/>
          <w:highlight w:val="white"/>
          <w:rtl w:val="0"/>
        </w:rPr>
        <w:t xml:space="preserve">george.ns.cloudflare.com</w:t>
      </w:r>
      <w:r w:rsidDel="00000000" w:rsidR="00000000" w:rsidRPr="00000000">
        <w:rPr>
          <w:color w:val="333333"/>
          <w:sz w:val="21"/>
          <w:szCs w:val="21"/>
          <w:highlight w:val="white"/>
          <w:rtl w:val="0"/>
        </w:rPr>
        <w:t xml:space="preserve"> </w:t>
      </w:r>
      <w:r w:rsidDel="00000000" w:rsidR="00000000" w:rsidRPr="00000000">
        <w:rPr>
          <w:sz w:val="24"/>
          <w:szCs w:val="24"/>
          <w:rtl w:val="0"/>
        </w:rPr>
        <w:t xml:space="preserve">?</w:t>
      </w:r>
    </w:p>
    <w:p w:rsidR="00000000" w:rsidDel="00000000" w:rsidP="00000000" w:rsidRDefault="00000000" w:rsidRPr="00000000" w14:paraId="00000027">
      <w:pPr>
        <w:spacing w:after="0" w:before="0" w:line="360" w:lineRule="auto"/>
        <w:ind w:left="0" w:firstLine="0"/>
        <w:jc w:val="both"/>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w:t>
      </w:r>
      <w:r w:rsidDel="00000000" w:rsidR="00000000" w:rsidRPr="00000000">
        <w:rPr>
          <w:sz w:val="24"/>
          <w:szCs w:val="24"/>
          <w:highlight w:val="white"/>
          <w:rtl w:val="0"/>
        </w:rPr>
        <w:t xml:space="preserve">14988</w:t>
      </w:r>
      <w:r w:rsidDel="00000000" w:rsidR="00000000" w:rsidRPr="00000000">
        <w:rPr>
          <w:rtl w:val="0"/>
        </w:rPr>
      </w:r>
    </w:p>
    <w:p w:rsidR="00000000" w:rsidDel="00000000" w:rsidP="00000000" w:rsidRDefault="00000000" w:rsidRPr="00000000" w14:paraId="00000028">
      <w:pPr>
        <w:spacing w:after="240" w:before="0" w:line="360" w:lineRule="auto"/>
        <w:ind w:left="0" w:firstLine="0"/>
        <w:jc w:val="both"/>
        <w:rPr>
          <w:sz w:val="24"/>
          <w:szCs w:val="24"/>
        </w:rPr>
      </w:pPr>
      <w:r w:rsidDel="00000000" w:rsidR="00000000" w:rsidRPr="00000000">
        <w:rPr>
          <w:b w:val="1"/>
          <w:sz w:val="24"/>
          <w:szCs w:val="24"/>
          <w:rtl w:val="0"/>
        </w:rPr>
        <w:t xml:space="preserve">Flag Captured.</w:t>
      </w: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2E">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2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0">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1">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2">
      <w:pPr>
        <w:spacing w:line="360" w:lineRule="auto"/>
        <w:jc w:val="both"/>
        <w:rPr>
          <w:b w:val="1"/>
          <w:sz w:val="28"/>
          <w:szCs w:val="28"/>
        </w:rPr>
      </w:pPr>
      <w:r w:rsidDel="00000000" w:rsidR="00000000" w:rsidRPr="00000000">
        <w:rPr>
          <w:b w:val="1"/>
          <w:sz w:val="28"/>
          <w:szCs w:val="28"/>
          <w:rtl w:val="0"/>
        </w:rPr>
        <w:t xml:space="preserve">HINT</w:t>
      </w:r>
    </w:p>
    <w:p w:rsidR="00000000" w:rsidDel="00000000" w:rsidP="00000000" w:rsidRDefault="00000000" w:rsidRPr="00000000" w14:paraId="00000033">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Pr>
        <w:drawing>
          <wp:inline distB="114300" distT="114300" distL="114300" distR="114300">
            <wp:extent cx="5731200" cy="23495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Pr>
        <w:drawing>
          <wp:inline distB="114300" distT="114300" distL="114300" distR="114300">
            <wp:extent cx="5731200" cy="32131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Pr>
        <w:drawing>
          <wp:inline distB="114300" distT="114300" distL="114300" distR="114300">
            <wp:extent cx="5731200" cy="134620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1346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spyonweb.com/" TargetMode="External"/><Relationship Id="rId13" Type="http://schemas.openxmlformats.org/officeDocument/2006/relationships/hyperlink" Target="https://spyonweb.com/" TargetMode="External"/><Relationship Id="rId12" Type="http://schemas.openxmlformats.org/officeDocument/2006/relationships/hyperlink" Target="https://spyonwe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yonweb.com/" TargetMode="External"/><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CzeO/zyKYSPh2NpdPVvI4bB2SQ==">CgMxLjAyCGguZ2pkZ3hzMg1oLnczd2F6MngwYWFoMg5oLmluZnB4N2VxZGpudzINaC5ybjJ1c3dsZ3p2ZzIOaC4xcDdrZnk5ZzNhYXUyDmguN2RyZDdrOTN4bTY0Mg5oLjNvYXlzenNkZ2JnNzIOaC5pNWY4dWhyaDA3NzgyDmguZnoxY3l5aG8ybWN6Mg1oLmM0ZDh4eTdvaHR5MgloLjMwajB6bGwyCWguMWZvYjl0ZTIOaC5rbHB5ZmpzNHFyZjMyCWguM3pueXNoNzIOaC55Nm5vbm42eGhxZXAyCGgudHlqY3d0Mg5oLmozemd3cjY0MWdhNjIJaC4xdDNoNXNmMgloLjRkMzRvZzgyDmguN256eGxxajBkYWNsMgloLjI2aW4xcmcyCGgubG54Yno5OAByITFtTVhCeXNsUDZjeGJZdEhiSFpTVUJkcWVNdVZGOHZC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