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b w:val="1"/>
          <w:color w:val="ff0000"/>
        </w:rPr>
      </w:pPr>
      <w:r w:rsidDel="00000000" w:rsidR="00000000" w:rsidRPr="00000000">
        <w:rPr>
          <w:b w:val="1"/>
          <w:color w:val="ff0000"/>
          <w:rtl w:val="0"/>
        </w:rPr>
        <w:t xml:space="preserve">CTF Topic: Code Analysis </w:t>
      </w:r>
    </w:p>
    <w:p w:rsidR="00000000" w:rsidDel="00000000" w:rsidP="00000000" w:rsidRDefault="00000000" w:rsidRPr="00000000" w14:paraId="00000002">
      <w:pPr>
        <w:rPr/>
      </w:pPr>
      <w:r w:rsidDel="00000000" w:rsidR="00000000" w:rsidRPr="00000000">
        <w:rPr/>
        <w:drawing>
          <wp:inline distB="114300" distT="114300" distL="114300" distR="114300">
            <wp:extent cx="5943600" cy="33401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ind w:left="0" w:firstLine="0"/>
        <w:rPr>
          <w:b w:val="1"/>
          <w:color w:val="7030a0"/>
        </w:rPr>
      </w:pPr>
      <w:r w:rsidDel="00000000" w:rsidR="00000000" w:rsidRPr="00000000">
        <w:rPr>
          <w:b w:val="1"/>
          <w:color w:val="7030a0"/>
          <w:rtl w:val="0"/>
        </w:rPr>
        <w:t xml:space="preserve">Introduction</w:t>
      </w:r>
    </w:p>
    <w:p w:rsidR="00000000" w:rsidDel="00000000" w:rsidP="00000000" w:rsidRDefault="00000000" w:rsidRPr="00000000" w14:paraId="00000004">
      <w:pPr>
        <w:rPr/>
      </w:pPr>
      <w:r w:rsidDel="00000000" w:rsidR="00000000" w:rsidRPr="00000000">
        <w:rPr/>
        <w:drawing>
          <wp:inline distB="114300" distT="114300" distL="114300" distR="114300">
            <wp:extent cx="5943600" cy="31242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color w:val="0d1214"/>
          <w:highlight w:val="white"/>
          <w:rtl w:val="0"/>
        </w:rPr>
        <w:t xml:space="preserve">Code analysis, also known as static code analysis, is the process of examining source code without executing it to identify potential defects, security vulnerabilities, and other quality issues. This technique is used to improve the quality and reliability of software by detecting issues early in the development cycle, leading to cost savings and reduced time-to-market.</w:t>
      </w:r>
      <w:r w:rsidDel="00000000" w:rsidR="00000000" w:rsidRPr="00000000">
        <w:rPr>
          <w:rtl w:val="0"/>
        </w:rPr>
      </w:r>
    </w:p>
    <w:p w:rsidR="00000000" w:rsidDel="00000000" w:rsidP="00000000" w:rsidRDefault="00000000" w:rsidRPr="00000000" w14:paraId="00000006">
      <w:pPr>
        <w:pStyle w:val="Heading1"/>
        <w:ind w:left="0" w:firstLine="0"/>
        <w:rPr>
          <w:b w:val="1"/>
          <w:color w:val="7030a0"/>
          <w:u w:val="none"/>
        </w:rPr>
      </w:pPr>
      <w:r w:rsidDel="00000000" w:rsidR="00000000" w:rsidRPr="00000000">
        <w:rPr>
          <w:b w:val="1"/>
          <w:color w:val="7030a0"/>
          <w:rtl w:val="0"/>
        </w:rPr>
        <w:t xml:space="preserve">Tools and requirements</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Code</w:t>
      </w:r>
    </w:p>
    <w:p w:rsidR="00000000" w:rsidDel="00000000" w:rsidP="00000000" w:rsidRDefault="00000000" w:rsidRPr="00000000" w14:paraId="00000008">
      <w:pPr>
        <w:rPr/>
      </w:pPr>
      <w:hyperlink r:id="rId9">
        <w:r w:rsidDel="00000000" w:rsidR="00000000" w:rsidRPr="00000000">
          <w:rPr>
            <w:color w:val="1155cc"/>
            <w:u w:val="single"/>
            <w:rtl w:val="0"/>
          </w:rPr>
          <w:t xml:space="preserve">https://www.techopedia.com/definition/29997/source-code-analysis</w:t>
        </w:r>
      </w:hyperlink>
      <w:r w:rsidDel="00000000" w:rsidR="00000000" w:rsidRPr="00000000">
        <w:rPr>
          <w:rtl w:val="0"/>
        </w:rPr>
      </w:r>
    </w:p>
    <w:p w:rsidR="00000000" w:rsidDel="00000000" w:rsidP="00000000" w:rsidRDefault="00000000" w:rsidRPr="00000000" w14:paraId="00000009">
      <w:pPr>
        <w:pStyle w:val="Heading1"/>
        <w:ind w:left="0" w:firstLine="0"/>
        <w:rPr>
          <w:b w:val="1"/>
          <w:color w:val="7030a0"/>
        </w:rPr>
      </w:pPr>
      <w:r w:rsidDel="00000000" w:rsidR="00000000" w:rsidRPr="00000000">
        <w:rPr>
          <w:b w:val="1"/>
          <w:color w:val="7030a0"/>
          <w:rtl w:val="0"/>
        </w:rPr>
        <w:t xml:space="preserve">Scenario</w:t>
      </w:r>
    </w:p>
    <w:p w:rsidR="00000000" w:rsidDel="00000000" w:rsidP="00000000" w:rsidRDefault="00000000" w:rsidRPr="00000000" w14:paraId="0000000A">
      <w:pPr>
        <w:ind w:left="0" w:firstLine="0"/>
        <w:rPr/>
      </w:pPr>
      <w:r w:rsidDel="00000000" w:rsidR="00000000" w:rsidRPr="00000000">
        <w:rPr/>
        <w:drawing>
          <wp:inline distB="114300" distT="114300" distL="114300" distR="114300">
            <wp:extent cx="5715000" cy="3362325"/>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1500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pPr>
      <w:r w:rsidDel="00000000" w:rsidR="00000000" w:rsidRPr="00000000">
        <w:rPr>
          <w:rFonts w:ascii="Aptos" w:cs="Aptos" w:eastAsia="Aptos" w:hAnsi="Aptos"/>
          <w:rtl w:val="0"/>
        </w:rPr>
        <w:t xml:space="preserve">The manager of the company has given the task to Sachin to review the code of backend. He found the code has so many flaws and errors and can be exploited through different vulnerability tactics. The manager has ordered him to analyze the code and make corrections within 24 hours and should submit the code with zero vulnerabilities otherwise he would be fired from the job if he couldn’t  complete his task. So, he started analyzing the code.</w:t>
      </w:r>
      <w:r w:rsidDel="00000000" w:rsidR="00000000" w:rsidRPr="00000000">
        <w:rPr>
          <w:rFonts w:ascii="Aptos" w:cs="Aptos" w:eastAsia="Aptos" w:hAnsi="Aptos"/>
          <w:sz w:val="22"/>
          <w:szCs w:val="22"/>
          <w:rtl w:val="0"/>
        </w:rPr>
        <w:t xml:space="preserve">  </w:t>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pStyle w:val="Heading1"/>
        <w:ind w:left="0" w:firstLine="0"/>
        <w:rPr>
          <w:b w:val="1"/>
          <w:color w:val="7030a0"/>
        </w:rPr>
      </w:pPr>
      <w:bookmarkStart w:colFirst="0" w:colLast="0" w:name="_heading=h.85tl20i9ywiy" w:id="0"/>
      <w:bookmarkEnd w:id="0"/>
      <w:r w:rsidDel="00000000" w:rsidR="00000000" w:rsidRPr="00000000">
        <w:rPr>
          <w:b w:val="1"/>
          <w:color w:val="7030a0"/>
          <w:rtl w:val="0"/>
        </w:rPr>
        <w:t xml:space="preserve">Process to Perform </w:t>
      </w:r>
    </w:p>
    <w:p w:rsidR="00000000" w:rsidDel="00000000" w:rsidP="00000000" w:rsidRDefault="00000000" w:rsidRPr="00000000" w14:paraId="0000000E">
      <w:pPr>
        <w:ind w:left="0" w:firstLine="0"/>
        <w:rPr/>
      </w:pPr>
      <w:r w:rsidDel="00000000" w:rsidR="00000000" w:rsidRPr="00000000">
        <w:rPr>
          <w:rtl w:val="0"/>
        </w:rPr>
        <w:t xml:space="preserve">Download the code from the given lin:  and analyze it.</w:t>
      </w:r>
    </w:p>
    <w:p w:rsidR="00000000" w:rsidDel="00000000" w:rsidP="00000000" w:rsidRDefault="00000000" w:rsidRPr="00000000" w14:paraId="0000000F">
      <w:pPr>
        <w:ind w:left="0" w:firstLine="0"/>
        <w:rPr/>
      </w:pPr>
      <w:hyperlink r:id="rId11">
        <w:r w:rsidDel="00000000" w:rsidR="00000000" w:rsidRPr="00000000">
          <w:rPr>
            <w:color w:val="1155cc"/>
            <w:u w:val="single"/>
            <w:rtl w:val="0"/>
          </w:rPr>
          <w:t xml:space="preserve">https://www.mediafire.com/file/gvaqznd5bilizn2/COD_analysis.pdf/file</w:t>
        </w:r>
      </w:hyperlink>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b w:val="1"/>
          <w:color w:val="ff0000"/>
        </w:rPr>
      </w:pPr>
      <w:bookmarkStart w:colFirst="0" w:colLast="0" w:name="_heading=h.82hl4lszve1" w:id="1"/>
      <w:bookmarkEnd w:id="1"/>
      <w:r w:rsidDel="00000000" w:rsidR="00000000" w:rsidRPr="00000000">
        <w:rPr>
          <w:b w:val="1"/>
          <w:color w:val="ff0000"/>
          <w:rtl w:val="0"/>
        </w:rPr>
        <w:t xml:space="preserve">Let’s start the Challenge </w:t>
      </w:r>
    </w:p>
    <w:p w:rsidR="00000000" w:rsidDel="00000000" w:rsidP="00000000" w:rsidRDefault="00000000" w:rsidRPr="00000000" w14:paraId="00000013">
      <w:pPr>
        <w:pStyle w:val="Heading1"/>
        <w:ind w:left="0" w:firstLine="0"/>
        <w:rPr>
          <w:b w:val="1"/>
          <w:color w:val="7030a0"/>
        </w:rPr>
      </w:pPr>
      <w:r w:rsidDel="00000000" w:rsidR="00000000" w:rsidRPr="00000000">
        <w:rPr>
          <w:b w:val="1"/>
          <w:color w:val="7030a0"/>
          <w:rtl w:val="0"/>
        </w:rPr>
        <w:t xml:space="preserve">Question</w:t>
      </w:r>
    </w:p>
    <w:p w:rsidR="00000000" w:rsidDel="00000000" w:rsidP="00000000" w:rsidRDefault="00000000" w:rsidRPr="00000000" w14:paraId="00000014">
      <w:pPr>
        <w:jc w:val="both"/>
        <w:rPr>
          <w:rFonts w:ascii="Aptos" w:cs="Aptos" w:eastAsia="Aptos" w:hAnsi="Aptos"/>
          <w:color w:val="ff0000"/>
        </w:rPr>
      </w:pPr>
      <w:r w:rsidDel="00000000" w:rsidR="00000000" w:rsidRPr="00000000">
        <w:rPr>
          <w:rFonts w:ascii="Aptos" w:cs="Aptos" w:eastAsia="Aptos" w:hAnsi="Aptos"/>
          <w:color w:val="ff0000"/>
          <w:rtl w:val="0"/>
        </w:rPr>
        <w:t xml:space="preserve">Flag 1: What is the username and password to authenticate with MySQL server.</w:t>
      </w:r>
    </w:p>
    <w:p w:rsidR="00000000" w:rsidDel="00000000" w:rsidP="00000000" w:rsidRDefault="00000000" w:rsidRPr="00000000" w14:paraId="00000015">
      <w:pPr>
        <w:jc w:val="both"/>
        <w:rPr>
          <w:rFonts w:ascii="Aptos" w:cs="Aptos" w:eastAsia="Aptos" w:hAnsi="Aptos"/>
          <w:color w:val="ff0000"/>
        </w:rPr>
      </w:pPr>
      <w:r w:rsidDel="00000000" w:rsidR="00000000" w:rsidRPr="00000000">
        <w:rPr>
          <w:rFonts w:ascii="Aptos" w:cs="Aptos" w:eastAsia="Aptos" w:hAnsi="Aptos"/>
          <w:color w:val="ff0000"/>
          <w:rtl w:val="0"/>
        </w:rPr>
        <w:t xml:space="preserve">Answer: user: clocky_user</w:t>
      </w:r>
    </w:p>
    <w:p w:rsidR="00000000" w:rsidDel="00000000" w:rsidP="00000000" w:rsidRDefault="00000000" w:rsidRPr="00000000" w14:paraId="00000016">
      <w:pPr>
        <w:jc w:val="both"/>
        <w:rPr>
          <w:rFonts w:ascii="Aptos" w:cs="Aptos" w:eastAsia="Aptos" w:hAnsi="Aptos"/>
          <w:color w:val="ff0000"/>
        </w:rPr>
      </w:pPr>
      <w:r w:rsidDel="00000000" w:rsidR="00000000" w:rsidRPr="00000000">
        <w:rPr>
          <w:rFonts w:ascii="Aptos" w:cs="Aptos" w:eastAsia="Aptos" w:hAnsi="Aptos"/>
          <w:color w:val="ff0000"/>
          <w:rtl w:val="0"/>
        </w:rPr>
        <w:t xml:space="preserve">Password: db</w:t>
      </w:r>
    </w:p>
    <w:p w:rsidR="00000000" w:rsidDel="00000000" w:rsidP="00000000" w:rsidRDefault="00000000" w:rsidRPr="00000000" w14:paraId="00000017">
      <w:pPr>
        <w:jc w:val="both"/>
        <w:rPr>
          <w:rFonts w:ascii="Aptos" w:cs="Aptos" w:eastAsia="Aptos" w:hAnsi="Aptos"/>
          <w:color w:val="ff0000"/>
        </w:rPr>
      </w:pPr>
      <w:r w:rsidDel="00000000" w:rsidR="00000000" w:rsidRPr="00000000">
        <w:rPr>
          <w:rFonts w:ascii="Aptos" w:cs="Aptos" w:eastAsia="Aptos" w:hAnsi="Aptos"/>
          <w:color w:val="ff0000"/>
          <w:rtl w:val="0"/>
        </w:rPr>
        <w:t xml:space="preserve">Flag Captured</w:t>
      </w:r>
    </w:p>
    <w:p w:rsidR="00000000" w:rsidDel="00000000" w:rsidP="00000000" w:rsidRDefault="00000000" w:rsidRPr="00000000" w14:paraId="00000018">
      <w:pPr>
        <w:jc w:val="both"/>
        <w:rPr>
          <w:rFonts w:ascii="Aptos" w:cs="Aptos" w:eastAsia="Aptos" w:hAnsi="Aptos"/>
          <w:color w:val="ff0000"/>
        </w:rPr>
      </w:pPr>
      <w:r w:rsidDel="00000000" w:rsidR="00000000" w:rsidRPr="00000000">
        <w:rPr>
          <w:rtl w:val="0"/>
        </w:rPr>
      </w:r>
    </w:p>
    <w:p w:rsidR="00000000" w:rsidDel="00000000" w:rsidP="00000000" w:rsidRDefault="00000000" w:rsidRPr="00000000" w14:paraId="00000019">
      <w:pPr>
        <w:jc w:val="both"/>
        <w:rPr>
          <w:rFonts w:ascii="Aptos" w:cs="Aptos" w:eastAsia="Aptos" w:hAnsi="Aptos"/>
          <w:color w:val="ff0000"/>
        </w:rPr>
      </w:pPr>
      <w:r w:rsidDel="00000000" w:rsidR="00000000" w:rsidRPr="00000000">
        <w:rPr>
          <w:rFonts w:ascii="Aptos" w:cs="Aptos" w:eastAsia="Aptos" w:hAnsi="Aptos"/>
          <w:color w:val="ff0000"/>
          <w:rtl w:val="0"/>
        </w:rPr>
        <w:t xml:space="preserve">Flag 2: What is the name of the database?</w:t>
      </w:r>
    </w:p>
    <w:p w:rsidR="00000000" w:rsidDel="00000000" w:rsidP="00000000" w:rsidRDefault="00000000" w:rsidRPr="00000000" w14:paraId="0000001A">
      <w:pPr>
        <w:jc w:val="both"/>
        <w:rPr>
          <w:rFonts w:ascii="Aptos" w:cs="Aptos" w:eastAsia="Aptos" w:hAnsi="Aptos"/>
          <w:color w:val="ff0000"/>
        </w:rPr>
      </w:pPr>
      <w:r w:rsidDel="00000000" w:rsidR="00000000" w:rsidRPr="00000000">
        <w:rPr>
          <w:rFonts w:ascii="Aptos" w:cs="Aptos" w:eastAsia="Aptos" w:hAnsi="Aptos"/>
          <w:color w:val="ff0000"/>
          <w:rtl w:val="0"/>
        </w:rPr>
        <w:t xml:space="preserve">Answer: Clocky</w:t>
      </w:r>
    </w:p>
    <w:p w:rsidR="00000000" w:rsidDel="00000000" w:rsidP="00000000" w:rsidRDefault="00000000" w:rsidRPr="00000000" w14:paraId="0000001B">
      <w:pPr>
        <w:jc w:val="both"/>
        <w:rPr>
          <w:rFonts w:ascii="Aptos" w:cs="Aptos" w:eastAsia="Aptos" w:hAnsi="Aptos"/>
          <w:color w:val="ff0000"/>
        </w:rPr>
      </w:pPr>
      <w:r w:rsidDel="00000000" w:rsidR="00000000" w:rsidRPr="00000000">
        <w:rPr>
          <w:rFonts w:ascii="Aptos" w:cs="Aptos" w:eastAsia="Aptos" w:hAnsi="Aptos"/>
          <w:color w:val="ff0000"/>
          <w:rtl w:val="0"/>
        </w:rPr>
        <w:t xml:space="preserve">Flag Captured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ind w:left="0" w:firstLine="0"/>
        <w:rPr>
          <w:b w:val="1"/>
          <w:color w:val="7030a0"/>
        </w:rPr>
      </w:pPr>
      <w:r w:rsidDel="00000000" w:rsidR="00000000" w:rsidRPr="00000000">
        <w:rPr>
          <w:b w:val="1"/>
          <w:color w:val="7030a0"/>
          <w:rtl w:val="0"/>
        </w:rPr>
        <w:t xml:space="preserve">Hint </w:t>
      </w:r>
    </w:p>
    <w:p w:rsidR="00000000" w:rsidDel="00000000" w:rsidP="00000000" w:rsidRDefault="00000000" w:rsidRPr="00000000" w14:paraId="00000022">
      <w:pPr>
        <w:jc w:val="both"/>
        <w:rPr>
          <w:rFonts w:ascii="Aptos" w:cs="Aptos" w:eastAsia="Aptos" w:hAnsi="Aptos"/>
        </w:rPr>
      </w:pPr>
      <w:r w:rsidDel="00000000" w:rsidR="00000000" w:rsidRPr="00000000">
        <w:rPr>
          <w:rtl w:val="0"/>
        </w:rPr>
      </w:r>
    </w:p>
    <w:p w:rsidR="00000000" w:rsidDel="00000000" w:rsidP="00000000" w:rsidRDefault="00000000" w:rsidRPr="00000000" w14:paraId="00000023">
      <w:pPr>
        <w:jc w:val="both"/>
        <w:rPr>
          <w:rFonts w:ascii="Aptos" w:cs="Aptos" w:eastAsia="Aptos" w:hAnsi="Aptos"/>
        </w:rPr>
      </w:pPr>
      <w:r w:rsidDel="00000000" w:rsidR="00000000" w:rsidRPr="00000000">
        <w:rPr>
          <w:rtl w:val="0"/>
        </w:rPr>
      </w:r>
    </w:p>
    <w:p w:rsidR="00000000" w:rsidDel="00000000" w:rsidP="00000000" w:rsidRDefault="00000000" w:rsidRPr="00000000" w14:paraId="00000024">
      <w:pPr>
        <w:spacing w:line="276" w:lineRule="auto"/>
        <w:jc w:val="both"/>
        <w:rPr>
          <w:rFonts w:ascii="Aptos" w:cs="Aptos" w:eastAsia="Aptos" w:hAnsi="Aptos"/>
          <w:sz w:val="22"/>
          <w:szCs w:val="22"/>
        </w:rPr>
      </w:pPr>
      <w:r w:rsidDel="00000000" w:rsidR="00000000" w:rsidRPr="00000000">
        <w:rPr>
          <w:rFonts w:ascii="Aptos" w:cs="Aptos" w:eastAsia="Aptos" w:hAnsi="Aptos"/>
          <w:sz w:val="22"/>
          <w:szCs w:val="22"/>
        </w:rPr>
        <w:drawing>
          <wp:inline distB="0" distT="0" distL="0" distR="0">
            <wp:extent cx="5943600" cy="2490788"/>
            <wp:effectExtent b="0" l="0" r="0" t="0"/>
            <wp:docPr descr="A screen shot of a computer program&#10;&#10;Description automatically generated" id="4" name="image2.png"/>
            <a:graphic>
              <a:graphicData uri="http://schemas.openxmlformats.org/drawingml/2006/picture">
                <pic:pic>
                  <pic:nvPicPr>
                    <pic:cNvPr descr="A screen shot of a computer program&#10;&#10;Description automatically generated" id="0" name="image2.png"/>
                    <pic:cNvPicPr preferRelativeResize="0"/>
                  </pic:nvPicPr>
                  <pic:blipFill>
                    <a:blip r:embed="rId12"/>
                    <a:srcRect b="0" l="0" r="0" t="0"/>
                    <a:stretch>
                      <a:fillRect/>
                    </a:stretch>
                  </pic:blipFill>
                  <pic:spPr>
                    <a:xfrm>
                      <a:off x="0" y="0"/>
                      <a:ext cx="5943600"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Aptos" w:cs="Aptos" w:eastAsia="Aptos" w:hAnsi="Aptos"/>
        </w:rPr>
      </w:pPr>
      <w:r w:rsidDel="00000000" w:rsidR="00000000" w:rsidRPr="00000000">
        <w:rPr>
          <w:rFonts w:ascii="Aptos" w:cs="Aptos" w:eastAsia="Aptos" w:hAnsi="Aptos"/>
          <w:sz w:val="22"/>
          <w:szCs w:val="22"/>
          <w:rtl w:val="0"/>
        </w:rPr>
        <w:t xml:space="preserve">                                     </w:t>
      </w:r>
      <w:r w:rsidDel="00000000" w:rsidR="00000000" w:rsidRPr="00000000">
        <w:rPr>
          <w:rFonts w:ascii="Aptos" w:cs="Aptos" w:eastAsia="Aptos" w:hAnsi="Aptos"/>
          <w:rtl w:val="0"/>
        </w:rPr>
        <w:t xml:space="preserve">     </w:t>
      </w:r>
    </w:p>
    <w:p w:rsidR="00000000" w:rsidDel="00000000" w:rsidP="00000000" w:rsidRDefault="00000000" w:rsidRPr="00000000" w14:paraId="00000026">
      <w:pPr>
        <w:jc w:val="both"/>
        <w:rPr>
          <w:rFonts w:ascii="Aptos" w:cs="Aptos" w:eastAsia="Aptos" w:hAnsi="Aptos"/>
        </w:rPr>
      </w:pPr>
      <w:r w:rsidDel="00000000" w:rsidR="00000000" w:rsidRPr="00000000">
        <w:rPr>
          <w:rtl w:val="0"/>
        </w:rPr>
      </w:r>
    </w:p>
    <w:p w:rsidR="00000000" w:rsidDel="00000000" w:rsidP="00000000" w:rsidRDefault="00000000" w:rsidRPr="00000000" w14:paraId="00000027">
      <w:pPr>
        <w:spacing w:line="276" w:lineRule="auto"/>
        <w:jc w:val="both"/>
        <w:rPr>
          <w:rFonts w:ascii="Aptos" w:cs="Aptos" w:eastAsia="Aptos" w:hAnsi="Aptos"/>
          <w:sz w:val="22"/>
          <w:szCs w:val="22"/>
        </w:rPr>
      </w:pPr>
      <w:r w:rsidDel="00000000" w:rsidR="00000000" w:rsidRPr="00000000">
        <w:rPr>
          <w:rFonts w:ascii="Aptos" w:cs="Aptos" w:eastAsia="Aptos" w:hAnsi="Aptos"/>
          <w:sz w:val="22"/>
          <w:szCs w:val="22"/>
        </w:rPr>
        <w:drawing>
          <wp:inline distB="0" distT="0" distL="0" distR="0">
            <wp:extent cx="5593733" cy="1781056"/>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593733" cy="178105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rFonts w:ascii="Aptos" w:cs="Aptos" w:eastAsia="Aptos" w:hAnsi="Aptos"/>
          <w:sz w:val="22"/>
          <w:szCs w:val="22"/>
          <w:rtl w:val="0"/>
        </w:rPr>
        <w:t xml:space="preserve">                                            </w:t>
      </w:r>
      <w:r w:rsidDel="00000000" w:rsidR="00000000" w:rsidRPr="00000000">
        <w:rPr>
          <w:rFonts w:ascii="Aptos" w:cs="Aptos" w:eastAsia="Aptos" w:hAnsi="Aptos"/>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qFormat w:val="1"/>
    <w:rsid w:val="008A6382"/>
    <w:pPr>
      <w:spacing w:line="360" w:lineRule="auto"/>
    </w:pPr>
    <w:rPr>
      <w:rFonts w:ascii="Arial" w:hAnsi="Arial"/>
      <w:sz w:val="24"/>
    </w:rPr>
  </w:style>
  <w:style w:type="paragraph" w:styleId="Heading1">
    <w:name w:val="heading 1"/>
    <w:basedOn w:val="Normal"/>
    <w:next w:val="Normal"/>
    <w:link w:val="Heading1Char"/>
    <w:uiPriority w:val="9"/>
    <w:qFormat w:val="1"/>
    <w:rsid w:val="004A091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02626"/>
    <w:pPr>
      <w:spacing w:after="0" w:line="240" w:lineRule="auto"/>
      <w:contextualSpacing w:val="1"/>
    </w:pPr>
    <w:rPr>
      <w:rFonts w:asciiTheme="majorHAnsi" w:cstheme="majorBidi" w:eastAsiaTheme="majorEastAsia" w:hAnsiTheme="majorHAnsi"/>
      <w:spacing w:val="-10"/>
      <w:kern w:val="28"/>
      <w:sz w:val="40"/>
      <w:szCs w:val="56"/>
    </w:rPr>
  </w:style>
  <w:style w:type="character" w:styleId="TitleChar" w:customStyle="1">
    <w:name w:val="Title Char"/>
    <w:basedOn w:val="DefaultParagraphFont"/>
    <w:link w:val="Title"/>
    <w:uiPriority w:val="10"/>
    <w:rsid w:val="00D02626"/>
    <w:rPr>
      <w:rFonts w:asciiTheme="majorHAnsi" w:cstheme="majorBidi" w:eastAsiaTheme="majorEastAsia" w:hAnsiTheme="majorHAnsi"/>
      <w:spacing w:val="-10"/>
      <w:kern w:val="28"/>
      <w:sz w:val="40"/>
      <w:szCs w:val="56"/>
    </w:rPr>
  </w:style>
  <w:style w:type="paragraph" w:styleId="ListParagraph">
    <w:name w:val="List Paragraph"/>
    <w:basedOn w:val="Normal"/>
    <w:uiPriority w:val="34"/>
    <w:qFormat w:val="1"/>
    <w:rsid w:val="008A6382"/>
    <w:pPr>
      <w:ind w:left="720"/>
      <w:contextualSpacing w:val="1"/>
    </w:pPr>
  </w:style>
  <w:style w:type="paragraph" w:styleId="Header">
    <w:name w:val="header"/>
    <w:basedOn w:val="Normal"/>
    <w:link w:val="HeaderChar"/>
    <w:uiPriority w:val="99"/>
    <w:unhideWhenUsed w:val="1"/>
    <w:rsid w:val="00A63074"/>
    <w:pPr>
      <w:tabs>
        <w:tab w:val="center" w:pos="4680"/>
        <w:tab w:val="right" w:pos="9360"/>
      </w:tabs>
      <w:spacing w:after="0" w:line="240" w:lineRule="auto"/>
    </w:pPr>
  </w:style>
  <w:style w:type="character" w:styleId="HeaderChar" w:customStyle="1">
    <w:name w:val="Header Char"/>
    <w:basedOn w:val="DefaultParagraphFont"/>
    <w:link w:val="Header"/>
    <w:uiPriority w:val="99"/>
    <w:rsid w:val="00A63074"/>
    <w:rPr>
      <w:rFonts w:ascii="Arial" w:hAnsi="Arial"/>
      <w:sz w:val="24"/>
    </w:rPr>
  </w:style>
  <w:style w:type="paragraph" w:styleId="Footer">
    <w:name w:val="footer"/>
    <w:basedOn w:val="Normal"/>
    <w:link w:val="FooterChar"/>
    <w:uiPriority w:val="99"/>
    <w:unhideWhenUsed w:val="1"/>
    <w:rsid w:val="00A6307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63074"/>
    <w:rPr>
      <w:rFonts w:ascii="Arial" w:hAnsi="Arial"/>
      <w:sz w:val="24"/>
    </w:rPr>
  </w:style>
  <w:style w:type="character" w:styleId="Heading1Char" w:customStyle="1">
    <w:name w:val="Heading 1 Char"/>
    <w:basedOn w:val="DefaultParagraphFont"/>
    <w:link w:val="Heading1"/>
    <w:uiPriority w:val="9"/>
    <w:rsid w:val="004A091B"/>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ediafire.com/file/gvaqznd5bilizn2/COD_analysis.pdf/file" TargetMode="External"/><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chopedia.com/definition/29997/source-code-analysi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WjrxdaAdjowUsOQH65eTewdrQ==">CgMxLjAyDmguODV0bDIwaTl5d2l5Mg1oLjgyaGw0bHN6dmUxOAByITFKNkg0c0ZQY0I3MGhKRURVcXZLbjZqY3JxWlAyMnVFeA==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2024-05-07T08:32:00Z</dcterms:created>
  <dc:creator>Parshuram Yadav</dc:creator>
</cp:coreProperties>
</file>