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Denial-of-Service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5943600" cy="3768434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Denial-of-Service?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2650" cy="3452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"Denial-of-service" (DoS) attacks are malicious attempts to disrupt the normal functioning of a targeted server, service, or network by overwhelming it with a flood of internet traffic. Here are some key points about denial-of-service: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DoS Attacks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95963" cy="326022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6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Volumetric Attacks</w:t>
      </w:r>
      <w:r w:rsidDel="00000000" w:rsidR="00000000" w:rsidRPr="00000000">
        <w:rPr>
          <w:sz w:val="24"/>
          <w:szCs w:val="24"/>
          <w:rtl w:val="0"/>
        </w:rPr>
        <w:t xml:space="preserve">: Consume the bandwidth of the target or between the target and the rest of the internet. Examples include UDP floods and ICMP floods.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 Attacks</w:t>
      </w:r>
      <w:r w:rsidDel="00000000" w:rsidR="00000000" w:rsidRPr="00000000">
        <w:rPr>
          <w:sz w:val="24"/>
          <w:szCs w:val="24"/>
          <w:rtl w:val="0"/>
        </w:rPr>
        <w:t xml:space="preserve">: Exploit weaknesses in network protocols. Examples include SYN floods and Ping of Death.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Layer Attacks</w:t>
      </w:r>
      <w:r w:rsidDel="00000000" w:rsidR="00000000" w:rsidRPr="00000000">
        <w:rPr>
          <w:sz w:val="24"/>
          <w:szCs w:val="24"/>
          <w:rtl w:val="0"/>
        </w:rPr>
        <w:t xml:space="preserve">: Target specific applications or services, exhausting their resources. Examples include HTTP floods and Slowloris.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Distributed Denial-of-Service (DDoS)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DDoS Attacks</w:t>
      </w:r>
      <w:r w:rsidDel="00000000" w:rsidR="00000000" w:rsidRPr="00000000">
        <w:rPr>
          <w:sz w:val="24"/>
          <w:szCs w:val="24"/>
          <w:rtl w:val="0"/>
        </w:rPr>
        <w:t xml:space="preserve">: Similar to DoS but involve multiple compromised systems (often part of a botnet) attacking a single target, making it harder to mitigate.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for DoS Attacks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LOIC (Low Orbit Ion Cannon)</w:t>
      </w:r>
      <w:r w:rsidDel="00000000" w:rsidR="00000000" w:rsidRPr="00000000">
        <w:rPr>
          <w:sz w:val="24"/>
          <w:szCs w:val="24"/>
          <w:rtl w:val="0"/>
        </w:rPr>
        <w:t xml:space="preserve">: An open-source network stress testing and DoS attack tool.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HOIC (High Orbit Ion Cannon)</w:t>
      </w:r>
      <w:r w:rsidDel="00000000" w:rsidR="00000000" w:rsidRPr="00000000">
        <w:rPr>
          <w:sz w:val="24"/>
          <w:szCs w:val="24"/>
          <w:rtl w:val="0"/>
        </w:rPr>
        <w:t xml:space="preserve">: A more powerful version of LOIC with improved features.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hping</w:t>
      </w:r>
      <w:r w:rsidDel="00000000" w:rsidR="00000000" w:rsidRPr="00000000">
        <w:rPr>
          <w:sz w:val="24"/>
          <w:szCs w:val="24"/>
          <w:rtl w:val="0"/>
        </w:rPr>
        <w:t xml:space="preserve">: A command-line tool used to generate custom TCP/IP packets for testing network security.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Which type of DoS attack consumes the bandwidth of the target?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Volumetric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What is the more powerful version of LOIC called?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HOIC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Which protocol attack involves exploiting weaknesses in network protocols?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 Flood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What tool is used to generate custom TCP/IP packets for network security testing?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hping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What term describes using multiple compromised systems to attack a single target?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DDoS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WLpaauUP0K3kXa0AQAIeUHxew==">CgMxLjAyCGguZ2pkZ3hzMgloLjMwajB6bGwyCWguMWZvYjl0ZTIJaC4zem55c2g3OAByITFHMU0yMVhaSEFoSzRSenNJaXZKZjZoQ3hSQ0VtbEpqZw==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