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80" w:before="360" w:line="278.00000000000006" w:lineRule="auto"/>
        <w:ind w:left="0" w:firstLine="0"/>
        <w:jc w:val="left"/>
        <w:rPr/>
      </w:pPr>
      <w:bookmarkStart w:colFirst="0" w:colLast="0" w:name="_bujd9cl5fu6n" w:id="0"/>
      <w:bookmarkEnd w:id="0"/>
      <w:r w:rsidDel="00000000" w:rsidR="00000000" w:rsidRPr="00000000">
        <w:rPr>
          <w:rtl w:val="0"/>
        </w:rPr>
        <w:t xml:space="preserve">CTF Challenge: DNS Checker Online Traceroute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4876800" cy="4876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ind w:left="0" w:firstLine="0"/>
        <w:rPr>
          <w:b w:val="1"/>
          <w:sz w:val="28"/>
          <w:szCs w:val="28"/>
        </w:rPr>
      </w:pPr>
      <w:bookmarkStart w:colFirst="0" w:colLast="0" w:name="_1wfr39m767d6" w:id="1"/>
      <w:bookmarkEnd w:id="1"/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283.46456692913375" w:hanging="15"/>
        <w:rPr/>
      </w:pPr>
      <w:r w:rsidDel="00000000" w:rsidR="00000000" w:rsidRPr="00000000">
        <w:rPr>
          <w:rtl w:val="0"/>
        </w:rPr>
        <w:t xml:space="preserve">In this Capture The Flag (CTF) challenge, you will learn how to use the traceroute utility to understand how data travels across the internet. Traceroute is a network diagnostic tool used to track the pathway packets take from one IP address to another. You'll be using an online traceroute tool to trace the route to a specific domain as traceroute is used for path analysis.</w:t>
      </w:r>
    </w:p>
    <w:p w:rsidR="00000000" w:rsidDel="00000000" w:rsidP="00000000" w:rsidRDefault="00000000" w:rsidRPr="00000000" w14:paraId="00000005">
      <w:pPr>
        <w:ind w:left="268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283.46456692913375" w:hanging="15"/>
        <w:rPr/>
      </w:pP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spacing w:line="360" w:lineRule="auto"/>
        <w:ind w:left="0" w:firstLine="0"/>
        <w:jc w:val="both"/>
        <w:rPr/>
      </w:pPr>
      <w:bookmarkStart w:colFirst="0" w:colLast="0" w:name="_q7ncs7uv22tz" w:id="2"/>
      <w:bookmarkEnd w:id="2"/>
      <w:r w:rsidDel="00000000" w:rsidR="00000000" w:rsidRPr="00000000">
        <w:rPr>
          <w:rtl w:val="0"/>
        </w:rPr>
        <w:t xml:space="preserve">Challenge Objective</w:t>
      </w:r>
    </w:p>
    <w:p w:rsidR="00000000" w:rsidDel="00000000" w:rsidP="00000000" w:rsidRDefault="00000000" w:rsidRPr="00000000" w14:paraId="00000008">
      <w:pPr>
        <w:spacing w:line="360" w:lineRule="auto"/>
        <w:ind w:left="283.46456692913375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Your objective in this challenge is to use the traceroute tool on DNS Checker to trace the route to a given domain. You'll need to identify the number of hops it takes for the data to reach the destination and gather specific information about the path.</w:t>
      </w:r>
    </w:p>
    <w:p w:rsidR="00000000" w:rsidDel="00000000" w:rsidP="00000000" w:rsidRDefault="00000000" w:rsidRPr="00000000" w14:paraId="00000009">
      <w:pPr>
        <w:pStyle w:val="Heading1"/>
        <w:spacing w:line="360" w:lineRule="auto"/>
        <w:ind w:left="0" w:firstLine="0"/>
        <w:jc w:val="both"/>
        <w:rPr/>
      </w:pPr>
      <w:bookmarkStart w:colFirst="0" w:colLast="0" w:name="_po8vrr4pu8o9" w:id="3"/>
      <w:bookmarkEnd w:id="3"/>
      <w:r w:rsidDel="00000000" w:rsidR="00000000" w:rsidRPr="00000000">
        <w:rPr>
          <w:rtl w:val="0"/>
        </w:rPr>
        <w:t xml:space="preserve">Tools Required</w:t>
      </w:r>
    </w:p>
    <w:p w:rsidR="00000000" w:rsidDel="00000000" w:rsidP="00000000" w:rsidRDefault="00000000" w:rsidRPr="00000000" w14:paraId="0000000A">
      <w:pPr>
        <w:spacing w:line="360" w:lineRule="auto"/>
        <w:ind w:left="283.46456692913375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Online Traceroute Tool: </w:t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DNS Checker Online Traceroute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spacing w:line="360" w:lineRule="auto"/>
        <w:ind w:left="0" w:hanging="15"/>
        <w:jc w:val="both"/>
        <w:rPr/>
      </w:pPr>
      <w:bookmarkStart w:colFirst="0" w:colLast="0" w:name="_r707drypvx3" w:id="4"/>
      <w:bookmarkEnd w:id="4"/>
      <w:r w:rsidDel="00000000" w:rsidR="00000000" w:rsidRPr="00000000">
        <w:rPr>
          <w:rtl w:val="0"/>
        </w:rPr>
        <w:t xml:space="preserve">Scenario: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283.46456692913375" w:hanging="15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You are a network analyst trying to diagnose connectivity issues to a popular website,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google.com</w:t>
      </w:r>
      <w:r w:rsidDel="00000000" w:rsidR="00000000" w:rsidRPr="00000000">
        <w:rPr>
          <w:rtl w:val="0"/>
        </w:rPr>
        <w:t xml:space="preserve">. By performing a traceroute, you will map out the path data packets take from your location to the target domain. This information can help identify potential bottlenecks or points of failure in the network.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spacing w:line="360" w:lineRule="auto"/>
        <w:ind w:left="0" w:hanging="15"/>
        <w:jc w:val="both"/>
        <w:rPr/>
      </w:pPr>
      <w:bookmarkStart w:colFirst="0" w:colLast="0" w:name="_d7oxozz5qfku" w:id="5"/>
      <w:bookmarkEnd w:id="5"/>
      <w:r w:rsidDel="00000000" w:rsidR="00000000" w:rsidRPr="00000000">
        <w:rPr>
          <w:rtl w:val="0"/>
        </w:rPr>
        <w:t xml:space="preserve">Process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283.46456692913375" w:hanging="15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Access the online traceroute tool: 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DNS Checker Online Traceroute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283.46456692913375" w:hanging="15"/>
        <w:rPr>
          <w:u w:val="none"/>
        </w:rPr>
      </w:pPr>
      <w:r w:rsidDel="00000000" w:rsidR="00000000" w:rsidRPr="00000000">
        <w:rPr>
          <w:rtl w:val="0"/>
        </w:rPr>
        <w:t xml:space="preserve">Enter the target domain: google.com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283.46456692913375" w:hanging="15"/>
        <w:rPr>
          <w:u w:val="none"/>
        </w:rPr>
      </w:pPr>
      <w:r w:rsidDel="00000000" w:rsidR="00000000" w:rsidRPr="00000000">
        <w:rPr>
          <w:rtl w:val="0"/>
        </w:rPr>
        <w:t xml:space="preserve">Initiate the Traceroute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283.46456692913375" w:hanging="15"/>
        <w:rPr>
          <w:u w:val="none"/>
        </w:rPr>
      </w:pPr>
      <w:r w:rsidDel="00000000" w:rsidR="00000000" w:rsidRPr="00000000">
        <w:rPr>
          <w:rtl w:val="0"/>
        </w:rPr>
        <w:t xml:space="preserve">Observe the results and answer the following questions to capture the flag</w:t>
      </w:r>
    </w:p>
    <w:p w:rsidR="00000000" w:rsidDel="00000000" w:rsidP="00000000" w:rsidRDefault="00000000" w:rsidRPr="00000000" w14:paraId="00000013">
      <w:pPr>
        <w:pStyle w:val="Heading1"/>
        <w:ind w:left="0" w:firstLine="0"/>
        <w:rPr/>
      </w:pPr>
      <w:bookmarkStart w:colFirst="0" w:colLast="0" w:name="_k8hhia33v8vl" w:id="6"/>
      <w:bookmarkEnd w:id="6"/>
      <w:r w:rsidDel="00000000" w:rsidR="00000000" w:rsidRPr="00000000">
        <w:rPr>
          <w:rtl w:val="0"/>
        </w:rPr>
        <w:t xml:space="preserve">Questions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What is the purpose of traceroute?(Two words answer)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Ans: Path analysis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How many hops does it take to reach the target domain?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Ans: 9 </w:t>
      </w:r>
      <w:r w:rsidDel="00000000" w:rsidR="00000000" w:rsidRPr="00000000">
        <w:rPr>
          <w:b w:val="1"/>
          <w:rtl w:val="0"/>
        </w:rPr>
        <w:t xml:space="preserve">OR </w:t>
      </w:r>
      <w:r w:rsidDel="00000000" w:rsidR="00000000" w:rsidRPr="00000000">
        <w:rPr>
          <w:rtl w:val="0"/>
        </w:rPr>
        <w:t xml:space="preserve">10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rPr/>
      </w:pPr>
      <w:bookmarkStart w:colFirst="0" w:colLast="0" w:name="_v25t4p4xqc8" w:id="7"/>
      <w:bookmarkEnd w:id="7"/>
      <w:r w:rsidDel="00000000" w:rsidR="00000000" w:rsidRPr="00000000">
        <w:rPr>
          <w:rtl w:val="0"/>
        </w:rPr>
        <w:t xml:space="preserve">Hint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4"/>
        <w:szCs w:val="24"/>
        <w:lang w:val="en_GB"/>
      </w:rPr>
    </w:rPrDefault>
    <w:pPrDefault>
      <w:pPr>
        <w:spacing w:line="360" w:lineRule="auto"/>
        <w:ind w:left="720" w:hanging="36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360" w:lineRule="auto"/>
      <w:jc w:val="both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hyperlink" Target="https://dnschecker.org/online-traceroute.php" TargetMode="External"/><Relationship Id="rId12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hyperlink" Target="https://dnschecker.org/online-traceroute.php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