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 xml:space="preserve">Discovery Session | </w:t>
      </w:r>
      <w:r>
        <w:rPr/>
        <w:t xml:space="preserve">BAA | </w:t>
      </w:r>
      <w:r>
        <w:rPr/>
        <w:t>Supervisors &amp; Admin Aide</w:t>
      </w:r>
    </w:p>
    <w:p>
      <w:pPr/>
      <w:r>
        <w:rPr>
          <w:b/>
          <w:i/>
          <w:sz w:val="22"/>
        </w:rPr>
        <w:t>Tue</w:t>
      </w:r>
      <w:r>
        <w:rPr>
          <w:b/>
          <w:i/>
          <w:sz w:val="22"/>
        </w:rPr>
        <w:t>s</w:t>
      </w:r>
      <w:r>
        <w:rPr>
          <w:b/>
          <w:i/>
          <w:sz w:val="22"/>
        </w:rPr>
        <w:t xml:space="preserve"> June 23, 2026 | 3:30-4:40pm</w:t>
      </w:r>
    </w:p>
    <w:p>
      <w:pPr/>
      <w:r>
        <w:rPr>
          <w:rFonts w:ascii="Aptos" w:hAnsi="Aptos"/>
          <w:sz w:val="22"/>
        </w:rPr>
        <w:t>Attendees: Leah Witmer, Cecelia Wallace, Kenneth Jamison</w:t>
      </w:r>
      <w:r>
        <w:rPr>
          <w:rFonts w:ascii="Aptos" w:hAnsi="Aptos"/>
          <w:sz w:val="22"/>
        </w:rPr>
        <w:t xml:space="preserve"> (admin aide)</w:t>
      </w:r>
      <w:r>
        <w:rPr>
          <w:rFonts w:ascii="Aptos" w:hAnsi="Aptos"/>
          <w:sz w:val="22"/>
        </w:rPr>
        <w:t xml:space="preserve">, Tashonia </w:t>
      </w:r>
      <w:r>
        <w:rPr>
          <w:rFonts w:ascii="Aptos" w:hAnsi="Aptos"/>
          <w:sz w:val="22"/>
        </w:rPr>
        <w:t>Carter</w:t>
      </w:r>
      <w:r>
        <w:rPr>
          <w:rFonts w:ascii="Aptos" w:hAnsi="Aptos"/>
          <w:sz w:val="22"/>
        </w:rPr>
        <w:t xml:space="preserve"> (supervisor</w:t>
      </w:r>
      <w:r>
        <w:rPr>
          <w:rFonts w:ascii="Aptos" w:hAnsi="Aptos"/>
          <w:sz w:val="22"/>
        </w:rPr>
        <w:t xml:space="preserve"> - PVB</w:t>
      </w:r>
      <w:r>
        <w:rPr>
          <w:rFonts w:ascii="Aptos" w:hAnsi="Aptos"/>
          <w:sz w:val="22"/>
        </w:rPr>
        <w:t>)</w:t>
      </w:r>
    </w:p>
    <w:p>
      <w:pPr>
        <w:pStyle w:val="ListParagraph"/>
      </w:pPr>
      <w:r>
        <w:rPr>
          <w:rFonts w:ascii="Aptos" w:hAnsi="Aptos"/>
          <w:sz w:val="22"/>
        </w:rPr>
        <w:t>Additional folks to chat with:</w:t>
      </w:r>
    </w:p>
    <w:p>
      <w:pPr>
        <w:pStyle w:val="ListParagraph"/>
      </w:pPr>
      <w:r>
        <w:rPr>
          <w:rFonts w:ascii="Aptos" w:hAnsi="Aptos"/>
          <w:sz w:val="22"/>
        </w:rPr>
        <w:t xml:space="preserve">Also clerks </w:t>
      </w:r>
      <w:r>
        <w:rPr>
          <w:rFonts w:ascii="Aptos" w:hAnsi="Aptos"/>
          <w:sz w:val="22"/>
        </w:rPr>
        <w:t>(2)</w:t>
      </w:r>
      <w:r>
        <w:rPr>
          <w:rFonts w:ascii="Aptos" w:hAnsi="Aptos"/>
          <w:sz w:val="22"/>
        </w:rPr>
        <w:t xml:space="preserve">, </w:t>
      </w:r>
      <w:r>
        <w:rPr>
          <w:rFonts w:ascii="Aptos" w:hAnsi="Aptos"/>
          <w:sz w:val="22"/>
        </w:rPr>
        <w:t xml:space="preserve">aides </w:t>
      </w:r>
      <w:r>
        <w:rPr>
          <w:rFonts w:ascii="Aptos" w:hAnsi="Aptos"/>
          <w:sz w:val="22"/>
        </w:rPr>
        <w:t>(</w:t>
      </w:r>
      <w:r>
        <w:rPr>
          <w:rFonts w:ascii="Aptos" w:hAnsi="Aptos"/>
          <w:sz w:val="22"/>
        </w:rPr>
        <w:t>only one info aide right now</w:t>
      </w:r>
      <w:r>
        <w:rPr>
          <w:rFonts w:ascii="Aptos" w:hAnsi="Aptos"/>
          <w:sz w:val="22"/>
        </w:rPr>
        <w:t>) -</w:t>
      </w:r>
      <w:r>
        <w:rPr>
          <w:rFonts w:ascii="Aptos" w:hAnsi="Aptos"/>
          <w:sz w:val="22"/>
        </w:rPr>
        <w:t xml:space="preserve"> most working on BAA stuff + 2 paralegals</w:t>
      </w:r>
    </w:p>
    <w:p>
      <w:pPr>
        <w:pStyle w:val="ListParagraph"/>
      </w:pPr>
      <w:r>
        <w:rPr>
          <w:rFonts w:ascii="Aptos" w:hAnsi="Aptos"/>
          <w:sz w:val="22"/>
        </w:rPr>
        <w:t>Briana Hart</w:t>
      </w:r>
      <w:r>
        <w:rPr>
          <w:rFonts w:ascii="Aptos" w:hAnsi="Aptos"/>
          <w:sz w:val="22"/>
        </w:rPr>
        <w:t>,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 xml:space="preserve">Admin Aide </w:t>
      </w:r>
      <w:r>
        <w:rPr>
          <w:rFonts w:ascii="Aptos" w:hAnsi="Aptos"/>
          <w:sz w:val="22"/>
        </w:rPr>
        <w:t>(</w:t>
      </w:r>
      <w:r>
        <w:rPr>
          <w:rFonts w:ascii="Aptos" w:hAnsi="Aptos"/>
          <w:sz w:val="22"/>
        </w:rPr>
        <w:t>other admin aide</w:t>
      </w:r>
      <w:r>
        <w:rPr>
          <w:rFonts w:ascii="Aptos" w:hAnsi="Aptos"/>
          <w:sz w:val="22"/>
        </w:rPr>
        <w:t xml:space="preserve"> besides KJ</w:t>
      </w:r>
      <w:r>
        <w:rPr>
          <w:rFonts w:ascii="Aptos" w:hAnsi="Aptos"/>
          <w:sz w:val="22"/>
        </w:rPr>
        <w:t xml:space="preserve">, </w:t>
      </w:r>
      <w:r>
        <w:rPr>
          <w:rFonts w:ascii="Aptos" w:hAnsi="Aptos"/>
          <w:sz w:val="22"/>
        </w:rPr>
        <w:t xml:space="preserve"> does a lot of BAA stuff – would be good to talk to</w:t>
      </w:r>
      <w:r>
        <w:rPr>
          <w:rFonts w:ascii="Aptos" w:hAnsi="Aptos"/>
          <w:sz w:val="22"/>
        </w:rPr>
        <w:t>)</w:t>
      </w:r>
    </w:p>
    <w:p>
      <w:pPr>
        <w:pStyle w:val="ListParagraph"/>
      </w:pPr>
      <w:r>
        <w:rPr>
          <w:rFonts w:ascii="Aptos" w:hAnsi="Aptos"/>
          <w:sz w:val="22"/>
        </w:rPr>
        <w:t>Mila</w:t>
      </w:r>
      <w:r>
        <w:rPr>
          <w:rFonts w:ascii="Aptos" w:hAnsi="Aptos"/>
          <w:sz w:val="22"/>
        </w:rPr>
        <w:t xml:space="preserve">, </w:t>
      </w:r>
      <w:r>
        <w:rPr>
          <w:rFonts w:ascii="Aptos" w:hAnsi="Aptos"/>
          <w:sz w:val="22"/>
        </w:rPr>
        <w:t>P</w:t>
      </w:r>
      <w:r>
        <w:rPr>
          <w:rFonts w:ascii="Aptos" w:hAnsi="Aptos"/>
          <w:sz w:val="22"/>
        </w:rPr>
        <w:t>aralegal</w:t>
      </w:r>
    </w:p>
    <w:p>
      <w:pPr>
        <w:pStyle w:val="ListParagraph"/>
      </w:pPr>
      <w:r>
        <w:rPr>
          <w:rFonts w:ascii="Aptos" w:hAnsi="Aptos"/>
          <w:sz w:val="22"/>
        </w:rPr>
        <w:t xml:space="preserve">Antoinetta, </w:t>
      </w:r>
      <w:r>
        <w:rPr>
          <w:rFonts w:ascii="Aptos" w:hAnsi="Aptos"/>
          <w:sz w:val="22"/>
        </w:rPr>
        <w:t>Cl</w:t>
      </w:r>
      <w:r>
        <w:rPr>
          <w:rFonts w:ascii="Aptos" w:hAnsi="Aptos"/>
          <w:sz w:val="22"/>
        </w:rPr>
        <w:t>erk</w:t>
      </w:r>
    </w:p>
    <w:p>
      <w:pPr>
        <w:pStyle w:val="ListParagraph"/>
      </w:pPr>
      <w:r>
        <w:rPr>
          <w:rFonts w:ascii="Aptos" w:hAnsi="Aptos"/>
          <w:sz w:val="22"/>
        </w:rPr>
        <w:t>IPS Hearings/Adjudication</w:t>
      </w:r>
    </w:p>
    <w:p>
      <w:pPr>
        <w:pStyle w:val="ListParagraph"/>
      </w:pPr>
      <w:r>
        <w:rPr>
          <w:rFonts w:ascii="Aptos" w:hAnsi="Aptos"/>
          <w:sz w:val="22"/>
        </w:rPr>
        <w:t>Lee</w:t>
      </w:r>
    </w:p>
    <w:p>
      <w:pPr>
        <w:pStyle w:val="ListParagraph"/>
      </w:pPr>
      <w:r>
        <w:rPr>
          <w:rFonts w:ascii="Aptos" w:hAnsi="Aptos"/>
          <w:sz w:val="22"/>
        </w:rPr>
        <w:t>I</w:t>
      </w:r>
      <w:r>
        <w:rPr>
          <w:rFonts w:ascii="Aptos" w:hAnsi="Aptos"/>
          <w:sz w:val="22"/>
        </w:rPr>
        <w:t>shrat</w:t>
      </w:r>
    </w:p>
    <w:p>
      <w:pPr>
        <w:pStyle w:val="ListParagraph"/>
      </w:pPr>
      <w:r>
        <w:rPr>
          <w:rFonts w:ascii="Aptos" w:hAnsi="Aptos"/>
          <w:sz w:val="22"/>
        </w:rPr>
        <w:t xml:space="preserve">Ryan Hatch (in </w:t>
      </w:r>
      <w:r>
        <w:rPr>
          <w:rFonts w:ascii="Aptos" w:hAnsi="Aptos"/>
          <w:sz w:val="22"/>
        </w:rPr>
        <w:t>directory</w:t>
      </w:r>
      <w:r>
        <w:rPr>
          <w:rFonts w:ascii="Aptos" w:hAnsi="Aptos"/>
          <w:sz w:val="22"/>
        </w:rPr>
        <w:t xml:space="preserve"> as James Ryan Hatch)</w:t>
      </w:r>
    </w:p>
    <w:p>
      <w:pPr/>
    </w:p>
    <w:p>
      <w:pPr>
        <w:pStyle w:val="ListParagraph"/>
      </w:pPr>
      <w:r>
        <w:rPr>
          <w:rFonts w:ascii="Aptos" w:hAnsi="Aptos"/>
          <w:b/>
          <w:sz w:val="22"/>
        </w:rPr>
        <w:t>Introduction</w:t>
      </w:r>
      <w:r>
        <w:rPr>
          <w:rFonts w:ascii="Aptos" w:hAnsi="Aptos"/>
          <w:b/>
          <w:sz w:val="22"/>
        </w:rPr>
        <w:t>s</w:t>
      </w:r>
    </w:p>
    <w:p>
      <w:pPr>
        <w:pStyle w:val="ListParagraph"/>
      </w:pPr>
      <w:r>
        <w:rPr>
          <w:rFonts w:ascii="Aptos" w:hAnsi="Aptos"/>
          <w:sz w:val="22"/>
        </w:rPr>
        <w:t>Tashonia</w:t>
      </w:r>
      <w:r>
        <w:rPr>
          <w:rFonts w:ascii="Aptos" w:hAnsi="Aptos"/>
          <w:sz w:val="22"/>
        </w:rPr>
        <w:t xml:space="preserve"> - Supervisor (more so on PVB side, Cecelia on BAA side)</w:t>
      </w:r>
    </w:p>
    <w:p>
      <w:pPr>
        <w:pStyle w:val="ListParagraph"/>
      </w:pPr>
      <w:r>
        <w:rPr>
          <w:rFonts w:ascii="Aptos" w:hAnsi="Aptos"/>
          <w:sz w:val="22"/>
        </w:rPr>
        <w:t>Cecelia - Supervisor</w:t>
      </w:r>
    </w:p>
    <w:p>
      <w:pPr>
        <w:pStyle w:val="ListParagraph"/>
      </w:pPr>
      <w:r>
        <w:rPr>
          <w:rFonts w:ascii="Aptos" w:hAnsi="Aptos"/>
          <w:sz w:val="22"/>
        </w:rPr>
        <w:t>KJ/Kenneth - Admin Aide (focused on technology, systems)</w:t>
      </w:r>
    </w:p>
    <w:p>
      <w:pPr>
        <w:pStyle w:val="ListParagraph"/>
      </w:pPr>
      <w:r>
        <w:rPr>
          <w:rFonts w:ascii="Aptos" w:hAnsi="Aptos"/>
          <w:b/>
          <w:sz w:val="22"/>
        </w:rPr>
        <w:t>Role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Cecelia: Opens tickets, as supervisor, reviews many case notes</w:t>
      </w:r>
    </w:p>
    <w:p>
      <w:pPr>
        <w:pStyle w:val="ListParagraph"/>
      </w:pPr>
      <w:r>
        <w:rPr>
          <w:rFonts w:ascii="Aptos" w:hAnsi="Aptos"/>
          <w:sz w:val="22"/>
        </w:rPr>
        <w:t>Previously: Hearing scheduling, payment review, helping with defaults or hearing orders (tracking)</w:t>
      </w:r>
    </w:p>
    <w:p>
      <w:pPr>
        <w:pStyle w:val="ListParagraph"/>
      </w:pPr>
      <w:r>
        <w:rPr>
          <w:rFonts w:ascii="Aptos" w:hAnsi="Aptos"/>
          <w:sz w:val="22"/>
        </w:rPr>
        <w:t>Collaborates with all coworkers</w:t>
      </w:r>
    </w:p>
    <w:p>
      <w:pPr>
        <w:pStyle w:val="ListParagraph"/>
      </w:pPr>
      <w:r>
        <w:rPr>
          <w:rFonts w:ascii="Aptos" w:hAnsi="Aptos"/>
          <w:sz w:val="22"/>
        </w:rPr>
        <w:t>Info aides – answering phones – public engagement</w:t>
      </w:r>
    </w:p>
    <w:p>
      <w:pPr>
        <w:pStyle w:val="ListParagraph"/>
      </w:pPr>
      <w:r>
        <w:rPr>
          <w:rFonts w:ascii="Aptos" w:hAnsi="Aptos"/>
          <w:sz w:val="22"/>
        </w:rPr>
        <w:t>Admin aides – mainly drafting documents, doing tickets</w:t>
      </w:r>
    </w:p>
    <w:p>
      <w:pPr>
        <w:pStyle w:val="ListParagraph"/>
      </w:pPr>
      <w:r>
        <w:rPr>
          <w:rFonts w:ascii="Aptos" w:hAnsi="Aptos"/>
          <w:sz w:val="22"/>
        </w:rPr>
        <w:t>Talks with CPC a lot especially about payments</w:t>
      </w:r>
    </w:p>
    <w:p>
      <w:pPr>
        <w:pStyle w:val="ListParagraph"/>
      </w:pPr>
      <w:r>
        <w:rPr>
          <w:rFonts w:ascii="Aptos" w:hAnsi="Aptos"/>
          <w:sz w:val="22"/>
        </w:rPr>
        <w:t>Codes: Hearings, when they want to dismiss a ticket</w:t>
      </w:r>
    </w:p>
    <w:p>
      <w:pPr>
        <w:pStyle w:val="ListParagraph"/>
      </w:pPr>
      <w:r>
        <w:rPr>
          <w:rFonts w:ascii="Aptos" w:hAnsi="Aptos"/>
          <w:sz w:val="22"/>
        </w:rPr>
        <w:t>KJ: Answer phones, tickets, tracking of tickets (service delivery)</w:t>
      </w:r>
    </w:p>
    <w:p>
      <w:pPr>
        <w:pStyle w:val="ListParagraph"/>
      </w:pPr>
      <w:r>
        <w:rPr>
          <w:rFonts w:ascii="Aptos" w:hAnsi="Aptos"/>
          <w:sz w:val="22"/>
        </w:rPr>
        <w:t>Serve all Codes tickets – sent by certified mail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sz w:val="22"/>
        </w:rPr>
        <w:t>Every part of the BAA process – IPS is not a ticketing/ court adjudication platform – trying to use it for that – it's too much for what BAA is capable of</w:t>
      </w:r>
    </w:p>
    <w:p>
      <w:pPr>
        <w:pStyle w:val="ListParagraph"/>
      </w:pPr>
      <w:r>
        <w:rPr>
          <w:rFonts w:ascii="Aptos" w:hAnsi="Aptos"/>
          <w:sz w:val="22"/>
        </w:rPr>
        <w:t>Manual ticketing process – drafted in Word docs (time consuming) - leads to human error</w:t>
      </w:r>
    </w:p>
    <w:p>
      <w:pPr>
        <w:pStyle w:val="ListParagraph"/>
      </w:pPr>
      <w:r>
        <w:rPr>
          <w:rFonts w:ascii="Aptos" w:hAnsi="Aptos"/>
          <w:sz w:val="22"/>
        </w:rPr>
        <w:t xml:space="preserve">Individual complaint cases – can't see overarching property or user account – have to click on each individual case or even higher level </w:t>
      </w:r>
    </w:p>
    <w:p>
      <w:pPr>
        <w:pStyle w:val="ListParagraph"/>
      </w:pPr>
      <w:r>
        <w:rPr>
          <w:rFonts w:ascii="Aptos" w:hAnsi="Aptos"/>
          <w:sz w:val="22"/>
        </w:rPr>
        <w:t>FOIL for SHA – have to go into each individual case to see which ones have tickets</w:t>
      </w:r>
    </w:p>
    <w:p>
      <w:pPr>
        <w:pStyle w:val="ListParagraph"/>
      </w:pPr>
      <w:r>
        <w:rPr>
          <w:rFonts w:ascii="Aptos" w:hAnsi="Aptos"/>
          <w:sz w:val="22"/>
        </w:rPr>
        <w:t>Ideally would be able to view by property and/or property owner</w:t>
      </w:r>
    </w:p>
    <w:p>
      <w:pPr>
        <w:pStyle w:val="ListParagraph"/>
      </w:pPr>
      <w:r>
        <w:rPr>
          <w:rFonts w:ascii="Aptos" w:hAnsi="Aptos"/>
          <w:sz w:val="22"/>
        </w:rPr>
        <w:t xml:space="preserve">Payments – fines input for each individual </w:t>
      </w:r>
    </w:p>
    <w:p>
      <w:pPr>
        <w:pStyle w:val="ListParagraph"/>
      </w:pPr>
      <w:r>
        <w:rPr>
          <w:rFonts w:ascii="Aptos" w:hAnsi="Aptos"/>
          <w:sz w:val="22"/>
        </w:rPr>
        <w:t>Not clear which payments for which date and which for rollover – when CPC or Codes looking at it – hard when other teams looking at it or newer staff – hard to figure out what you’re looking out</w:t>
      </w:r>
    </w:p>
    <w:p>
      <w:pPr>
        <w:pStyle w:val="ListParagraph"/>
      </w:pPr>
      <w:r>
        <w:rPr>
          <w:rFonts w:ascii="Aptos" w:hAnsi="Aptos"/>
          <w:sz w:val="22"/>
        </w:rPr>
        <w:t xml:space="preserve">Sometimes pay a round 2 but not a round 1, confusing when there are multiple </w:t>
      </w:r>
    </w:p>
    <w:p>
      <w:pPr>
        <w:pStyle w:val="ListParagraph"/>
      </w:pPr>
      <w:r>
        <w:rPr>
          <w:rFonts w:ascii="Aptos" w:hAnsi="Aptos"/>
          <w:sz w:val="22"/>
        </w:rPr>
        <w:t>Cecelia: cases not linked is top frustration</w:t>
      </w:r>
    </w:p>
    <w:p>
      <w:pPr>
        <w:pStyle w:val="ListParagraph"/>
      </w:pPr>
      <w:r>
        <w:rPr>
          <w:rFonts w:ascii="Aptos" w:hAnsi="Aptos"/>
          <w:sz w:val="22"/>
        </w:rPr>
        <w:t>Leah: Hearings – it's not an AJ platform, so ability for PO to contest or schedule the hearing, ability for judge to issue decision</w:t>
      </w:r>
    </w:p>
    <w:p>
      <w:pPr>
        <w:pStyle w:val="ListParagraph"/>
      </w:pPr>
      <w:r>
        <w:rPr>
          <w:rFonts w:ascii="Aptos" w:hAnsi="Aptos"/>
          <w:sz w:val="22"/>
        </w:rPr>
        <w:t>Schedule inspection at point there’s a hearing doing in IPS, but in a perfect world would be similar to parking process which has gotten a lot better</w:t>
      </w:r>
    </w:p>
    <w:p>
      <w:pPr>
        <w:pStyle w:val="ListParagraph"/>
      </w:pPr>
      <w:r>
        <w:rPr>
          <w:rFonts w:ascii="Aptos" w:hAnsi="Aptos"/>
          <w:sz w:val="22"/>
        </w:rPr>
        <w:t>Parking: handheld device – they do ticket, it prints, affix it and take all pictures on there</w:t>
      </w:r>
    </w:p>
    <w:p>
      <w:pPr>
        <w:pStyle w:val="ListParagraph"/>
      </w:pPr>
      <w:r>
        <w:rPr>
          <w:rFonts w:ascii="Aptos" w:hAnsi="Aptos"/>
          <w:sz w:val="22"/>
        </w:rPr>
        <w:t>In perfect world, Codes doing on there</w:t>
      </w:r>
    </w:p>
    <w:p>
      <w:pPr>
        <w:pStyle w:val="ListParagraph"/>
      </w:pPr>
      <w:r>
        <w:rPr>
          <w:rFonts w:ascii="Aptos" w:hAnsi="Aptos"/>
          <w:sz w:val="22"/>
        </w:rPr>
        <w:t>At point there is a ticket – Codes is doing it</w:t>
      </w:r>
    </w:p>
    <w:p>
      <w:pPr>
        <w:pStyle w:val="ListParagraph"/>
      </w:pPr>
      <w:r>
        <w:rPr>
          <w:rFonts w:ascii="Aptos" w:hAnsi="Aptos"/>
          <w:sz w:val="22"/>
        </w:rPr>
        <w:t>Codes is doing service, mailing</w:t>
      </w:r>
    </w:p>
    <w:p>
      <w:pPr>
        <w:pStyle w:val="ListParagraph"/>
      </w:pPr>
      <w:r>
        <w:rPr>
          <w:rFonts w:ascii="Aptos" w:hAnsi="Aptos"/>
          <w:sz w:val="22"/>
        </w:rPr>
        <w:t>Ticket has QR code and it takes them into a portal that shows them all of their pictures</w:t>
      </w:r>
    </w:p>
    <w:p>
      <w:pPr>
        <w:pStyle w:val="ListParagraph"/>
      </w:pPr>
      <w:r>
        <w:rPr>
          <w:rFonts w:ascii="Aptos" w:hAnsi="Aptos"/>
          <w:sz w:val="22"/>
        </w:rPr>
        <w:t>Constituents can’t access photos currently – security concerns with IPS</w:t>
      </w:r>
    </w:p>
    <w:p>
      <w:pPr>
        <w:pStyle w:val="ListParagraph"/>
      </w:pPr>
      <w:r>
        <w:rPr>
          <w:rFonts w:ascii="Aptos" w:hAnsi="Aptos"/>
          <w:sz w:val="22"/>
        </w:rPr>
        <w:t>They can pay or dispute right online (by mail, virtual, or in person – can pick date or time if want in person, if they want virtual, they can schedule directly)</w:t>
      </w:r>
    </w:p>
    <w:p>
      <w:pPr>
        <w:pStyle w:val="ListParagraph"/>
      </w:pPr>
      <w:r>
        <w:rPr>
          <w:rFonts w:ascii="Aptos" w:hAnsi="Aptos"/>
          <w:sz w:val="22"/>
        </w:rPr>
        <w:t>Currently – doing virtual in teams and scheduling in person in Word</w:t>
      </w:r>
    </w:p>
    <w:p>
      <w:pPr>
        <w:pStyle w:val="ListParagraph"/>
      </w:pPr>
      <w:r>
        <w:rPr>
          <w:rFonts w:ascii="Aptos" w:hAnsi="Aptos"/>
          <w:sz w:val="22"/>
        </w:rPr>
        <w:t>Ideally could schedule across BAA, inspector, PO</w:t>
      </w:r>
    </w:p>
    <w:p>
      <w:pPr>
        <w:pStyle w:val="ListParagraph"/>
      </w:pPr>
      <w:r>
        <w:rPr>
          <w:rFonts w:ascii="Aptos" w:hAnsi="Aptos"/>
          <w:sz w:val="22"/>
        </w:rPr>
        <w:t>On that date/time - pop up and record and automatically be in the case</w:t>
      </w:r>
    </w:p>
    <w:p>
      <w:pPr>
        <w:pStyle w:val="ListParagraph"/>
      </w:pPr>
      <w:r>
        <w:rPr>
          <w:rFonts w:ascii="Aptos" w:hAnsi="Aptos"/>
          <w:sz w:val="22"/>
        </w:rPr>
        <w:t>Right now if done on Team, save recording and on OneDrive, not linked to case in IPS. In person hearing, doing handheld records. Someone manually pulls off and saves in a file.</w:t>
      </w:r>
    </w:p>
    <w:p>
      <w:pPr>
        <w:pStyle w:val="ListParagraph"/>
      </w:pPr>
      <w:r>
        <w:rPr>
          <w:rFonts w:ascii="Aptos" w:hAnsi="Aptos"/>
          <w:sz w:val="22"/>
        </w:rPr>
        <w:t xml:space="preserve">Whole hearing process – ideally would be more automated for BAA staff, but also more transparent for public </w:t>
      </w:r>
    </w:p>
    <w:p>
      <w:pPr>
        <w:pStyle w:val="ListParagraph"/>
      </w:pPr>
      <w:r>
        <w:rPr>
          <w:rFonts w:ascii="Aptos" w:hAnsi="Aptos"/>
          <w:sz w:val="22"/>
        </w:rPr>
        <w:t>Shortcomings: constituents can’t see any of the evidence</w:t>
      </w:r>
    </w:p>
    <w:p>
      <w:pPr>
        <w:pStyle w:val="ListParagraph"/>
      </w:pPr>
      <w:r>
        <w:rPr>
          <w:rFonts w:ascii="Aptos" w:hAnsi="Aptos"/>
          <w:sz w:val="22"/>
        </w:rPr>
        <w:t>All done manually by BAA staff:</w:t>
      </w:r>
    </w:p>
    <w:p>
      <w:pPr>
        <w:pStyle w:val="ListParagraph"/>
      </w:pPr>
      <w:r>
        <w:rPr>
          <w:rFonts w:ascii="Aptos" w:hAnsi="Aptos"/>
          <w:sz w:val="22"/>
        </w:rPr>
        <w:t>Notice of appearance for attorney</w:t>
      </w:r>
    </w:p>
    <w:p>
      <w:pPr>
        <w:pStyle w:val="ListParagraph"/>
      </w:pPr>
      <w:r>
        <w:rPr>
          <w:rFonts w:ascii="Aptos" w:hAnsi="Aptos"/>
          <w:sz w:val="22"/>
        </w:rPr>
        <w:t>Affidavit if LLC</w:t>
      </w:r>
    </w:p>
    <w:p>
      <w:pPr>
        <w:pStyle w:val="ListParagraph"/>
      </w:pPr>
      <w:r>
        <w:rPr>
          <w:rFonts w:ascii="Aptos" w:hAnsi="Aptos"/>
          <w:sz w:val="22"/>
        </w:rPr>
        <w:t>Ideally would have: Forms generation*</w:t>
      </w:r>
    </w:p>
    <w:p>
      <w:pPr>
        <w:pStyle w:val="ListParagraph"/>
      </w:pPr>
      <w:r>
        <w:rPr>
          <w:rFonts w:ascii="Aptos" w:hAnsi="Aptos"/>
          <w:sz w:val="22"/>
        </w:rPr>
        <w:t>When there’s multiple violations, it gets cumbersome in IPS</w:t>
      </w:r>
    </w:p>
    <w:p>
      <w:pPr>
        <w:pStyle w:val="ListParagraph"/>
      </w:pPr>
      <w:r>
        <w:rPr>
          <w:rFonts w:ascii="Aptos" w:hAnsi="Aptos"/>
          <w:sz w:val="22"/>
        </w:rPr>
        <w:t>Can’t tell which picture goes to which violation – photos not linked to violation</w:t>
      </w:r>
    </w:p>
    <w:p>
      <w:pPr>
        <w:pStyle w:val="ListParagraph"/>
      </w:pPr>
      <w:r>
        <w:rPr>
          <w:rFonts w:ascii="Aptos" w:hAnsi="Aptos"/>
          <w:sz w:val="22"/>
        </w:rPr>
        <w:t>Ideally: infestation photo – violation – what homeowner submitted as proof of clearing it up – all linked</w:t>
      </w:r>
    </w:p>
    <w:p>
      <w:pPr>
        <w:pStyle w:val="ListParagraph"/>
      </w:pPr>
      <w:r>
        <w:rPr>
          <w:rFonts w:ascii="Aptos" w:hAnsi="Aptos"/>
          <w:sz w:val="22"/>
        </w:rPr>
        <w:t>Often see the inspectors miss things – especially with building certs, fire certs, etc.</w:t>
      </w:r>
    </w:p>
    <w:p>
      <w:pPr>
        <w:pStyle w:val="ListParagraph"/>
      </w:pPr>
      <w:r>
        <w:rPr>
          <w:rFonts w:ascii="Aptos" w:hAnsi="Aptos"/>
          <w:sz w:val="22"/>
        </w:rPr>
        <w:t>Periodic inspections</w:t>
      </w:r>
    </w:p>
    <w:p>
      <w:pPr>
        <w:pStyle w:val="ListParagraph"/>
      </w:pPr>
      <w:r>
        <w:rPr>
          <w:rFonts w:ascii="Aptos" w:hAnsi="Aptos"/>
          <w:sz w:val="22"/>
        </w:rPr>
        <w:t>Multiple rounds of tickets – big issue</w:t>
      </w:r>
    </w:p>
    <w:p>
      <w:pPr>
        <w:pStyle w:val="ListParagraph"/>
      </w:pPr>
      <w:r>
        <w:rPr>
          <w:rFonts w:ascii="Aptos" w:hAnsi="Aptos"/>
          <w:sz w:val="22"/>
        </w:rPr>
        <w:t>Service component – in a perfect world, BAA has nothing to do with service – ideally system helps Codes so they’re the one doing the service (has to be certified mail and personal)</w:t>
      </w:r>
    </w:p>
    <w:p>
      <w:pPr>
        <w:pStyle w:val="ListParagraph"/>
      </w:pPr>
      <w:r>
        <w:rPr>
          <w:rFonts w:ascii="Aptos" w:hAnsi="Aptos"/>
          <w:sz w:val="22"/>
        </w:rPr>
        <w:t>Theoretically new system could help with certified mail tracking</w:t>
      </w:r>
    </w:p>
    <w:p>
      <w:pPr>
        <w:pStyle w:val="ListParagraph"/>
      </w:pPr>
      <w:r>
        <w:rPr>
          <w:rFonts w:ascii="Aptos" w:hAnsi="Aptos"/>
          <w:sz w:val="22"/>
        </w:rPr>
        <w:t>Hearing overview sheet – list every violation – BAA doesn’t print all pictures, too cumbersome – don't indicate which image goes with which violation – may bring it up on smart screen</w:t>
      </w:r>
      <w:r>
        <w:rPr>
          <w:rFonts w:ascii="Aptos" w:hAnsi="Aptos"/>
          <w:sz w:val="22"/>
        </w:rPr>
        <w:t xml:space="preserve"> – BAA doesn’t rely on pictures too much – rare someone contests underlying violation but would think it would be better built out to connect the two</w:t>
      </w:r>
    </w:p>
    <w:p>
      <w:pPr>
        <w:pStyle w:val="ListParagraph"/>
      </w:pPr>
      <w:r>
        <w:rPr>
          <w:rFonts w:ascii="Aptos" w:hAnsi="Aptos"/>
          <w:sz w:val="22"/>
        </w:rPr>
        <w:t>Sometimes things missed entirely – most communication is on phones for inspectors, so none of that correspondence is captured – that is one facet</w:t>
      </w:r>
    </w:p>
    <w:p>
      <w:pPr>
        <w:pStyle w:val="ListParagraph"/>
      </w:pPr>
      <w:r>
        <w:rPr>
          <w:rFonts w:ascii="Aptos" w:hAnsi="Aptos"/>
          <w:sz w:val="22"/>
        </w:rPr>
        <w:t>Other facet, is within IPS, even if they have updates, still combining through all case notes and attachments to make sense of it</w:t>
      </w:r>
    </w:p>
    <w:p>
      <w:pPr>
        <w:pStyle w:val="ListParagraph"/>
      </w:pPr>
      <w:r>
        <w:rPr>
          <w:rFonts w:ascii="Aptos" w:hAnsi="Aptos"/>
          <w:sz w:val="22"/>
        </w:rPr>
        <w:t>From adjudication/consstuent services: if easier way to have device in field that worked, that pushes notes to including texts and emails</w:t>
      </w:r>
    </w:p>
    <w:p>
      <w:pPr>
        <w:pStyle w:val="ListParagraph"/>
      </w:pPr>
      <w:r>
        <w:rPr>
          <w:rFonts w:ascii="Aptos" w:hAnsi="Aptos"/>
          <w:sz w:val="22"/>
        </w:rPr>
        <w:t>One of the biggest things they hear: inspector – texting back and forth or spoken with and that’s not reflected in system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>Technology</w:t>
      </w:r>
    </w:p>
    <w:p>
      <w:pPr>
        <w:pStyle w:val="ListParagraph"/>
      </w:pPr>
      <w:r>
        <w:rPr>
          <w:rFonts w:ascii="Aptos" w:hAnsi="Aptos"/>
          <w:b/>
          <w:sz w:val="22"/>
        </w:rPr>
        <w:t>Likes</w:t>
      </w:r>
    </w:p>
    <w:p>
      <w:pPr>
        <w:pStyle w:val="ListParagraph"/>
      </w:pPr>
      <w:r>
        <w:rPr>
          <w:rFonts w:ascii="Aptos" w:hAnsi="Aptos"/>
          <w:sz w:val="22"/>
        </w:rPr>
        <w:t>Search capabilities is helpful – name or address</w:t>
      </w:r>
    </w:p>
    <w:p>
      <w:pPr>
        <w:pStyle w:val="ListParagraph"/>
      </w:pPr>
      <w:r>
        <w:rPr>
          <w:rFonts w:ascii="Aptos" w:hAnsi="Aptos"/>
          <w:sz w:val="22"/>
        </w:rPr>
        <w:t>Can’t search by LLC</w:t>
      </w:r>
    </w:p>
    <w:p>
      <w:pPr>
        <w:pStyle w:val="ListParagraph"/>
      </w:pPr>
      <w:r>
        <w:rPr>
          <w:rFonts w:ascii="Aptos" w:hAnsi="Aptos"/>
          <w:sz w:val="22"/>
        </w:rPr>
        <w:t>Address search less reliable – ideally would be able to search by mailing address, what’s in google and pull up parcel address</w:t>
      </w:r>
    </w:p>
    <w:p>
      <w:pPr>
        <w:pStyle w:val="ListParagraph"/>
      </w:pPr>
      <w:r>
        <w:rPr>
          <w:rFonts w:ascii="Aptos" w:hAnsi="Aptos"/>
          <w:sz w:val="22"/>
        </w:rPr>
        <w:t>Tax ID search is reliable</w:t>
      </w:r>
    </w:p>
    <w:p>
      <w:pPr>
        <w:pStyle w:val="ListParagraph"/>
      </w:pPr>
      <w:r>
        <w:rPr>
          <w:rFonts w:ascii="Aptos" w:hAnsi="Aptos"/>
          <w:sz w:val="22"/>
        </w:rPr>
        <w:t>Which apartment of the structure is cited? Disconnect between tax map parcels and what those addresses are in USPS</w:t>
      </w:r>
    </w:p>
    <w:p>
      <w:pPr>
        <w:pStyle w:val="ListParagraph"/>
      </w:pPr>
      <w:r>
        <w:rPr>
          <w:rFonts w:ascii="Aptos" w:hAnsi="Aptos"/>
          <w:b/>
          <w:sz w:val="22"/>
        </w:rPr>
        <w:t>Dislikes</w:t>
      </w:r>
    </w:p>
    <w:p>
      <w:pPr>
        <w:pStyle w:val="ListParagraph"/>
      </w:pPr>
      <w:r>
        <w:rPr>
          <w:rFonts w:ascii="Aptos" w:hAnsi="Aptos"/>
          <w:sz w:val="22"/>
        </w:rPr>
        <w:t>Case management</w:t>
      </w:r>
    </w:p>
    <w:p>
      <w:pPr>
        <w:pStyle w:val="ListParagraph"/>
      </w:pPr>
      <w:r>
        <w:rPr>
          <w:rFonts w:ascii="Aptos" w:hAnsi="Aptos"/>
          <w:b/>
          <w:sz w:val="22"/>
        </w:rPr>
        <w:t>Other tools</w:t>
      </w:r>
    </w:p>
    <w:p>
      <w:pPr>
        <w:pStyle w:val="ListParagraph"/>
      </w:pPr>
      <w:r>
        <w:rPr>
          <w:rFonts w:ascii="Aptos" w:hAnsi="Aptos"/>
          <w:sz w:val="22"/>
        </w:rPr>
        <w:t>USPS website for tracking</w:t>
      </w:r>
    </w:p>
    <w:p>
      <w:pPr>
        <w:pStyle w:val="ListParagraph"/>
      </w:pPr>
      <w:r>
        <w:rPr>
          <w:rFonts w:ascii="Aptos" w:hAnsi="Aptos"/>
          <w:sz w:val="22"/>
        </w:rPr>
        <w:t>Individualized BAA email and phone line – constituent services, when people get a ticket</w:t>
      </w:r>
    </w:p>
    <w:p>
      <w:pPr>
        <w:pStyle w:val="ListParagraph"/>
      </w:pPr>
      <w:r>
        <w:rPr>
          <w:rFonts w:ascii="Aptos" w:hAnsi="Aptos"/>
          <w:sz w:val="22"/>
        </w:rPr>
        <w:t>Dispute through a physical form – mail back to us</w:t>
      </w:r>
    </w:p>
    <w:p>
      <w:pPr>
        <w:pStyle w:val="ListParagraph"/>
      </w:pPr>
      <w:r>
        <w:rPr>
          <w:rFonts w:ascii="Aptos" w:hAnsi="Aptos"/>
          <w:sz w:val="22"/>
        </w:rPr>
        <w:t>People email questions, dispute/adjournment requests</w:t>
      </w:r>
    </w:p>
    <w:p>
      <w:pPr>
        <w:pStyle w:val="ListParagraph"/>
      </w:pPr>
      <w:r>
        <w:rPr>
          <w:rFonts w:ascii="Aptos" w:hAnsi="Aptos"/>
          <w:sz w:val="22"/>
        </w:rPr>
        <w:t>Same with calls</w:t>
      </w:r>
    </w:p>
    <w:p>
      <w:pPr>
        <w:pStyle w:val="ListParagraph"/>
      </w:pPr>
      <w:r>
        <w:rPr>
          <w:rFonts w:ascii="Aptos" w:hAnsi="Aptos"/>
          <w:sz w:val="22"/>
        </w:rPr>
        <w:t>MS Teams for virtual hearings</w:t>
      </w:r>
    </w:p>
    <w:p>
      <w:pPr>
        <w:pStyle w:val="ListParagraph"/>
      </w:pPr>
      <w:r>
        <w:rPr>
          <w:rFonts w:ascii="Aptos" w:hAnsi="Aptos"/>
          <w:sz w:val="22"/>
        </w:rPr>
        <w:t>Outlook for scheduling</w:t>
      </w:r>
    </w:p>
    <w:p>
      <w:pPr>
        <w:pStyle w:val="ListParagraph"/>
      </w:pPr>
      <w:r>
        <w:rPr>
          <w:rFonts w:ascii="Aptos" w:hAnsi="Aptos"/>
          <w:sz w:val="22"/>
        </w:rPr>
        <w:t>Outlook for communication with Codes to get tickets – Codes emails word docs of ticket</w:t>
      </w:r>
    </w:p>
    <w:p>
      <w:pPr>
        <w:pStyle w:val="ListParagraph"/>
      </w:pPr>
      <w:r>
        <w:rPr>
          <w:rFonts w:ascii="Aptos" w:hAnsi="Aptos"/>
          <w:sz w:val="22"/>
        </w:rPr>
        <w:t>Leah still gets IPS notification from original build out</w:t>
      </w:r>
    </w:p>
    <w:p>
      <w:pPr>
        <w:pStyle w:val="ListParagraph"/>
      </w:pPr>
      <w:r>
        <w:rPr>
          <w:rFonts w:ascii="Aptos" w:hAnsi="Aptos"/>
          <w:sz w:val="22"/>
        </w:rPr>
        <w:t>Volume too high</w:t>
      </w:r>
    </w:p>
    <w:p>
      <w:pPr>
        <w:pStyle w:val="ListParagraph"/>
      </w:pPr>
      <w:r>
        <w:rPr>
          <w:rFonts w:ascii="Aptos" w:hAnsi="Aptos"/>
          <w:sz w:val="22"/>
        </w:rPr>
        <w:t>MS Word for every template or form in the process</w:t>
      </w:r>
    </w:p>
    <w:p>
      <w:pPr>
        <w:pStyle w:val="ListParagraph"/>
      </w:pPr>
      <w:r>
        <w:rPr>
          <w:rFonts w:ascii="Aptos" w:hAnsi="Aptos"/>
          <w:sz w:val="22"/>
        </w:rPr>
        <w:t>MS Excel for tracking – appeals (used to track for every hearing)</w:t>
      </w:r>
    </w:p>
    <w:p>
      <w:pPr>
        <w:pStyle w:val="ListParagraph"/>
      </w:pPr>
      <w:r>
        <w:rPr>
          <w:rFonts w:ascii="Aptos" w:hAnsi="Aptos"/>
          <w:sz w:val="22"/>
        </w:rPr>
        <w:t>Weekly calendar sent to Council and others – make in Excel and send PDF</w:t>
      </w:r>
    </w:p>
    <w:p>
      <w:pPr>
        <w:pStyle w:val="ListParagraph"/>
      </w:pPr>
      <w:r>
        <w:rPr>
          <w:rFonts w:ascii="Aptos" w:hAnsi="Aptos"/>
          <w:sz w:val="22"/>
        </w:rPr>
        <w:t>In perfect world, hearing calendar would link to city webpage as well as copies of the decision</w:t>
      </w:r>
    </w:p>
    <w:p>
      <w:pPr>
        <w:pStyle w:val="ListParagraph"/>
      </w:pPr>
      <w:r>
        <w:rPr>
          <w:rFonts w:ascii="Aptos" w:hAnsi="Aptos"/>
          <w:sz w:val="22"/>
        </w:rPr>
        <w:t>Doodle to schedule appeals panels</w:t>
      </w:r>
    </w:p>
    <w:p>
      <w:pPr>
        <w:pStyle w:val="ListParagraph"/>
      </w:pPr>
      <w:r>
        <w:rPr>
          <w:rFonts w:ascii="Aptos" w:hAnsi="Aptos"/>
          <w:sz w:val="22"/>
        </w:rPr>
        <w:t>WestLaw to check addresses for services</w:t>
      </w:r>
    </w:p>
    <w:p>
      <w:pPr>
        <w:pStyle w:val="ListParagraph"/>
      </w:pPr>
      <w:r>
        <w:rPr>
          <w:rFonts w:ascii="Aptos" w:hAnsi="Aptos"/>
          <w:sz w:val="22"/>
        </w:rPr>
        <w:t>Image Mate Online – assessed owner addresses</w:t>
      </w:r>
    </w:p>
    <w:p>
      <w:pPr>
        <w:pStyle w:val="ListParagraph"/>
      </w:pPr>
      <w:r>
        <w:rPr>
          <w:rFonts w:ascii="Aptos" w:hAnsi="Aptos"/>
          <w:sz w:val="22"/>
        </w:rPr>
        <w:t>County Clerk deed look-up</w:t>
      </w:r>
    </w:p>
    <w:p>
      <w:pPr>
        <w:pStyle w:val="ListParagraph"/>
      </w:pPr>
      <w:r>
        <w:rPr>
          <w:rFonts w:ascii="Aptos" w:hAnsi="Aptos"/>
          <w:sz w:val="22"/>
        </w:rPr>
        <w:t>AS400</w:t>
      </w:r>
    </w:p>
    <w:p>
      <w:pPr>
        <w:pStyle w:val="ListParagraph"/>
      </w:pPr>
      <w:r>
        <w:rPr>
          <w:rFonts w:ascii="Aptos" w:hAnsi="Aptos"/>
          <w:sz w:val="22"/>
        </w:rPr>
        <w:t>NYS of State for LLCs and other businesses</w:t>
      </w:r>
    </w:p>
    <w:p>
      <w:pPr>
        <w:pStyle w:val="ListParagraph"/>
      </w:pPr>
      <w:r>
        <w:rPr>
          <w:rFonts w:ascii="Aptos" w:hAnsi="Aptos"/>
          <w:sz w:val="22"/>
        </w:rPr>
        <w:t>Handheld recorder for hearings</w:t>
      </w:r>
    </w:p>
    <w:p>
      <w:pPr>
        <w:pStyle w:val="ListParagraph"/>
      </w:pPr>
      <w:r>
        <w:rPr>
          <w:rFonts w:ascii="Aptos" w:hAnsi="Aptos"/>
          <w:sz w:val="22"/>
        </w:rPr>
        <w:t>FoxIt PDFs – for forms and prep for hearings – combining documents</w:t>
      </w:r>
    </w:p>
    <w:p>
      <w:pPr>
        <w:pStyle w:val="ListParagraph"/>
      </w:pPr>
      <w:r>
        <w:rPr>
          <w:rFonts w:ascii="Aptos" w:hAnsi="Aptos"/>
          <w:sz w:val="22"/>
        </w:rPr>
        <w:t>City won’t pay for Adobe</w:t>
      </w:r>
    </w:p>
    <w:p>
      <w:pPr>
        <w:pStyle w:val="Heading4"/>
      </w:pPr>
      <w:r>
        <w:rPr/>
        <w:t xml:space="preserve">Future </w:t>
      </w:r>
      <w:r>
        <w:rPr/>
        <w:t>Capabilities</w:t>
      </w:r>
    </w:p>
    <w:p>
      <w:pPr>
        <w:pStyle w:val="ListParagraph"/>
      </w:pPr>
      <w:r>
        <w:rPr>
          <w:rFonts w:ascii="Aptos" w:hAnsi="Aptos"/>
          <w:sz w:val="22"/>
        </w:rPr>
        <w:t>Leah: Hearing/court system capabilities – ability for all parts of ticketing/adjudication process</w:t>
      </w:r>
    </w:p>
    <w:p>
      <w:pPr>
        <w:pStyle w:val="ListParagraph"/>
      </w:pPr>
      <w:r>
        <w:rPr>
          <w:rFonts w:ascii="Aptos" w:hAnsi="Aptos"/>
          <w:sz w:val="22"/>
        </w:rPr>
        <w:t>Cecelia: Ability to link cases. Simple things like UI – if BAA inspections were a different color than Codes</w:t>
      </w:r>
    </w:p>
    <w:p>
      <w:pPr>
        <w:pStyle w:val="ListParagraph"/>
      </w:pPr>
      <w:r>
        <w:rPr>
          <w:rFonts w:ascii="Aptos" w:hAnsi="Aptos"/>
          <w:sz w:val="22"/>
        </w:rPr>
        <w:t>Communication?</w:t>
      </w:r>
    </w:p>
    <w:p>
      <w:pPr>
        <w:pStyle w:val="ListParagraph"/>
      </w:pPr>
      <w:r>
        <w:rPr>
          <w:rFonts w:ascii="Aptos" w:hAnsi="Aptos"/>
          <w:sz w:val="22"/>
        </w:rPr>
        <w:t>Teams invite</w:t>
      </w:r>
    </w:p>
    <w:p>
      <w:pPr>
        <w:pStyle w:val="ListParagraph"/>
      </w:pPr>
      <w:r>
        <w:rPr>
          <w:rFonts w:ascii="Aptos" w:hAnsi="Aptos"/>
          <w:sz w:val="22"/>
        </w:rPr>
        <w:t>Codes engagement in the hearing has changed – up to Ryan</w:t>
      </w:r>
    </w:p>
    <w:p>
      <w:pPr>
        <w:pStyle w:val="ListParagraph"/>
      </w:pPr>
      <w:r>
        <w:rPr>
          <w:rFonts w:ascii="Aptos" w:hAnsi="Aptos"/>
          <w:sz w:val="22"/>
        </w:rPr>
        <w:t xml:space="preserve">He started requiring inspectors to come to hearings more recently </w:t>
      </w:r>
    </w:p>
    <w:p>
      <w:pPr>
        <w:pStyle w:val="ListParagraph"/>
      </w:pPr>
      <w:r>
        <w:rPr>
          <w:rFonts w:ascii="Aptos" w:hAnsi="Aptos"/>
          <w:sz w:val="22"/>
        </w:rPr>
        <w:t>If mechanism where Codes inspector would be required to do something within the software maybe they wouldn’t need to come every time</w:t>
      </w:r>
    </w:p>
    <w:p>
      <w:pPr>
        <w:pStyle w:val="ListParagraph"/>
      </w:pPr>
      <w:r>
        <w:rPr>
          <w:rFonts w:ascii="Aptos" w:hAnsi="Aptos"/>
          <w:sz w:val="22"/>
        </w:rPr>
        <w:t>Either missing, or not providing a hearing appropriate update – maybe doesn’t include details of the PO communication or outstanding issue</w:t>
      </w:r>
    </w:p>
    <w:p>
      <w:pPr>
        <w:pStyle w:val="ListParagraph"/>
      </w:pPr>
      <w:r>
        <w:rPr>
          <w:rFonts w:ascii="Aptos" w:hAnsi="Aptos"/>
          <w:sz w:val="22"/>
        </w:rPr>
        <w:t>So many cases are getting dismissed – so Ryan deciding they are going to go the hearing (can be challenging, may interfere with their field work)</w:t>
      </w:r>
    </w:p>
    <w:p>
      <w:pPr>
        <w:pStyle w:val="ListParagraph"/>
      </w:pPr>
      <w:r>
        <w:rPr>
          <w:rFonts w:ascii="Aptos" w:hAnsi="Aptos"/>
          <w:sz w:val="22"/>
        </w:rPr>
        <w:t>Codes has started emailing Cecelia if there’s a case they want – deny the referral – if there was something in system so Codes can remove the referral that would be ideal</w:t>
      </w:r>
    </w:p>
    <w:p>
      <w:pPr>
        <w:pStyle w:val="ListParagraph"/>
      </w:pPr>
      <w:r>
        <w:rPr>
          <w:rFonts w:ascii="Aptos" w:hAnsi="Aptos"/>
          <w:sz w:val="22"/>
        </w:rPr>
        <w:t>May be quicker if tickets weren’t emailed</w:t>
      </w:r>
    </w:p>
    <w:p>
      <w:pPr>
        <w:pStyle w:val="ListParagraph"/>
      </w:pPr>
      <w:r>
        <w:rPr>
          <w:rFonts w:ascii="Aptos" w:hAnsi="Aptos"/>
          <w:sz w:val="22"/>
        </w:rPr>
        <w:t xml:space="preserve">Could submit request to dismiss/void - BAA doesn’t care as long </w:t>
      </w:r>
    </w:p>
    <w:p>
      <w:pPr>
        <w:pStyle w:val="ListParagraph"/>
      </w:pPr>
      <w:r>
        <w:rPr>
          <w:rFonts w:ascii="Aptos" w:hAnsi="Aptos"/>
          <w:sz w:val="22"/>
        </w:rPr>
        <w:t xml:space="preserve">Cecelia: schedule meeting for BAA actions* </w:t>
      </w:r>
    </w:p>
    <w:p>
      <w:pPr/>
    </w:p>
    <w:p>
      <w:pPr>
        <w:pStyle w:val="Heading3"/>
      </w:pPr>
      <w:r>
        <w:rPr/>
        <w:t>BAA Discovery Session | Clerks</w:t>
      </w:r>
      <w:r>
        <w:rPr/>
        <w:t xml:space="preserve"> &amp; </w:t>
      </w:r>
      <w:r>
        <w:rPr/>
        <w:t>Admin Aides</w:t>
      </w:r>
    </w:p>
    <w:p>
      <w:pPr/>
      <w:r>
        <w:rPr>
          <w:rFonts w:ascii="Aptos" w:hAnsi="Aptos"/>
          <w:b/>
          <w:sz w:val="22"/>
        </w:rPr>
        <w:t>Wed Jul 1, 2026 3:30-4:30pm</w:t>
      </w:r>
    </w:p>
    <w:p>
      <w:pPr/>
      <w:r>
        <w:rPr>
          <w:rFonts w:ascii="Aptos" w:hAnsi="Aptos"/>
          <w:i/>
          <w:sz w:val="22"/>
        </w:rPr>
        <w:t>Bryonna Hart, Netta (Antoinetta) Hunter</w:t>
      </w:r>
    </w:p>
    <w:p>
      <w:pPr/>
      <w:r>
        <w:rPr>
          <w:rFonts w:ascii="Aptos" w:hAnsi="Aptos"/>
          <w:i/>
          <w:sz w:val="22"/>
        </w:rPr>
        <w:t>Not available: Milena Guimaraes-Chapman</w:t>
      </w:r>
    </w:p>
    <w:p>
      <w:pPr/>
    </w:p>
    <w:p>
      <w:pPr>
        <w:pStyle w:val="ListParagraph"/>
      </w:pPr>
      <w:r>
        <w:rPr>
          <w:rFonts w:ascii="Aptos" w:hAnsi="Aptos"/>
          <w:sz w:val="22"/>
        </w:rPr>
        <w:t>Role</w:t>
      </w:r>
    </w:p>
    <w:p>
      <w:pPr>
        <w:pStyle w:val="ListParagraph"/>
      </w:pPr>
      <w:r>
        <w:rPr>
          <w:rFonts w:ascii="Aptos" w:hAnsi="Aptos"/>
          <w:sz w:val="22"/>
        </w:rPr>
        <w:t>Bryonna, Admin Aide, 3 years with BAA</w:t>
      </w:r>
    </w:p>
    <w:p>
      <w:pPr>
        <w:pStyle w:val="ListParagraph"/>
      </w:pPr>
      <w:r>
        <w:rPr>
          <w:rFonts w:ascii="Aptos" w:hAnsi="Aptos"/>
          <w:sz w:val="22"/>
        </w:rPr>
        <w:t>Netta, Clerk</w:t>
      </w:r>
    </w:p>
    <w:p>
      <w:pPr>
        <w:pStyle w:val="ListParagraph"/>
      </w:pPr>
      <w:r>
        <w:rPr>
          <w:rFonts w:ascii="Aptos" w:hAnsi="Aptos"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Netta: Opening tickets from Codes – review from Codes email</w:t>
      </w:r>
    </w:p>
    <w:p>
      <w:pPr>
        <w:pStyle w:val="ListParagraph"/>
      </w:pPr>
      <w:r>
        <w:rPr>
          <w:rFonts w:ascii="Aptos" w:hAnsi="Aptos"/>
          <w:sz w:val="22"/>
        </w:rPr>
        <w:t>If not past comply by or violation has been closed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– go into IPS and deny ticket</w:t>
      </w:r>
    </w:p>
    <w:p>
      <w:pPr>
        <w:pStyle w:val="ListParagraph"/>
      </w:pPr>
      <w:r>
        <w:rPr>
          <w:rFonts w:ascii="Aptos" w:hAnsi="Aptos"/>
          <w:sz w:val="22"/>
        </w:rPr>
        <w:t>Update status, department</w:t>
      </w:r>
    </w:p>
    <w:p>
      <w:pPr>
        <w:pStyle w:val="ListParagraph"/>
      </w:pPr>
      <w:r>
        <w:rPr>
          <w:rFonts w:ascii="Aptos" w:hAnsi="Aptos"/>
          <w:sz w:val="22"/>
        </w:rPr>
        <w:t>Add BAA inspection for round of ticket</w:t>
      </w:r>
    </w:p>
    <w:p>
      <w:pPr>
        <w:pStyle w:val="ListParagraph"/>
      </w:pPr>
      <w:r>
        <w:rPr>
          <w:rFonts w:ascii="Aptos" w:hAnsi="Aptos"/>
          <w:sz w:val="22"/>
        </w:rPr>
        <w:t>Updates notes</w:t>
      </w:r>
    </w:p>
    <w:p>
      <w:pPr>
        <w:pStyle w:val="ListParagraph"/>
      </w:pPr>
      <w:r>
        <w:rPr>
          <w:rFonts w:ascii="Aptos" w:hAnsi="Aptos"/>
          <w:sz w:val="22"/>
        </w:rPr>
        <w:t>Add file updated and another case note</w:t>
      </w:r>
    </w:p>
    <w:p>
      <w:pPr>
        <w:pStyle w:val="ListParagraph"/>
      </w:pPr>
      <w:r>
        <w:rPr>
          <w:rFonts w:ascii="Aptos" w:hAnsi="Aptos"/>
          <w:sz w:val="22"/>
        </w:rPr>
        <w:t>Add ticket numbers in IPS</w:t>
      </w:r>
    </w:p>
    <w:p>
      <w:pPr>
        <w:pStyle w:val="ListParagraph"/>
      </w:pPr>
      <w:r>
        <w:rPr>
          <w:rFonts w:ascii="Aptos" w:hAnsi="Aptos"/>
          <w:sz w:val="22"/>
        </w:rPr>
        <w:t>Other steps related to service</w:t>
      </w:r>
    </w:p>
    <w:p>
      <w:pPr>
        <w:pStyle w:val="ListParagraph"/>
      </w:pPr>
      <w:r>
        <w:rPr>
          <w:rFonts w:ascii="Aptos" w:hAnsi="Aptos"/>
          <w:sz w:val="22"/>
        </w:rPr>
        <w:t>Other departments they collaborate with: Mainly Codes</w:t>
      </w:r>
    </w:p>
    <w:p>
      <w:pPr>
        <w:pStyle w:val="ListParagraph"/>
      </w:pPr>
      <w:r>
        <w:rPr>
          <w:rFonts w:ascii="Aptos" w:hAnsi="Aptos"/>
          <w:sz w:val="22"/>
        </w:rPr>
        <w:t>Sometimes loop in Cecelia for deed look ups</w:t>
      </w:r>
    </w:p>
    <w:p>
      <w:pPr>
        <w:pStyle w:val="ListParagraph"/>
      </w:pPr>
      <w:r>
        <w:rPr>
          <w:rFonts w:ascii="Aptos" w:hAnsi="Aptos"/>
          <w:sz w:val="22"/>
        </w:rPr>
        <w:t xml:space="preserve">Draft default decision and orders (after 30 days if ticket </w:t>
      </w:r>
    </w:p>
    <w:p>
      <w:pPr>
        <w:pStyle w:val="ListParagraph"/>
      </w:pPr>
      <w:r>
        <w:rPr>
          <w:rFonts w:ascii="Aptos" w:hAnsi="Aptos"/>
          <w:sz w:val="22"/>
        </w:rPr>
        <w:t>If defaulted and unpaid – draft default d&amp;o</w:t>
      </w:r>
    </w:p>
    <w:p>
      <w:pPr>
        <w:pStyle w:val="ListParagraph"/>
      </w:pPr>
      <w:r>
        <w:rPr>
          <w:rFonts w:ascii="Aptos" w:hAnsi="Aptos"/>
          <w:sz w:val="22"/>
        </w:rPr>
        <w:t>Confirm no hearing or dispute before drafting</w:t>
      </w:r>
    </w:p>
    <w:p>
      <w:pPr>
        <w:pStyle w:val="ListParagraph"/>
      </w:pPr>
      <w:r>
        <w:rPr>
          <w:rFonts w:ascii="Aptos" w:hAnsi="Aptos"/>
          <w:sz w:val="22"/>
        </w:rPr>
        <w:t>Template in word – update with due dates</w:t>
      </w:r>
    </w:p>
    <w:p>
      <w:pPr>
        <w:pStyle w:val="ListParagraph"/>
      </w:pPr>
      <w:r>
        <w:rPr>
          <w:rFonts w:ascii="Aptos" w:hAnsi="Aptos"/>
          <w:sz w:val="22"/>
        </w:rPr>
        <w:t>Ishrat signs off on them</w:t>
      </w:r>
    </w:p>
    <w:p>
      <w:pPr>
        <w:pStyle w:val="ListParagraph"/>
      </w:pPr>
      <w:r>
        <w:rPr>
          <w:rFonts w:ascii="Aptos" w:hAnsi="Aptos"/>
          <w:sz w:val="22"/>
        </w:rPr>
        <w:t>Copies get mailed</w:t>
      </w:r>
    </w:p>
    <w:p>
      <w:pPr>
        <w:pStyle w:val="ListParagraph"/>
      </w:pPr>
      <w:r>
        <w:rPr>
          <w:rFonts w:ascii="Aptos" w:hAnsi="Aptos"/>
          <w:sz w:val="22"/>
        </w:rPr>
        <w:t>Scan and upload originals</w:t>
      </w:r>
    </w:p>
    <w:p>
      <w:pPr>
        <w:pStyle w:val="ListParagraph"/>
      </w:pPr>
      <w:r>
        <w:rPr>
          <w:rFonts w:ascii="Aptos" w:hAnsi="Aptos"/>
          <w:sz w:val="22"/>
        </w:rPr>
        <w:t>Tracking for service portion</w:t>
      </w:r>
    </w:p>
    <w:p>
      <w:pPr>
        <w:pStyle w:val="ListParagraph"/>
      </w:pPr>
      <w:r>
        <w:rPr>
          <w:rFonts w:ascii="Aptos" w:hAnsi="Aptos"/>
          <w:sz w:val="22"/>
        </w:rPr>
        <w:t xml:space="preserve">Don’t add fees if </w:t>
      </w:r>
    </w:p>
    <w:p>
      <w:pPr>
        <w:pStyle w:val="ListParagraph"/>
      </w:pPr>
      <w:r>
        <w:rPr>
          <w:rFonts w:ascii="Aptos" w:hAnsi="Aptos"/>
          <w:sz w:val="22"/>
        </w:rPr>
        <w:t xml:space="preserve">Will reserve if not served first time – will attempt twice – if still undelivered with </w:t>
      </w:r>
    </w:p>
    <w:p>
      <w:pPr>
        <w:pStyle w:val="ListParagraph"/>
      </w:pPr>
      <w:r>
        <w:rPr>
          <w:rFonts w:ascii="Aptos" w:hAnsi="Aptos"/>
          <w:sz w:val="22"/>
        </w:rPr>
        <w:t>Case closing</w:t>
      </w:r>
    </w:p>
    <w:p>
      <w:pPr>
        <w:pStyle w:val="ListParagraph"/>
      </w:pPr>
      <w:r>
        <w:rPr>
          <w:rFonts w:ascii="Aptos" w:hAnsi="Aptos"/>
          <w:sz w:val="22"/>
        </w:rPr>
        <w:t>Codes can send a dismissal order i.e. if violation is closed – will remove fees and close case that way – if already served, those fees would hold</w:t>
      </w:r>
    </w:p>
    <w:p>
      <w:pPr>
        <w:pStyle w:val="ListParagraph"/>
      </w:pPr>
      <w:r>
        <w:rPr>
          <w:rFonts w:ascii="Aptos" w:hAnsi="Aptos"/>
          <w:sz w:val="22"/>
        </w:rPr>
        <w:t xml:space="preserve">They add a Codes re-inspection </w:t>
      </w:r>
      <w:r>
        <w:rPr>
          <w:rFonts w:ascii="Aptos" w:hAnsi="Aptos"/>
          <w:sz w:val="22"/>
        </w:rPr>
        <w:t>when closing so it goes back to inspector</w:t>
      </w:r>
    </w:p>
    <w:p>
      <w:pPr>
        <w:pStyle w:val="ListParagraph"/>
      </w:pPr>
      <w:r>
        <w:rPr>
          <w:rFonts w:ascii="Aptos" w:hAnsi="Aptos"/>
          <w:sz w:val="22"/>
        </w:rPr>
        <w:t>Close after 30 days default d&amp;o</w:t>
      </w:r>
    </w:p>
    <w:p>
      <w:pPr>
        <w:pStyle w:val="ListParagraph"/>
      </w:pPr>
      <w:r>
        <w:rPr>
          <w:rFonts w:ascii="Aptos" w:hAnsi="Aptos"/>
          <w:sz w:val="22"/>
        </w:rPr>
        <w:t>Tools</w:t>
      </w:r>
    </w:p>
    <w:p>
      <w:pPr>
        <w:pStyle w:val="ListParagraph"/>
      </w:pPr>
      <w:r>
        <w:rPr>
          <w:rFonts w:ascii="Aptos" w:hAnsi="Aptos"/>
          <w:sz w:val="22"/>
        </w:rPr>
        <w:t>Use other systems for tickets: AS400 (verify address), West Law, Image Mate (Beacon), NYDOS (Corporation filings), Fox IT (convert word file to PDF)</w:t>
      </w:r>
    </w:p>
    <w:p>
      <w:pPr>
        <w:pStyle w:val="ListParagraph"/>
      </w:pPr>
      <w:r>
        <w:rPr>
          <w:rFonts w:ascii="Aptos" w:hAnsi="Aptos"/>
          <w:sz w:val="22"/>
        </w:rPr>
        <w:t>Sometimes use eTax</w:t>
      </w:r>
    </w:p>
    <w:p>
      <w:pPr>
        <w:pStyle w:val="ListParagraph"/>
      </w:pPr>
      <w:r>
        <w:rPr>
          <w:rFonts w:ascii="Aptos" w:hAnsi="Aptos"/>
          <w:sz w:val="22"/>
        </w:rPr>
        <w:t>Sticky notes</w:t>
      </w:r>
    </w:p>
    <w:p>
      <w:pPr>
        <w:pStyle w:val="ListParagraph"/>
      </w:pPr>
      <w:r>
        <w:rPr>
          <w:rFonts w:ascii="Aptos" w:hAnsi="Aptos"/>
          <w:sz w:val="22"/>
        </w:rPr>
        <w:t>Word, Outlook</w:t>
      </w:r>
    </w:p>
    <w:p>
      <w:pPr>
        <w:pStyle w:val="ListParagraph"/>
      </w:pPr>
      <w:r>
        <w:rPr>
          <w:rFonts w:ascii="Aptos" w:hAnsi="Aptos"/>
          <w:sz w:val="22"/>
        </w:rPr>
        <w:t>USPS Tracking</w:t>
      </w:r>
    </w:p>
    <w:p>
      <w:pPr>
        <w:pStyle w:val="ListParagraph"/>
      </w:pPr>
      <w:r>
        <w:rPr>
          <w:rFonts w:ascii="Aptos" w:hAnsi="Aptos"/>
          <w:sz w:val="22"/>
        </w:rPr>
        <w:t>Netta manages group BAA email</w:t>
      </w:r>
    </w:p>
    <w:p>
      <w:pPr>
        <w:pStyle w:val="ListParagraph"/>
      </w:pPr>
      <w:r>
        <w:rPr>
          <w:rFonts w:ascii="Aptos" w:hAnsi="Aptos"/>
          <w:sz w:val="22"/>
        </w:rPr>
        <w:t>Like</w:t>
      </w:r>
    </w:p>
    <w:p>
      <w:pPr>
        <w:pStyle w:val="ListParagraph"/>
      </w:pPr>
      <w:r>
        <w:rPr>
          <w:rFonts w:ascii="Aptos" w:hAnsi="Aptos"/>
          <w:sz w:val="22"/>
        </w:rPr>
        <w:t>Drag and drop of files is a plus in attachments section</w:t>
      </w:r>
    </w:p>
    <w:p>
      <w:pPr>
        <w:pStyle w:val="ListParagraph"/>
      </w:pPr>
      <w:r>
        <w:rPr>
          <w:rFonts w:ascii="Aptos" w:hAnsi="Aptos"/>
          <w:sz w:val="22"/>
        </w:rPr>
        <w:t>Dislikes</w:t>
      </w:r>
    </w:p>
    <w:p>
      <w:pPr>
        <w:pStyle w:val="ListParagraph"/>
      </w:pPr>
      <w:r>
        <w:rPr>
          <w:rFonts w:ascii="Aptos" w:hAnsi="Aptos"/>
          <w:sz w:val="22"/>
        </w:rPr>
        <w:t>Seems disorganized especially for new users</w:t>
      </w:r>
    </w:p>
    <w:p>
      <w:pPr>
        <w:pStyle w:val="ListParagraph"/>
      </w:pPr>
      <w:r>
        <w:rPr>
          <w:rFonts w:ascii="Aptos" w:hAnsi="Aptos"/>
          <w:sz w:val="22"/>
        </w:rPr>
        <w:t>List of actions – there's a lot in there</w:t>
      </w:r>
    </w:p>
    <w:p>
      <w:pPr>
        <w:pStyle w:val="ListParagraph"/>
      </w:pPr>
      <w:r>
        <w:rPr>
          <w:rFonts w:ascii="Aptos" w:hAnsi="Aptos"/>
          <w:sz w:val="22"/>
        </w:rPr>
        <w:t>When they open tickets under the approvals – have to approve it twice</w:t>
      </w:r>
    </w:p>
    <w:p>
      <w:pPr>
        <w:pStyle w:val="ListParagraph"/>
      </w:pPr>
      <w:r>
        <w:rPr>
          <w:rFonts w:ascii="Aptos" w:hAnsi="Aptos"/>
          <w:sz w:val="22"/>
        </w:rPr>
        <w:t>Completed on first approval group</w:t>
      </w:r>
    </w:p>
    <w:p>
      <w:pPr>
        <w:pStyle w:val="ListParagraph"/>
      </w:pPr>
      <w:r>
        <w:rPr>
          <w:rFonts w:ascii="Aptos" w:hAnsi="Aptos"/>
          <w:sz w:val="22"/>
        </w:rPr>
        <w:t>Add another action in order for second approval group to pop-up</w:t>
      </w:r>
    </w:p>
    <w:p>
      <w:pPr>
        <w:pStyle w:val="ListParagraph"/>
      </w:pPr>
      <w:r>
        <w:rPr>
          <w:rFonts w:ascii="Aptos" w:hAnsi="Aptos"/>
          <w:sz w:val="22"/>
        </w:rPr>
        <w:t>Sometimes that second approval doesn’t pop-up if order not followed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sz w:val="22"/>
        </w:rPr>
        <w:t xml:space="preserve">If someone wants to know the open violations – search by </w:t>
      </w:r>
    </w:p>
    <w:p>
      <w:pPr>
        <w:pStyle w:val="ListParagraph"/>
      </w:pPr>
      <w:r>
        <w:rPr>
          <w:rFonts w:ascii="Aptos" w:hAnsi="Aptos"/>
          <w:sz w:val="22"/>
        </w:rPr>
        <w:t>Click into each case individually to verify fees – would be nice if there’s a filter option</w:t>
      </w:r>
    </w:p>
    <w:p>
      <w:pPr>
        <w:pStyle w:val="ListParagraph"/>
      </w:pPr>
      <w:r>
        <w:rPr>
          <w:rFonts w:ascii="Aptos" w:hAnsi="Aptos"/>
          <w:sz w:val="22"/>
        </w:rPr>
        <w:t xml:space="preserve">Tracking </w:t>
      </w:r>
    </w:p>
    <w:p>
      <w:pPr>
        <w:pStyle w:val="ListParagraph"/>
      </w:pPr>
      <w:r>
        <w:rPr>
          <w:rFonts w:ascii="Aptos" w:hAnsi="Aptos"/>
          <w:sz w:val="22"/>
        </w:rPr>
        <w:t>Would be easier to be able to batch add fees e.g. 4 gen prop rather than re-enter</w:t>
      </w:r>
    </w:p>
    <w:p>
      <w:pPr>
        <w:pStyle w:val="ListParagraph"/>
      </w:pPr>
      <w:r>
        <w:rPr>
          <w:rFonts w:ascii="Aptos" w:hAnsi="Aptos"/>
          <w:sz w:val="22"/>
        </w:rPr>
        <w:t>IPS freezes every now and then</w:t>
      </w:r>
    </w:p>
    <w:p>
      <w:pPr>
        <w:pStyle w:val="ListParagraph"/>
      </w:pPr>
      <w:r>
        <w:rPr>
          <w:rFonts w:ascii="Aptos" w:hAnsi="Aptos"/>
          <w:sz w:val="22"/>
        </w:rPr>
        <w:t>Notes section can get chaotic – so much data in there (inspections, notes) - if reviewing quickly, it can be confusing</w:t>
      </w:r>
    </w:p>
    <w:p>
      <w:pPr>
        <w:pStyle w:val="ListParagraph"/>
      </w:pPr>
      <w:r>
        <w:rPr>
          <w:rFonts w:ascii="Aptos" w:hAnsi="Aptos"/>
          <w:sz w:val="22"/>
        </w:rPr>
        <w:t xml:space="preserve">Difficult </w:t>
      </w:r>
    </w:p>
    <w:p>
      <w:pPr>
        <w:pStyle w:val="ListParagraph"/>
      </w:pPr>
      <w:r>
        <w:rPr>
          <w:rFonts w:ascii="Aptos" w:hAnsi="Aptos"/>
          <w:sz w:val="22"/>
        </w:rPr>
        <w:t>Forms are a manual process</w:t>
      </w:r>
    </w:p>
    <w:p>
      <w:pPr>
        <w:pStyle w:val="ListParagraph"/>
      </w:pPr>
      <w:r>
        <w:rPr>
          <w:rFonts w:ascii="Aptos" w:hAnsi="Aptos"/>
          <w:sz w:val="22"/>
        </w:rPr>
        <w:t>Tickets – only adding the dates</w:t>
      </w:r>
    </w:p>
    <w:p>
      <w:pPr>
        <w:pStyle w:val="ListParagraph"/>
      </w:pPr>
      <w:r>
        <w:rPr>
          <w:rFonts w:ascii="Aptos" w:hAnsi="Aptos"/>
          <w:sz w:val="22"/>
        </w:rPr>
        <w:t>Default D&amp;Os – adding fine amounts, violations, sometimes address change</w:t>
      </w:r>
    </w:p>
    <w:p>
      <w:pPr>
        <w:pStyle w:val="Heading4"/>
      </w:pPr>
      <w:r>
        <w:rPr/>
        <w:t xml:space="preserve">Future </w:t>
      </w:r>
      <w:r>
        <w:rPr/>
        <w:t>Capabilities</w:t>
      </w:r>
    </w:p>
    <w:p>
      <w:pPr>
        <w:pStyle w:val="ListParagraph"/>
      </w:pPr>
      <w:r>
        <w:rPr>
          <w:rFonts w:ascii="Aptos" w:hAnsi="Aptos"/>
          <w:sz w:val="22"/>
        </w:rPr>
        <w:t>Would like to be able to add certain actions:</w:t>
      </w:r>
    </w:p>
    <w:p>
      <w:pPr>
        <w:pStyle w:val="ListParagraph"/>
      </w:pPr>
      <w:r>
        <w:rPr>
          <w:rFonts w:ascii="Aptos" w:hAnsi="Aptos"/>
          <w:sz w:val="22"/>
        </w:rPr>
        <w:t>Request for More Information Received</w:t>
      </w:r>
    </w:p>
    <w:p>
      <w:pPr>
        <w:pStyle w:val="ListParagraph"/>
      </w:pPr>
      <w:r>
        <w:rPr>
          <w:rFonts w:ascii="Aptos" w:hAnsi="Aptos"/>
          <w:sz w:val="22"/>
        </w:rPr>
        <w:t>Request for More Information Sent</w:t>
      </w:r>
    </w:p>
    <w:p>
      <w:pPr>
        <w:pStyle w:val="ListParagraph"/>
      </w:pPr>
      <w:r>
        <w:rPr>
          <w:rFonts w:ascii="Aptos" w:hAnsi="Aptos"/>
          <w:sz w:val="22"/>
        </w:rPr>
        <w:t>Outstanding balance would be nice to be able to see at the top/property summary – filtering abilities</w:t>
      </w:r>
    </w:p>
    <w:p>
      <w:pPr>
        <w:pStyle w:val="ListParagraph"/>
      </w:pPr>
      <w:r>
        <w:rPr>
          <w:rFonts w:ascii="Aptos" w:hAnsi="Aptos"/>
          <w:sz w:val="22"/>
        </w:rPr>
        <w:t>There are multiple rounds – fees are difficult to interpret</w:t>
      </w:r>
    </w:p>
    <w:p>
      <w:pPr>
        <w:pStyle w:val="ListParagraph"/>
      </w:pPr>
      <w:r>
        <w:rPr>
          <w:rFonts w:ascii="Aptos" w:hAnsi="Aptos"/>
          <w:sz w:val="22"/>
        </w:rPr>
        <w:t>Don’t sort by round</w:t>
      </w:r>
    </w:p>
    <w:p>
      <w:pPr>
        <w:pStyle w:val="ListParagraph"/>
      </w:pPr>
      <w:r>
        <w:rPr>
          <w:rFonts w:ascii="Aptos" w:hAnsi="Aptos"/>
          <w:sz w:val="22"/>
        </w:rPr>
        <w:t>If multiple rounds and still unpaid would be easier they were grouped</w:t>
      </w:r>
    </w:p>
    <w:p>
      <w:pPr>
        <w:pStyle w:val="ListParagraph"/>
      </w:pPr>
      <w:r>
        <w:rPr>
          <w:rFonts w:ascii="Aptos" w:hAnsi="Aptos"/>
          <w:sz w:val="22"/>
        </w:rPr>
        <w:t>Uses different platforms for addressing</w:t>
      </w:r>
    </w:p>
    <w:p>
      <w:pPr>
        <w:pStyle w:val="ListParagraph"/>
      </w:pPr>
      <w:r>
        <w:rPr>
          <w:rFonts w:ascii="Aptos" w:hAnsi="Aptos"/>
          <w:sz w:val="22"/>
        </w:rPr>
        <w:t>Water billing address or DOS NYS filing address</w:t>
      </w:r>
    </w:p>
    <w:p>
      <w:pPr>
        <w:pStyle w:val="ListParagraph"/>
      </w:pPr>
      <w:r>
        <w:rPr>
          <w:rFonts w:ascii="Aptos" w:hAnsi="Aptos"/>
          <w:sz w:val="22"/>
        </w:rPr>
        <w:t>Beacon Image Mate – shows when property sold</w:t>
      </w:r>
    </w:p>
    <w:p>
      <w:pPr>
        <w:pStyle w:val="ListParagraph"/>
      </w:pPr>
      <w:r>
        <w:rPr>
          <w:rFonts w:ascii="Aptos" w:hAnsi="Aptos"/>
          <w:sz w:val="22"/>
        </w:rPr>
        <w:t>Sometimes Codes address doesn’t match what BAA has and it’s a back and forth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