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Display" w:hAnsi="Aptos Display"/>
          <w:b w:val="0"/>
          <w:i w:val="0"/>
          <w:color w:val="0F4761"/>
          <w:sz w:val="32"/>
        </w:rPr>
        <w:t>DOCE Discovery Session | Fire Prevention Bureau</w:t>
      </w:r>
    </w:p>
    <w:p>
      <w:pPr/>
      <w:r>
        <w:rPr>
          <w:rFonts w:ascii="Arial" w:hAnsi="Arial"/>
          <w:b w:val="0"/>
          <w:i/>
          <w:color w:val="000000"/>
          <w:sz w:val="22"/>
        </w:rPr>
        <w:t>Mon Jun 1 | 12-1pm</w:t>
      </w:r>
    </w:p>
    <w:p>
      <w:pPr/>
      <w:r>
        <w:rPr>
          <w:rFonts w:ascii="Arial" w:hAnsi="Arial"/>
          <w:b/>
          <w:i w:val="0"/>
          <w:color w:val="000000"/>
          <w:sz w:val="22"/>
        </w:rPr>
        <w:t>Attendees</w:t>
      </w:r>
      <w:r>
        <w:rPr>
          <w:rFonts w:ascii="Arial" w:hAnsi="Arial"/>
          <w:b w:val="0"/>
          <w:i w:val="0"/>
          <w:color w:val="000000"/>
          <w:sz w:val="22"/>
        </w:rPr>
        <w:t>: Chief Cowburn, Kelly Willcox, Brian Fogarty</w:t>
      </w:r>
    </w:p>
    <w:p>
      <w:pPr/>
      <w:r>
        <w:rPr>
          <w:rFonts w:ascii="Arial" w:hAnsi="Arial"/>
          <w:b/>
          <w:i w:val="0"/>
          <w:color w:val="000000"/>
          <w:sz w:val="22"/>
        </w:rPr>
        <w:t>Role</w:t>
      </w:r>
      <w:r>
        <w:rPr>
          <w:rFonts w:ascii="Arial" w:hAnsi="Arial"/>
          <w:b w:val="0"/>
          <w:i w:val="0"/>
          <w:color w:val="000000"/>
          <w:sz w:val="22"/>
        </w:rPr>
        <w:t xml:space="preserve">: The Fire Prevention Bureau is responsible for enforcing fire and life safety regulations through permit reviews, plan reviews, inspections, complaint investigations, licensing reviews, fire code enforcement, and Certificate of Occupancy (CofO) approvals. The group includes 8 Fire Marshals/ Inspectors, 5 Plan Reviewers, Fire Prevention leadership, and the Deputy Chief. They review building and fire alarm plans, conduct inspections of commercial occupancies and licensed businesses, investigate complaints, oversee fire code compliance, issue violations, review Certificates of Occupancy, and coordinate closely with Permits, Building Inspectors, Code Enforcement, and external applicants to ensure public safety and code compliance.  </w:t>
      </w:r>
    </w:p>
    <w:p>
      <w:pPr/>
      <w:r>
        <w:rPr>
          <w:rFonts w:ascii="Arial" w:hAnsi="Arial"/>
          <w:b/>
          <w:i w:val="0"/>
          <w:color w:val="000000"/>
          <w:sz w:val="22"/>
        </w:rPr>
        <w:t xml:space="preserve"> </w:t>
      </w:r>
    </w:p>
    <w:p>
      <w:pPr>
        <w:pStyle w:val="Heading3"/>
      </w:pPr>
      <w:r>
        <w:rPr>
          <w:rFonts w:ascii="Aptos" w:hAnsi="Aptos"/>
          <w:b w:val="0"/>
          <w:i w:val="0"/>
          <w:color w:val="0F4761"/>
          <w:sz w:val="28"/>
        </w:rPr>
        <w:t>Responsibilities:</w:t>
      </w:r>
      <w:r>
        <w:rPr>
          <w:rFonts w:ascii="Aptos" w:hAnsi="Aptos"/>
          <w:b w:val="0"/>
          <w:i w:val="0"/>
          <w:color w:val="0F4761"/>
          <w:sz w:val="28"/>
        </w:rPr>
        <w:t xml:space="preserve"> </w:t>
      </w:r>
    </w:p>
    <w:p>
      <w:pPr>
        <w:pStyle w:val="ListParagraph"/>
      </w:pPr>
      <w:r>
        <w:rPr>
          <w:rFonts w:ascii="Arial" w:hAnsi="Arial"/>
          <w:b/>
          <w:i w:val="0"/>
          <w:color w:val="000000"/>
          <w:sz w:val="22"/>
        </w:rPr>
        <w:t>Fire Permit Reviews:</w:t>
      </w:r>
      <w:r>
        <w:rPr>
          <w:rFonts w:ascii="Arial" w:hAnsi="Arial"/>
          <w:b w:val="0"/>
          <w:i w:val="0"/>
          <w:color w:val="000000"/>
          <w:sz w:val="22"/>
        </w:rPr>
        <w:t xml:space="preserve"> Review permits and plans for fire code compliance.</w:t>
      </w:r>
    </w:p>
    <w:p>
      <w:pPr>
        <w:pStyle w:val="ListParagraph"/>
      </w:pPr>
      <w:r>
        <w:rPr>
          <w:rFonts w:ascii="Arial" w:hAnsi="Arial"/>
          <w:b/>
          <w:i w:val="0"/>
          <w:color w:val="000000"/>
          <w:sz w:val="22"/>
        </w:rPr>
        <w:t>Fire Alarm Plan Reviews:</w:t>
      </w:r>
      <w:r>
        <w:rPr>
          <w:rFonts w:ascii="Arial" w:hAnsi="Arial"/>
          <w:b w:val="0"/>
          <w:i w:val="0"/>
          <w:color w:val="000000"/>
          <w:sz w:val="22"/>
        </w:rPr>
        <w:t xml:space="preserve"> Review fire alarm system permits and plans.</w:t>
      </w:r>
    </w:p>
    <w:p>
      <w:pPr>
        <w:pStyle w:val="ListParagraph"/>
      </w:pPr>
      <w:r>
        <w:rPr>
          <w:rFonts w:ascii="Arial" w:hAnsi="Arial"/>
          <w:b/>
          <w:i w:val="0"/>
          <w:color w:val="000000"/>
          <w:sz w:val="22"/>
        </w:rPr>
        <w:t>Certificate of Occupancy Reviews:</w:t>
      </w:r>
      <w:r>
        <w:rPr>
          <w:rFonts w:ascii="Arial" w:hAnsi="Arial"/>
          <w:b w:val="0"/>
          <w:i w:val="0"/>
          <w:color w:val="000000"/>
          <w:sz w:val="22"/>
        </w:rPr>
        <w:t xml:space="preserve"> Review and approve CO requirements from a fire prevention perspective.</w:t>
      </w:r>
    </w:p>
    <w:p>
      <w:pPr>
        <w:pStyle w:val="ListParagraph"/>
      </w:pPr>
      <w:r>
        <w:rPr>
          <w:rFonts w:ascii="Arial" w:hAnsi="Arial"/>
          <w:b/>
          <w:i w:val="0"/>
          <w:color w:val="000000"/>
          <w:sz w:val="22"/>
        </w:rPr>
        <w:t>Fire Inspections:</w:t>
      </w:r>
      <w:r>
        <w:rPr>
          <w:rFonts w:ascii="Arial" w:hAnsi="Arial"/>
          <w:b w:val="0"/>
          <w:i w:val="0"/>
          <w:color w:val="000000"/>
          <w:sz w:val="22"/>
        </w:rPr>
        <w:t xml:space="preserve"> Conduct inspections of commercial occupancies and licensed facilities.</w:t>
      </w:r>
    </w:p>
    <w:p>
      <w:pPr>
        <w:pStyle w:val="ListParagraph"/>
      </w:pPr>
      <w:r>
        <w:rPr>
          <w:rFonts w:ascii="Arial" w:hAnsi="Arial"/>
          <w:b/>
          <w:i w:val="0"/>
          <w:color w:val="000000"/>
          <w:sz w:val="22"/>
        </w:rPr>
        <w:t>Complaint Investigations:</w:t>
      </w:r>
      <w:r>
        <w:rPr>
          <w:rFonts w:ascii="Arial" w:hAnsi="Arial"/>
          <w:b w:val="0"/>
          <w:i w:val="0"/>
          <w:color w:val="000000"/>
          <w:sz w:val="22"/>
        </w:rPr>
        <w:t xml:space="preserve"> Investigate fire prevention and life safety complaints.</w:t>
      </w:r>
    </w:p>
    <w:p>
      <w:pPr>
        <w:pStyle w:val="ListParagraph"/>
      </w:pPr>
      <w:r>
        <w:rPr>
          <w:rFonts w:ascii="Arial" w:hAnsi="Arial"/>
          <w:b/>
          <w:i w:val="0"/>
          <w:color w:val="000000"/>
          <w:sz w:val="22"/>
        </w:rPr>
        <w:t>Violation Enforcement:</w:t>
      </w:r>
      <w:r>
        <w:rPr>
          <w:rFonts w:ascii="Arial" w:hAnsi="Arial"/>
          <w:b w:val="0"/>
          <w:i w:val="0"/>
          <w:color w:val="000000"/>
          <w:sz w:val="22"/>
        </w:rPr>
        <w:t xml:space="preserve"> Issue and monitor fire code violations.</w:t>
      </w:r>
    </w:p>
    <w:p>
      <w:pPr>
        <w:pStyle w:val="ListParagraph"/>
      </w:pPr>
      <w:r>
        <w:rPr>
          <w:rFonts w:ascii="Arial" w:hAnsi="Arial"/>
          <w:b/>
          <w:i w:val="0"/>
          <w:color w:val="000000"/>
          <w:sz w:val="22"/>
        </w:rPr>
        <w:t>Fire Licensing Administration:</w:t>
      </w:r>
      <w:r>
        <w:rPr>
          <w:rFonts w:ascii="Arial" w:hAnsi="Arial"/>
          <w:b w:val="0"/>
          <w:i w:val="0"/>
          <w:color w:val="000000"/>
          <w:sz w:val="22"/>
        </w:rPr>
        <w:t xml:space="preserve"> Review and inspect fire-related licenses and permits.</w:t>
      </w:r>
    </w:p>
    <w:p>
      <w:pPr>
        <w:pStyle w:val="ListParagraph"/>
      </w:pPr>
      <w:r>
        <w:rPr>
          <w:rFonts w:ascii="Arial" w:hAnsi="Arial"/>
          <w:b/>
          <w:i w:val="0"/>
          <w:color w:val="000000"/>
          <w:sz w:val="22"/>
        </w:rPr>
        <w:t>Site Plan Reviews:</w:t>
      </w:r>
      <w:r>
        <w:rPr>
          <w:rFonts w:ascii="Arial" w:hAnsi="Arial"/>
          <w:b w:val="0"/>
          <w:i w:val="0"/>
          <w:color w:val="000000"/>
          <w:sz w:val="22"/>
        </w:rPr>
        <w:t xml:space="preserve"> Review development and construction projects for fire code compliance.</w:t>
      </w:r>
    </w:p>
    <w:p>
      <w:pPr>
        <w:pStyle w:val="ListParagraph"/>
      </w:pPr>
      <w:r>
        <w:rPr>
          <w:rFonts w:ascii="Arial" w:hAnsi="Arial"/>
          <w:b/>
          <w:i w:val="0"/>
          <w:color w:val="000000"/>
          <w:sz w:val="22"/>
        </w:rPr>
        <w:t>Code Interpretation:</w:t>
      </w:r>
      <w:r>
        <w:rPr>
          <w:rFonts w:ascii="Arial" w:hAnsi="Arial"/>
          <w:b w:val="0"/>
          <w:i w:val="0"/>
          <w:color w:val="000000"/>
          <w:sz w:val="22"/>
        </w:rPr>
        <w:t xml:space="preserve"> Apply NYS Fire Code, Building Code, NFPA standards, and local requirements.</w:t>
      </w:r>
    </w:p>
    <w:p>
      <w:pPr>
        <w:pStyle w:val="ListParagraph"/>
      </w:pPr>
      <w:r>
        <w:rPr>
          <w:rFonts w:ascii="Arial" w:hAnsi="Arial"/>
          <w:b/>
          <w:i w:val="0"/>
          <w:color w:val="000000"/>
          <w:sz w:val="22"/>
        </w:rPr>
        <w:t>Compliance Monitoring:</w:t>
      </w:r>
      <w:r>
        <w:rPr>
          <w:rFonts w:ascii="Arial" w:hAnsi="Arial"/>
          <w:b w:val="0"/>
          <w:i w:val="0"/>
          <w:color w:val="000000"/>
          <w:sz w:val="22"/>
        </w:rPr>
        <w:t xml:space="preserve"> Verify corrective actions and code compliance.</w:t>
      </w:r>
    </w:p>
    <w:p>
      <w:pPr>
        <w:pStyle w:val="ListParagraph"/>
      </w:pPr>
      <w:r>
        <w:rPr>
          <w:rFonts w:ascii="Arial" w:hAnsi="Arial"/>
          <w:b/>
          <w:i w:val="0"/>
          <w:color w:val="000000"/>
          <w:sz w:val="22"/>
        </w:rPr>
        <w:t>Leadership Oversight:</w:t>
      </w:r>
      <w:r>
        <w:rPr>
          <w:rFonts w:ascii="Arial" w:hAnsi="Arial"/>
          <w:b w:val="0"/>
          <w:i w:val="0"/>
          <w:color w:val="000000"/>
          <w:sz w:val="22"/>
        </w:rPr>
        <w:t xml:space="preserve"> Review and sign off on violations, inspections, and Certificates of Occupancy.</w:t>
      </w:r>
    </w:p>
    <w:p>
      <w:pPr>
        <w:pStyle w:val="ListParagraph"/>
      </w:pPr>
      <w:r>
        <w:rPr>
          <w:rFonts w:ascii="Arial" w:hAnsi="Arial"/>
          <w:b/>
          <w:i w:val="0"/>
          <w:color w:val="000000"/>
          <w:sz w:val="22"/>
        </w:rPr>
        <w:t>Public Education &amp; Risk Reduction:</w:t>
      </w:r>
      <w:r>
        <w:rPr>
          <w:rFonts w:ascii="Arial" w:hAnsi="Arial"/>
          <w:b w:val="0"/>
          <w:i w:val="0"/>
          <w:color w:val="000000"/>
          <w:sz w:val="22"/>
        </w:rPr>
        <w:t xml:space="preserve"> Support community risk reduction and fire prevention programs.</w:t>
      </w:r>
    </w:p>
    <w:p>
      <w:pPr>
        <w:pStyle w:val="Heading3"/>
      </w:pPr>
      <w:r>
        <w:rPr>
          <w:rFonts w:ascii="Aptos" w:hAnsi="Aptos"/>
          <w:b w:val="0"/>
          <w:i w:val="0"/>
          <w:color w:val="0F4761"/>
          <w:sz w:val="28"/>
        </w:rPr>
        <w:t>Process:</w:t>
      </w:r>
    </w:p>
    <w:p>
      <w:pPr>
        <w:pStyle w:val="ListParagraph"/>
      </w:pPr>
      <w:r>
        <w:rPr>
          <w:rFonts w:ascii="Arial" w:hAnsi="Arial"/>
          <w:b w:val="0"/>
          <w:i w:val="0"/>
          <w:color w:val="000000"/>
          <w:sz w:val="22"/>
        </w:rPr>
        <w:t>Intake / Scheduling</w:t>
      </w:r>
    </w:p>
    <w:p>
      <w:pPr>
        <w:pStyle w:val="ListParagraph"/>
      </w:pPr>
      <w:r>
        <w:rPr>
          <w:rFonts w:ascii="Arial" w:hAnsi="Arial"/>
          <w:b/>
          <w:i w:val="0"/>
          <w:color w:val="000000"/>
          <w:sz w:val="22"/>
        </w:rPr>
        <w:t>Permit &amp; Plan Intake</w:t>
      </w:r>
    </w:p>
    <w:p>
      <w:pPr>
        <w:pStyle w:val="ListParagraph"/>
      </w:pPr>
      <w:r>
        <w:rPr>
          <w:rFonts w:ascii="Arial" w:hAnsi="Arial"/>
          <w:b/>
          <w:i w:val="0"/>
          <w:color w:val="000000"/>
          <w:sz w:val="22"/>
        </w:rPr>
        <w:t>Permit Application Review:</w:t>
      </w:r>
      <w:r>
        <w:rPr>
          <w:rFonts w:ascii="Arial" w:hAnsi="Arial"/>
          <w:b w:val="0"/>
          <w:i w:val="0"/>
          <w:color w:val="000000"/>
          <w:sz w:val="22"/>
        </w:rPr>
        <w:t xml:space="preserve"> Receive permit applications through Camino and plan assignment in EPR. </w:t>
      </w:r>
    </w:p>
    <w:p>
      <w:pPr>
        <w:pStyle w:val="ListParagraph"/>
      </w:pPr>
      <w:r>
        <w:rPr>
          <w:rFonts w:ascii="Arial" w:hAnsi="Arial"/>
          <w:b/>
          <w:i w:val="0"/>
          <w:color w:val="000000"/>
          <w:sz w:val="22"/>
        </w:rPr>
        <w:t>Project Assignment:</w:t>
      </w:r>
      <w:r>
        <w:rPr>
          <w:rFonts w:ascii="Arial" w:hAnsi="Arial"/>
          <w:b w:val="0"/>
          <w:i w:val="0"/>
          <w:color w:val="000000"/>
          <w:sz w:val="22"/>
        </w:rPr>
        <w:t xml:space="preserve"> Permit reviews are assigned by senior project management staff (Chand Beckord, Sr. Project Manager).</w:t>
      </w:r>
    </w:p>
    <w:p>
      <w:pPr>
        <w:pStyle w:val="ListParagraph"/>
      </w:pPr>
      <w:r>
        <w:rPr>
          <w:rFonts w:ascii="Arial" w:hAnsi="Arial"/>
          <w:b/>
          <w:i w:val="0"/>
          <w:color w:val="000000"/>
          <w:sz w:val="22"/>
        </w:rPr>
        <w:t>Fire Alarm Permit Intake:</w:t>
      </w:r>
      <w:r>
        <w:rPr>
          <w:rFonts w:ascii="Arial" w:hAnsi="Arial"/>
          <w:b w:val="0"/>
          <w:i w:val="0"/>
          <w:color w:val="000000"/>
          <w:sz w:val="22"/>
        </w:rPr>
        <w:t xml:space="preserve"> Review fire alarm permit submissions and related plans. </w:t>
      </w:r>
    </w:p>
    <w:p>
      <w:pPr>
        <w:pStyle w:val="ListParagraph"/>
      </w:pPr>
      <w:r>
        <w:rPr>
          <w:rFonts w:ascii="Arial" w:hAnsi="Arial"/>
          <w:b/>
          <w:i w:val="0"/>
          <w:color w:val="000000"/>
          <w:sz w:val="22"/>
        </w:rPr>
        <w:t>Site Plan Intake:</w:t>
      </w:r>
      <w:r>
        <w:rPr>
          <w:rFonts w:ascii="Arial" w:hAnsi="Arial"/>
          <w:b w:val="0"/>
          <w:i w:val="0"/>
          <w:color w:val="000000"/>
          <w:sz w:val="22"/>
        </w:rPr>
        <w:t xml:space="preserve"> Receive site plans requiring fire code review.</w:t>
      </w:r>
    </w:p>
    <w:p>
      <w:pPr>
        <w:pStyle w:val="ListParagraph"/>
      </w:pPr>
      <w:r>
        <w:rPr>
          <w:rFonts w:ascii="Arial" w:hAnsi="Arial"/>
          <w:b/>
          <w:i w:val="0"/>
          <w:color w:val="000000"/>
          <w:sz w:val="22"/>
        </w:rPr>
        <w:t>License Application Intake:</w:t>
      </w:r>
      <w:r>
        <w:rPr>
          <w:rFonts w:ascii="Arial" w:hAnsi="Arial"/>
          <w:b w:val="0"/>
          <w:i w:val="0"/>
          <w:color w:val="000000"/>
          <w:sz w:val="22"/>
        </w:rPr>
        <w:t xml:space="preserve"> Receive licensing applications requiring Fire Prevention review.  </w:t>
      </w:r>
    </w:p>
    <w:p>
      <w:pPr>
        <w:pStyle w:val="ListParagraph"/>
      </w:pPr>
      <w:r>
        <w:rPr>
          <w:rFonts w:ascii="Arial" w:hAnsi="Arial"/>
          <w:b/>
          <w:i w:val="0"/>
          <w:color w:val="000000"/>
          <w:sz w:val="22"/>
        </w:rPr>
        <w:t>Inspection Scheduling</w:t>
      </w:r>
    </w:p>
    <w:p>
      <w:pPr>
        <w:pStyle w:val="ListParagraph"/>
      </w:pPr>
      <w:r>
        <w:rPr>
          <w:rFonts w:ascii="Arial" w:hAnsi="Arial"/>
          <w:b/>
          <w:i w:val="0"/>
          <w:color w:val="000000"/>
          <w:sz w:val="22"/>
        </w:rPr>
        <w:t>Fire Inspection Scheduling:</w:t>
      </w:r>
      <w:r>
        <w:rPr>
          <w:rFonts w:ascii="Arial" w:hAnsi="Arial"/>
          <w:b w:val="0"/>
          <w:i w:val="0"/>
          <w:color w:val="000000"/>
          <w:sz w:val="22"/>
        </w:rPr>
        <w:t xml:space="preserve"> Coordinate inspections for permits, licenses, complaints, and Certificates of Occupancy.</w:t>
      </w:r>
    </w:p>
    <w:p>
      <w:pPr>
        <w:pStyle w:val="ListParagraph"/>
      </w:pPr>
      <w:r>
        <w:rPr>
          <w:rFonts w:ascii="Arial" w:hAnsi="Arial"/>
          <w:b/>
          <w:i w:val="0"/>
          <w:color w:val="000000"/>
          <w:sz w:val="22"/>
        </w:rPr>
        <w:t>Certificate Inspection Scheduling:</w:t>
      </w:r>
      <w:r>
        <w:rPr>
          <w:rFonts w:ascii="Arial" w:hAnsi="Arial"/>
          <w:b w:val="0"/>
          <w:i w:val="0"/>
          <w:color w:val="000000"/>
          <w:sz w:val="22"/>
        </w:rPr>
        <w:t xml:space="preserve"> Schedule inspections related to occupancy approvals.</w:t>
      </w:r>
    </w:p>
    <w:p>
      <w:pPr>
        <w:pStyle w:val="ListParagraph"/>
      </w:pPr>
      <w:r>
        <w:rPr>
          <w:rFonts w:ascii="Arial" w:hAnsi="Arial"/>
          <w:b/>
          <w:i w:val="0"/>
          <w:color w:val="000000"/>
          <w:sz w:val="22"/>
        </w:rPr>
        <w:t>Manual Calendar Management:</w:t>
      </w:r>
      <w:r>
        <w:rPr>
          <w:rFonts w:ascii="Arial" w:hAnsi="Arial"/>
          <w:b w:val="0"/>
          <w:i w:val="0"/>
          <w:color w:val="000000"/>
          <w:sz w:val="22"/>
        </w:rPr>
        <w:t xml:space="preserve"> Staff often rely on Outlook, planners, and tracking systems because permit systems (Camino) lack scheduling functionality.</w:t>
      </w:r>
    </w:p>
    <w:p>
      <w:pPr>
        <w:pStyle w:val="ListParagraph"/>
      </w:pPr>
      <w:r>
        <w:rPr>
          <w:rFonts w:ascii="Arial" w:hAnsi="Arial"/>
          <w:b/>
          <w:i w:val="0"/>
          <w:color w:val="000000"/>
          <w:sz w:val="22"/>
        </w:rPr>
        <w:t>Complaint Intake</w:t>
      </w:r>
    </w:p>
    <w:p>
      <w:pPr>
        <w:pStyle w:val="ListParagraph"/>
      </w:pPr>
      <w:r>
        <w:rPr>
          <w:rFonts w:ascii="Arial" w:hAnsi="Arial"/>
          <w:b/>
          <w:i w:val="0"/>
          <w:color w:val="000000"/>
          <w:sz w:val="22"/>
        </w:rPr>
        <w:t>Complaint Reception:</w:t>
      </w:r>
      <w:r>
        <w:rPr>
          <w:rFonts w:ascii="Arial" w:hAnsi="Arial"/>
          <w:b w:val="0"/>
          <w:i w:val="0"/>
          <w:color w:val="000000"/>
          <w:sz w:val="22"/>
        </w:rPr>
        <w:t xml:space="preserve"> Receive complaints from Code Enforcement, fire reports, phone calls, email, and the public.</w:t>
      </w:r>
    </w:p>
    <w:p>
      <w:pPr>
        <w:pStyle w:val="ListParagraph"/>
      </w:pPr>
      <w:r>
        <w:rPr>
          <w:rFonts w:ascii="Arial" w:hAnsi="Arial"/>
          <w:b/>
          <w:i w:val="0"/>
          <w:color w:val="000000"/>
          <w:sz w:val="22"/>
        </w:rPr>
        <w:t>Complaint Assignment:</w:t>
      </w:r>
      <w:r>
        <w:rPr>
          <w:rFonts w:ascii="Arial" w:hAnsi="Arial"/>
          <w:b w:val="0"/>
          <w:i w:val="0"/>
          <w:color w:val="000000"/>
          <w:sz w:val="22"/>
        </w:rPr>
        <w:t xml:space="preserve"> Assign complaints to inspectors and investigators.</w:t>
      </w:r>
    </w:p>
    <w:p>
      <w:pPr>
        <w:pStyle w:val="ListParagraph"/>
      </w:pPr>
      <w:r>
        <w:rPr>
          <w:rFonts w:ascii="Arial" w:hAnsi="Arial"/>
          <w:b/>
          <w:i w:val="0"/>
          <w:color w:val="000000"/>
          <w:sz w:val="22"/>
        </w:rPr>
        <w:t>Risk Assessment:</w:t>
      </w:r>
      <w:r>
        <w:rPr>
          <w:rFonts w:ascii="Arial" w:hAnsi="Arial"/>
          <w:b w:val="0"/>
          <w:i w:val="0"/>
          <w:color w:val="000000"/>
          <w:sz w:val="22"/>
        </w:rPr>
        <w:t xml:space="preserve"> Determine required inspection and enforcement actions.  </w:t>
      </w:r>
    </w:p>
    <w:p>
      <w:pPr>
        <w:pStyle w:val="ListParagraph"/>
      </w:pPr>
      <w:r>
        <w:rPr>
          <w:rFonts w:ascii="Arial" w:hAnsi="Arial"/>
          <w:b w:val="0"/>
          <w:i w:val="0"/>
          <w:color w:val="000000"/>
          <w:sz w:val="22"/>
        </w:rPr>
        <w:t>Inspection</w:t>
      </w:r>
    </w:p>
    <w:p>
      <w:pPr>
        <w:pStyle w:val="ListParagraph"/>
      </w:pPr>
      <w:r>
        <w:rPr>
          <w:rFonts w:ascii="Arial" w:hAnsi="Arial"/>
          <w:b/>
          <w:i w:val="0"/>
          <w:color w:val="000000"/>
          <w:sz w:val="22"/>
        </w:rPr>
        <w:t>Fire &amp; Life Safety Inspections</w:t>
      </w:r>
    </w:p>
    <w:p>
      <w:pPr>
        <w:pStyle w:val="ListParagraph"/>
      </w:pPr>
      <w:r>
        <w:rPr>
          <w:rFonts w:ascii="Arial" w:hAnsi="Arial"/>
          <w:b/>
          <w:i w:val="0"/>
          <w:color w:val="000000"/>
          <w:sz w:val="22"/>
        </w:rPr>
        <w:t>Commercial Occupancy Inspections:</w:t>
      </w:r>
      <w:r>
        <w:rPr>
          <w:rFonts w:ascii="Arial" w:hAnsi="Arial"/>
          <w:b w:val="0"/>
          <w:i w:val="0"/>
          <w:color w:val="000000"/>
          <w:sz w:val="22"/>
        </w:rPr>
        <w:t xml:space="preserve"> Conduct inspections along with Permits for commercial properties.</w:t>
      </w:r>
    </w:p>
    <w:p>
      <w:pPr>
        <w:pStyle w:val="ListParagraph"/>
      </w:pPr>
      <w:r>
        <w:rPr>
          <w:rFonts w:ascii="Arial" w:hAnsi="Arial"/>
          <w:b/>
          <w:i w:val="0"/>
          <w:color w:val="000000"/>
          <w:sz w:val="22"/>
        </w:rPr>
        <w:t>License Inspections:</w:t>
      </w:r>
      <w:r>
        <w:rPr>
          <w:rFonts w:ascii="Arial" w:hAnsi="Arial"/>
          <w:b w:val="0"/>
          <w:i w:val="0"/>
          <w:color w:val="000000"/>
          <w:sz w:val="22"/>
        </w:rPr>
        <w:t xml:space="preserve"> Inspect licensed facilities and regulated occupancies.</w:t>
      </w:r>
    </w:p>
    <w:p>
      <w:pPr>
        <w:pStyle w:val="ListParagraph"/>
      </w:pPr>
      <w:r>
        <w:rPr>
          <w:rFonts w:ascii="Arial" w:hAnsi="Arial"/>
          <w:b/>
          <w:i w:val="0"/>
          <w:color w:val="000000"/>
          <w:sz w:val="22"/>
        </w:rPr>
        <w:t>Complaint Inspections:</w:t>
      </w:r>
      <w:r>
        <w:rPr>
          <w:rFonts w:ascii="Arial" w:hAnsi="Arial"/>
          <w:b w:val="0"/>
          <w:i w:val="0"/>
          <w:color w:val="000000"/>
          <w:sz w:val="22"/>
        </w:rPr>
        <w:t xml:space="preserve"> Investigate complaints involving fire safety concerns.</w:t>
      </w:r>
    </w:p>
    <w:p>
      <w:pPr>
        <w:pStyle w:val="ListParagraph"/>
      </w:pPr>
      <w:r>
        <w:rPr>
          <w:rFonts w:ascii="Arial" w:hAnsi="Arial"/>
          <w:b/>
          <w:i w:val="0"/>
          <w:color w:val="000000"/>
          <w:sz w:val="22"/>
        </w:rPr>
        <w:t>Permit Inspections:</w:t>
      </w:r>
      <w:r>
        <w:rPr>
          <w:rFonts w:ascii="Arial" w:hAnsi="Arial"/>
          <w:b w:val="0"/>
          <w:i w:val="0"/>
          <w:color w:val="000000"/>
          <w:sz w:val="22"/>
        </w:rPr>
        <w:t xml:space="preserve"> Verify permit-related fire code compliance.</w:t>
      </w:r>
    </w:p>
    <w:p>
      <w:pPr>
        <w:pStyle w:val="ListParagraph"/>
      </w:pPr>
      <w:r>
        <w:rPr>
          <w:rFonts w:ascii="Arial" w:hAnsi="Arial"/>
          <w:b/>
          <w:i w:val="0"/>
          <w:color w:val="000000"/>
          <w:sz w:val="22"/>
        </w:rPr>
        <w:t>Certificate of Occupancy Inspections:</w:t>
      </w:r>
      <w:r>
        <w:rPr>
          <w:rFonts w:ascii="Arial" w:hAnsi="Arial"/>
          <w:b w:val="0"/>
          <w:i w:val="0"/>
          <w:color w:val="000000"/>
          <w:sz w:val="22"/>
        </w:rPr>
        <w:t xml:space="preserve"> Verify fire-related requirements prior to occupancy approval.  </w:t>
      </w:r>
    </w:p>
    <w:p>
      <w:pPr>
        <w:pStyle w:val="ListParagraph"/>
      </w:pPr>
      <w:r>
        <w:rPr>
          <w:rFonts w:ascii="Arial" w:hAnsi="Arial"/>
          <w:b/>
          <w:i w:val="0"/>
          <w:color w:val="000000"/>
          <w:sz w:val="22"/>
        </w:rPr>
        <w:t>Plan &amp; Permit Reviews</w:t>
      </w:r>
    </w:p>
    <w:p>
      <w:pPr>
        <w:pStyle w:val="ListParagraph"/>
      </w:pPr>
      <w:r>
        <w:rPr>
          <w:rFonts w:ascii="Arial" w:hAnsi="Arial"/>
          <w:b/>
          <w:i w:val="0"/>
          <w:color w:val="000000"/>
          <w:sz w:val="22"/>
        </w:rPr>
        <w:t>Building Plan Reviews:</w:t>
      </w:r>
      <w:r>
        <w:rPr>
          <w:rFonts w:ascii="Arial" w:hAnsi="Arial"/>
          <w:b w:val="0"/>
          <w:i w:val="0"/>
          <w:color w:val="000000"/>
          <w:sz w:val="22"/>
        </w:rPr>
        <w:t xml:space="preserve"> Review building plans for life safety compliance.</w:t>
      </w:r>
    </w:p>
    <w:p>
      <w:pPr>
        <w:pStyle w:val="ListParagraph"/>
      </w:pPr>
      <w:r>
        <w:rPr>
          <w:rFonts w:ascii="Arial" w:hAnsi="Arial"/>
          <w:b/>
          <w:i w:val="0"/>
          <w:color w:val="000000"/>
          <w:sz w:val="22"/>
        </w:rPr>
        <w:t>Fire Alarm Reviews:</w:t>
      </w:r>
      <w:r>
        <w:rPr>
          <w:rFonts w:ascii="Arial" w:hAnsi="Arial"/>
          <w:b w:val="0"/>
          <w:i w:val="0"/>
          <w:color w:val="000000"/>
          <w:sz w:val="22"/>
        </w:rPr>
        <w:t xml:space="preserve"> Review fire alarm system designs and documentation.</w:t>
      </w:r>
    </w:p>
    <w:p>
      <w:pPr>
        <w:pStyle w:val="ListParagraph"/>
      </w:pPr>
      <w:r>
        <w:rPr>
          <w:rFonts w:ascii="Arial" w:hAnsi="Arial"/>
          <w:b/>
          <w:i w:val="0"/>
          <w:color w:val="000000"/>
          <w:sz w:val="22"/>
        </w:rPr>
        <w:t>Site Plan Reviews:</w:t>
      </w:r>
      <w:r>
        <w:rPr>
          <w:rFonts w:ascii="Arial" w:hAnsi="Arial"/>
          <w:b w:val="0"/>
          <w:i w:val="0"/>
          <w:color w:val="000000"/>
          <w:sz w:val="22"/>
        </w:rPr>
        <w:t xml:space="preserve"> Evaluate emergency access, fire protection systems, and code requirements.</w:t>
      </w:r>
    </w:p>
    <w:p>
      <w:pPr>
        <w:pStyle w:val="ListParagraph"/>
      </w:pPr>
      <w:r>
        <w:rPr>
          <w:rFonts w:ascii="Arial" w:hAnsi="Arial"/>
          <w:b/>
          <w:i w:val="0"/>
          <w:color w:val="000000"/>
          <w:sz w:val="22"/>
        </w:rPr>
        <w:t>Correction Reviews:</w:t>
      </w:r>
      <w:r>
        <w:rPr>
          <w:rFonts w:ascii="Arial" w:hAnsi="Arial"/>
          <w:b w:val="0"/>
          <w:i w:val="0"/>
          <w:color w:val="000000"/>
          <w:sz w:val="22"/>
        </w:rPr>
        <w:t xml:space="preserve"> Review revised plans and applicant responses to deficiencies.  </w:t>
      </w:r>
    </w:p>
    <w:p>
      <w:pPr>
        <w:pStyle w:val="ListParagraph"/>
      </w:pPr>
      <w:r>
        <w:rPr>
          <w:rFonts w:ascii="Arial" w:hAnsi="Arial"/>
          <w:b/>
          <w:i w:val="0"/>
          <w:color w:val="000000"/>
          <w:sz w:val="22"/>
        </w:rPr>
        <w:t>Documentation</w:t>
      </w:r>
    </w:p>
    <w:p>
      <w:pPr>
        <w:pStyle w:val="ListParagraph"/>
      </w:pPr>
      <w:r>
        <w:rPr>
          <w:rFonts w:ascii="Arial" w:hAnsi="Arial"/>
          <w:b/>
          <w:i w:val="0"/>
          <w:color w:val="000000"/>
          <w:sz w:val="22"/>
        </w:rPr>
        <w:t>Inspection Reports:</w:t>
      </w:r>
      <w:r>
        <w:rPr>
          <w:rFonts w:ascii="Arial" w:hAnsi="Arial"/>
          <w:b w:val="0"/>
          <w:i w:val="0"/>
          <w:color w:val="000000"/>
          <w:sz w:val="22"/>
        </w:rPr>
        <w:t xml:space="preserve"> Document findings, deficiencies, and approvals.</w:t>
      </w:r>
    </w:p>
    <w:p>
      <w:pPr>
        <w:pStyle w:val="ListParagraph"/>
      </w:pPr>
      <w:r>
        <w:rPr>
          <w:rFonts w:ascii="Arial" w:hAnsi="Arial"/>
          <w:b/>
          <w:i w:val="0"/>
          <w:color w:val="000000"/>
          <w:sz w:val="22"/>
        </w:rPr>
        <w:t>Photo Documentation:</w:t>
      </w:r>
      <w:r>
        <w:rPr>
          <w:rFonts w:ascii="Arial" w:hAnsi="Arial"/>
          <w:b w:val="0"/>
          <w:i w:val="0"/>
          <w:color w:val="000000"/>
          <w:sz w:val="22"/>
        </w:rPr>
        <w:t xml:space="preserve"> Use photos to document violations and compliance.</w:t>
      </w:r>
    </w:p>
    <w:p>
      <w:pPr>
        <w:pStyle w:val="ListParagraph"/>
      </w:pPr>
      <w:r>
        <w:rPr>
          <w:rFonts w:ascii="Arial" w:hAnsi="Arial"/>
          <w:b/>
          <w:i w:val="0"/>
          <w:color w:val="000000"/>
          <w:sz w:val="22"/>
        </w:rPr>
        <w:t>Correction Reports:</w:t>
      </w:r>
      <w:r>
        <w:rPr>
          <w:rFonts w:ascii="Arial" w:hAnsi="Arial"/>
          <w:b w:val="0"/>
          <w:i w:val="0"/>
          <w:color w:val="000000"/>
          <w:sz w:val="22"/>
        </w:rPr>
        <w:t xml:space="preserve"> Issue reports identifying required corrective actions.</w:t>
      </w:r>
    </w:p>
    <w:p>
      <w:pPr>
        <w:pStyle w:val="ListParagraph"/>
      </w:pPr>
      <w:r>
        <w:rPr>
          <w:rFonts w:ascii="Arial" w:hAnsi="Arial"/>
          <w:b/>
          <w:i w:val="0"/>
          <w:color w:val="000000"/>
          <w:sz w:val="22"/>
        </w:rPr>
        <w:t>Transmittal Letters:</w:t>
      </w:r>
      <w:r>
        <w:rPr>
          <w:rFonts w:ascii="Arial" w:hAnsi="Arial"/>
          <w:b w:val="0"/>
          <w:i w:val="0"/>
          <w:color w:val="000000"/>
          <w:sz w:val="22"/>
        </w:rPr>
        <w:t xml:space="preserve"> Generate transmittals and approval documentation.  </w:t>
      </w:r>
    </w:p>
    <w:p>
      <w:pPr>
        <w:pStyle w:val="ListParagraph"/>
      </w:pPr>
      <w:r>
        <w:rPr>
          <w:rFonts w:ascii="Arial" w:hAnsi="Arial"/>
          <w:b w:val="0"/>
          <w:i w:val="0"/>
          <w:color w:val="000000"/>
          <w:sz w:val="22"/>
        </w:rPr>
        <w:t>Case Management</w:t>
      </w:r>
    </w:p>
    <w:p>
      <w:pPr>
        <w:pStyle w:val="ListParagraph"/>
      </w:pPr>
      <w:r>
        <w:rPr>
          <w:rFonts w:ascii="Arial" w:hAnsi="Arial"/>
          <w:b/>
          <w:i w:val="0"/>
          <w:color w:val="000000"/>
          <w:sz w:val="22"/>
        </w:rPr>
        <w:t>Permit &amp; Complaint Tracking</w:t>
      </w:r>
    </w:p>
    <w:p>
      <w:pPr>
        <w:pStyle w:val="ListParagraph"/>
      </w:pPr>
      <w:r>
        <w:rPr>
          <w:rFonts w:ascii="Arial" w:hAnsi="Arial"/>
          <w:b/>
          <w:i w:val="0"/>
          <w:color w:val="000000"/>
          <w:sz w:val="22"/>
        </w:rPr>
        <w:t>Permit Monitoring:</w:t>
      </w:r>
      <w:r>
        <w:rPr>
          <w:rFonts w:ascii="Arial" w:hAnsi="Arial"/>
          <w:b w:val="0"/>
          <w:i w:val="0"/>
          <w:color w:val="000000"/>
          <w:sz w:val="22"/>
        </w:rPr>
        <w:t xml:space="preserve"> Track permit reviews and approvals.</w:t>
      </w:r>
    </w:p>
    <w:p>
      <w:pPr>
        <w:pStyle w:val="ListParagraph"/>
      </w:pPr>
      <w:r>
        <w:rPr>
          <w:rFonts w:ascii="Arial" w:hAnsi="Arial"/>
          <w:b/>
          <w:i w:val="0"/>
          <w:color w:val="000000"/>
          <w:sz w:val="22"/>
        </w:rPr>
        <w:t>Complaint Monitoring:</w:t>
      </w:r>
      <w:r>
        <w:rPr>
          <w:rFonts w:ascii="Arial" w:hAnsi="Arial"/>
          <w:b w:val="0"/>
          <w:i w:val="0"/>
          <w:color w:val="000000"/>
          <w:sz w:val="22"/>
        </w:rPr>
        <w:t xml:space="preserve"> Manage active complaint investigations.</w:t>
      </w:r>
    </w:p>
    <w:p>
      <w:pPr>
        <w:pStyle w:val="ListParagraph"/>
      </w:pPr>
      <w:r>
        <w:rPr>
          <w:rFonts w:ascii="Arial" w:hAnsi="Arial"/>
          <w:b/>
          <w:i w:val="0"/>
          <w:color w:val="000000"/>
          <w:sz w:val="22"/>
        </w:rPr>
        <w:t>Inspection Tracking:</w:t>
      </w:r>
      <w:r>
        <w:rPr>
          <w:rFonts w:ascii="Arial" w:hAnsi="Arial"/>
          <w:b w:val="0"/>
          <w:i w:val="0"/>
          <w:color w:val="000000"/>
          <w:sz w:val="22"/>
        </w:rPr>
        <w:t xml:space="preserve"> Monitor inspection status and completion.</w:t>
      </w:r>
    </w:p>
    <w:p>
      <w:pPr>
        <w:pStyle w:val="ListParagraph"/>
      </w:pPr>
      <w:r>
        <w:rPr>
          <w:rFonts w:ascii="Arial" w:hAnsi="Arial"/>
          <w:b/>
          <w:i w:val="0"/>
          <w:color w:val="000000"/>
          <w:sz w:val="22"/>
        </w:rPr>
        <w:t>Violation Tracking:</w:t>
      </w:r>
      <w:r>
        <w:rPr>
          <w:rFonts w:ascii="Arial" w:hAnsi="Arial"/>
          <w:b w:val="0"/>
          <w:i w:val="0"/>
          <w:color w:val="000000"/>
          <w:sz w:val="22"/>
        </w:rPr>
        <w:t xml:space="preserve"> Monitor outstanding fire code violations.</w:t>
      </w:r>
    </w:p>
    <w:p>
      <w:pPr>
        <w:pStyle w:val="ListParagraph"/>
      </w:pPr>
      <w:r>
        <w:rPr>
          <w:rFonts w:ascii="Arial" w:hAnsi="Arial"/>
          <w:b/>
          <w:i w:val="0"/>
          <w:color w:val="000000"/>
          <w:sz w:val="22"/>
        </w:rPr>
        <w:t>Certificate Review</w:t>
      </w:r>
    </w:p>
    <w:p>
      <w:pPr>
        <w:pStyle w:val="ListParagraph"/>
      </w:pPr>
      <w:r>
        <w:rPr>
          <w:rFonts w:ascii="Arial" w:hAnsi="Arial"/>
          <w:b/>
          <w:i w:val="0"/>
          <w:color w:val="000000"/>
          <w:sz w:val="22"/>
        </w:rPr>
        <w:t>Certificate of Occupancy Sign-Off:</w:t>
      </w:r>
      <w:r>
        <w:rPr>
          <w:rFonts w:ascii="Arial" w:hAnsi="Arial"/>
          <w:b w:val="0"/>
          <w:i w:val="0"/>
          <w:color w:val="000000"/>
          <w:sz w:val="22"/>
        </w:rPr>
        <w:t xml:space="preserve"> Review all required inspections and approvals before sign-off.</w:t>
      </w:r>
    </w:p>
    <w:p>
      <w:pPr>
        <w:pStyle w:val="ListParagraph"/>
      </w:pPr>
      <w:r>
        <w:rPr>
          <w:rFonts w:ascii="Arial" w:hAnsi="Arial"/>
          <w:b/>
          <w:i w:val="0"/>
          <w:color w:val="000000"/>
          <w:sz w:val="22"/>
        </w:rPr>
        <w:t>Certificate Research:</w:t>
      </w:r>
      <w:r>
        <w:rPr>
          <w:rFonts w:ascii="Arial" w:hAnsi="Arial"/>
          <w:b w:val="0"/>
          <w:i w:val="0"/>
          <w:color w:val="000000"/>
          <w:sz w:val="22"/>
        </w:rPr>
        <w:t xml:space="preserve"> Research historical occupancy information and approvals.</w:t>
      </w:r>
    </w:p>
    <w:p>
      <w:pPr>
        <w:pStyle w:val="ListParagraph"/>
      </w:pPr>
      <w:r>
        <w:rPr>
          <w:rFonts w:ascii="Arial" w:hAnsi="Arial"/>
          <w:b/>
          <w:i w:val="0"/>
          <w:color w:val="000000"/>
          <w:sz w:val="22"/>
        </w:rPr>
        <w:t>Compliance Verification:</w:t>
      </w:r>
      <w:r>
        <w:rPr>
          <w:rFonts w:ascii="Arial" w:hAnsi="Arial"/>
          <w:b w:val="0"/>
          <w:i w:val="0"/>
          <w:color w:val="000000"/>
          <w:sz w:val="22"/>
        </w:rPr>
        <w:t xml:space="preserve"> Confirm all deficiencies have been resolved.  </w:t>
      </w:r>
    </w:p>
    <w:p>
      <w:pPr>
        <w:pStyle w:val="ListParagraph"/>
      </w:pPr>
      <w:r>
        <w:rPr>
          <w:rFonts w:ascii="Arial" w:hAnsi="Arial"/>
          <w:b/>
          <w:i w:val="0"/>
          <w:color w:val="000000"/>
          <w:sz w:val="22"/>
        </w:rPr>
        <w:t>Property Research</w:t>
      </w:r>
    </w:p>
    <w:p>
      <w:pPr>
        <w:pStyle w:val="ListParagraph"/>
      </w:pPr>
      <w:r>
        <w:rPr>
          <w:rFonts w:ascii="Arial" w:hAnsi="Arial"/>
          <w:b/>
          <w:i w:val="0"/>
          <w:color w:val="000000"/>
          <w:sz w:val="22"/>
        </w:rPr>
        <w:t>Violation History Research:</w:t>
      </w:r>
      <w:r>
        <w:rPr>
          <w:rFonts w:ascii="Arial" w:hAnsi="Arial"/>
          <w:b w:val="0"/>
          <w:i w:val="0"/>
          <w:color w:val="000000"/>
          <w:sz w:val="22"/>
        </w:rPr>
        <w:t xml:space="preserve"> Review historical fire violations.</w:t>
      </w:r>
    </w:p>
    <w:p>
      <w:pPr>
        <w:pStyle w:val="ListParagraph"/>
      </w:pPr>
      <w:r>
        <w:rPr>
          <w:rFonts w:ascii="Arial" w:hAnsi="Arial"/>
          <w:b/>
          <w:i w:val="0"/>
          <w:color w:val="000000"/>
          <w:sz w:val="22"/>
        </w:rPr>
        <w:t>Certificate History Research:</w:t>
      </w:r>
      <w:r>
        <w:rPr>
          <w:rFonts w:ascii="Arial" w:hAnsi="Arial"/>
          <w:b w:val="0"/>
          <w:i w:val="0"/>
          <w:color w:val="000000"/>
          <w:sz w:val="22"/>
        </w:rPr>
        <w:t xml:space="preserve"> Locate previous COs and occupancy records.</w:t>
      </w:r>
    </w:p>
    <w:p>
      <w:pPr>
        <w:pStyle w:val="ListParagraph"/>
      </w:pPr>
      <w:r>
        <w:rPr>
          <w:rFonts w:ascii="Arial" w:hAnsi="Arial"/>
          <w:b/>
          <w:i w:val="0"/>
          <w:color w:val="000000"/>
          <w:sz w:val="22"/>
        </w:rPr>
        <w:t>Capacity Verification:</w:t>
      </w:r>
      <w:r>
        <w:rPr>
          <w:rFonts w:ascii="Arial" w:hAnsi="Arial"/>
          <w:b w:val="0"/>
          <w:i w:val="0"/>
          <w:color w:val="000000"/>
          <w:sz w:val="22"/>
        </w:rPr>
        <w:t xml:space="preserve"> Verify historical occupancy limits and capacities.</w:t>
      </w:r>
    </w:p>
    <w:p>
      <w:pPr>
        <w:pStyle w:val="ListParagraph"/>
      </w:pPr>
      <w:r>
        <w:rPr>
          <w:rFonts w:ascii="Arial" w:hAnsi="Arial"/>
          <w:b/>
          <w:i w:val="0"/>
          <w:color w:val="000000"/>
          <w:sz w:val="22"/>
        </w:rPr>
        <w:t>Parcel Research:</w:t>
      </w:r>
      <w:r>
        <w:rPr>
          <w:rFonts w:ascii="Arial" w:hAnsi="Arial"/>
          <w:b w:val="0"/>
          <w:i w:val="0"/>
          <w:color w:val="000000"/>
          <w:sz w:val="22"/>
        </w:rPr>
        <w:t xml:space="preserve"> Review parcel information and property history.  </w:t>
      </w:r>
    </w:p>
    <w:p>
      <w:pPr>
        <w:pStyle w:val="ListParagraph"/>
      </w:pPr>
      <w:r>
        <w:rPr>
          <w:rFonts w:ascii="Arial" w:hAnsi="Arial"/>
          <w:b/>
          <w:i w:val="0"/>
          <w:color w:val="000000"/>
          <w:sz w:val="22"/>
        </w:rPr>
        <w:t>Leadership Review</w:t>
      </w:r>
    </w:p>
    <w:p>
      <w:pPr>
        <w:pStyle w:val="ListParagraph"/>
      </w:pPr>
      <w:r>
        <w:rPr>
          <w:rFonts w:ascii="Arial" w:hAnsi="Arial"/>
          <w:b/>
          <w:i w:val="0"/>
          <w:color w:val="000000"/>
          <w:sz w:val="22"/>
        </w:rPr>
        <w:t>Violation Approval:</w:t>
      </w:r>
      <w:r>
        <w:rPr>
          <w:rFonts w:ascii="Arial" w:hAnsi="Arial"/>
          <w:b w:val="0"/>
          <w:i w:val="0"/>
          <w:color w:val="000000"/>
          <w:sz w:val="22"/>
        </w:rPr>
        <w:t xml:space="preserve"> Supervisory review and sign-off of violations.</w:t>
      </w:r>
    </w:p>
    <w:p>
      <w:pPr>
        <w:pStyle w:val="ListParagraph"/>
      </w:pPr>
      <w:r>
        <w:rPr>
          <w:rFonts w:ascii="Arial" w:hAnsi="Arial"/>
          <w:b/>
          <w:i w:val="0"/>
          <w:color w:val="000000"/>
          <w:sz w:val="22"/>
        </w:rPr>
        <w:t>Inspection Oversight:</w:t>
      </w:r>
      <w:r>
        <w:rPr>
          <w:rFonts w:ascii="Arial" w:hAnsi="Arial"/>
          <w:b w:val="0"/>
          <w:i w:val="0"/>
          <w:color w:val="000000"/>
          <w:sz w:val="22"/>
        </w:rPr>
        <w:t xml:space="preserve"> Review inspector activities and compliance outcomes.</w:t>
      </w:r>
    </w:p>
    <w:p>
      <w:pPr>
        <w:pStyle w:val="ListParagraph"/>
      </w:pPr>
      <w:r>
        <w:rPr>
          <w:rFonts w:ascii="Arial" w:hAnsi="Arial"/>
          <w:b/>
          <w:i w:val="0"/>
          <w:color w:val="000000"/>
          <w:sz w:val="22"/>
        </w:rPr>
        <w:t>Plan Review Oversight:</w:t>
      </w:r>
      <w:r>
        <w:rPr>
          <w:rFonts w:ascii="Arial" w:hAnsi="Arial"/>
          <w:b w:val="0"/>
          <w:i w:val="0"/>
          <w:color w:val="000000"/>
          <w:sz w:val="22"/>
        </w:rPr>
        <w:t xml:space="preserve"> Review and approve complex plan review decisions.  </w:t>
      </w:r>
    </w:p>
    <w:p>
      <w:pPr>
        <w:pStyle w:val="ListParagraph"/>
      </w:pPr>
      <w:r>
        <w:rPr>
          <w:rFonts w:ascii="Arial" w:hAnsi="Arial"/>
          <w:b w:val="0"/>
          <w:i w:val="0"/>
          <w:color w:val="000000"/>
          <w:sz w:val="22"/>
        </w:rPr>
        <w:t>Enforcement / non-compliance</w:t>
      </w:r>
    </w:p>
    <w:p>
      <w:pPr>
        <w:pStyle w:val="ListParagraph"/>
      </w:pPr>
      <w:r>
        <w:rPr>
          <w:rFonts w:ascii="Arial" w:hAnsi="Arial"/>
          <w:b/>
          <w:i w:val="0"/>
          <w:color w:val="000000"/>
          <w:sz w:val="22"/>
        </w:rPr>
        <w:t>Fire Code Enforcement</w:t>
      </w:r>
    </w:p>
    <w:p>
      <w:pPr>
        <w:pStyle w:val="ListParagraph"/>
      </w:pPr>
      <w:r>
        <w:rPr>
          <w:rFonts w:ascii="Arial" w:hAnsi="Arial"/>
          <w:b/>
          <w:i w:val="0"/>
          <w:color w:val="000000"/>
          <w:sz w:val="22"/>
        </w:rPr>
        <w:t>Violation Issuance:</w:t>
      </w:r>
      <w:r>
        <w:rPr>
          <w:rFonts w:ascii="Arial" w:hAnsi="Arial"/>
          <w:b w:val="0"/>
          <w:i w:val="0"/>
          <w:color w:val="000000"/>
          <w:sz w:val="22"/>
        </w:rPr>
        <w:t xml:space="preserve"> Cite fire code violations.</w:t>
      </w:r>
    </w:p>
    <w:p>
      <w:pPr>
        <w:pStyle w:val="ListParagraph"/>
      </w:pPr>
      <w:r>
        <w:rPr>
          <w:rFonts w:ascii="Arial" w:hAnsi="Arial"/>
          <w:b/>
          <w:i w:val="0"/>
          <w:color w:val="000000"/>
          <w:sz w:val="22"/>
        </w:rPr>
        <w:t>Correction Tracking:</w:t>
      </w:r>
      <w:r>
        <w:rPr>
          <w:rFonts w:ascii="Arial" w:hAnsi="Arial"/>
          <w:b w:val="0"/>
          <w:i w:val="0"/>
          <w:color w:val="000000"/>
          <w:sz w:val="22"/>
        </w:rPr>
        <w:t xml:space="preserve"> Monitor required corrective actions.</w:t>
      </w:r>
    </w:p>
    <w:p>
      <w:pPr>
        <w:pStyle w:val="ListParagraph"/>
      </w:pPr>
      <w:r>
        <w:rPr>
          <w:rFonts w:ascii="Arial" w:hAnsi="Arial"/>
          <w:b/>
          <w:i w:val="0"/>
          <w:color w:val="000000"/>
          <w:sz w:val="22"/>
        </w:rPr>
        <w:t>Compliance Verification:</w:t>
      </w:r>
      <w:r>
        <w:rPr>
          <w:rFonts w:ascii="Arial" w:hAnsi="Arial"/>
          <w:b w:val="0"/>
          <w:i w:val="0"/>
          <w:color w:val="000000"/>
          <w:sz w:val="22"/>
        </w:rPr>
        <w:t xml:space="preserve"> Verify violations have been corrected.</w:t>
      </w:r>
    </w:p>
    <w:p>
      <w:pPr>
        <w:pStyle w:val="ListParagraph"/>
      </w:pPr>
      <w:r>
        <w:rPr>
          <w:rFonts w:ascii="Arial" w:hAnsi="Arial"/>
          <w:b/>
          <w:i w:val="0"/>
          <w:color w:val="000000"/>
          <w:sz w:val="22"/>
        </w:rPr>
        <w:t>Re-Inspection Activities:</w:t>
      </w:r>
      <w:r>
        <w:rPr>
          <w:rFonts w:ascii="Arial" w:hAnsi="Arial"/>
          <w:b w:val="0"/>
          <w:i w:val="0"/>
          <w:color w:val="000000"/>
          <w:sz w:val="22"/>
        </w:rPr>
        <w:t xml:space="preserve"> Conduct follow-up inspections.</w:t>
      </w:r>
    </w:p>
    <w:p>
      <w:pPr>
        <w:pStyle w:val="ListParagraph"/>
      </w:pPr>
      <w:r>
        <w:rPr>
          <w:rFonts w:ascii="Arial" w:hAnsi="Arial"/>
          <w:b/>
          <w:i w:val="0"/>
          <w:color w:val="000000"/>
          <w:sz w:val="22"/>
        </w:rPr>
        <w:t>Certificate &amp; Occupancy Enforcement</w:t>
      </w:r>
    </w:p>
    <w:p>
      <w:pPr>
        <w:pStyle w:val="ListParagraph"/>
      </w:pPr>
      <w:r>
        <w:rPr>
          <w:rFonts w:ascii="Arial" w:hAnsi="Arial"/>
          <w:b/>
          <w:i w:val="0"/>
          <w:color w:val="000000"/>
          <w:sz w:val="22"/>
        </w:rPr>
        <w:t>Certificate Holds:</w:t>
      </w:r>
      <w:r>
        <w:rPr>
          <w:rFonts w:ascii="Arial" w:hAnsi="Arial"/>
          <w:b w:val="0"/>
          <w:i w:val="0"/>
          <w:color w:val="000000"/>
          <w:sz w:val="22"/>
        </w:rPr>
        <w:t xml:space="preserve"> Delay occupancy approvals until requirements are satisfied.</w:t>
      </w:r>
    </w:p>
    <w:p>
      <w:pPr>
        <w:pStyle w:val="ListParagraph"/>
      </w:pPr>
      <w:r>
        <w:rPr>
          <w:rFonts w:ascii="Arial" w:hAnsi="Arial"/>
          <w:b/>
          <w:i w:val="0"/>
          <w:color w:val="000000"/>
          <w:sz w:val="22"/>
        </w:rPr>
        <w:t>Permit Deficiency Enforcement:</w:t>
      </w:r>
      <w:r>
        <w:rPr>
          <w:rFonts w:ascii="Arial" w:hAnsi="Arial"/>
          <w:b w:val="0"/>
          <w:i w:val="0"/>
          <w:color w:val="000000"/>
          <w:sz w:val="22"/>
        </w:rPr>
        <w:t xml:space="preserve"> Require correction of permit and plan deficiencies.</w:t>
      </w:r>
    </w:p>
    <w:p>
      <w:pPr>
        <w:pStyle w:val="ListParagraph"/>
      </w:pPr>
      <w:r>
        <w:rPr>
          <w:rFonts w:ascii="Arial" w:hAnsi="Arial"/>
          <w:b/>
          <w:i w:val="0"/>
          <w:color w:val="000000"/>
          <w:sz w:val="22"/>
        </w:rPr>
        <w:t>Life Safety Enforcement:</w:t>
      </w:r>
      <w:r>
        <w:rPr>
          <w:rFonts w:ascii="Arial" w:hAnsi="Arial"/>
          <w:b w:val="0"/>
          <w:i w:val="0"/>
          <w:color w:val="000000"/>
          <w:sz w:val="22"/>
        </w:rPr>
        <w:t xml:space="preserve"> Ensure compliance with life safety requirements before occupancy.</w:t>
      </w:r>
    </w:p>
    <w:p>
      <w:pPr>
        <w:pStyle w:val="ListParagraph"/>
      </w:pPr>
      <w:r>
        <w:rPr>
          <w:rFonts w:ascii="Arial" w:hAnsi="Arial"/>
          <w:b/>
          <w:i w:val="0"/>
          <w:color w:val="000000"/>
          <w:sz w:val="22"/>
        </w:rPr>
        <w:t>Complaint Enforcement</w:t>
      </w:r>
    </w:p>
    <w:p>
      <w:pPr>
        <w:pStyle w:val="ListParagraph"/>
      </w:pPr>
      <w:r>
        <w:rPr>
          <w:rFonts w:ascii="Arial" w:hAnsi="Arial"/>
          <w:b/>
          <w:i w:val="0"/>
          <w:color w:val="000000"/>
          <w:sz w:val="22"/>
        </w:rPr>
        <w:t>Complaint Resolution:</w:t>
      </w:r>
      <w:r>
        <w:rPr>
          <w:rFonts w:ascii="Arial" w:hAnsi="Arial"/>
          <w:b w:val="0"/>
          <w:i w:val="0"/>
          <w:color w:val="000000"/>
          <w:sz w:val="22"/>
        </w:rPr>
        <w:t xml:space="preserve"> Investigate complaints and enforce corrective actions.</w:t>
      </w:r>
    </w:p>
    <w:p>
      <w:pPr>
        <w:pStyle w:val="ListParagraph"/>
      </w:pPr>
      <w:r>
        <w:rPr>
          <w:rFonts w:ascii="Arial" w:hAnsi="Arial"/>
          <w:b/>
          <w:i w:val="0"/>
          <w:color w:val="000000"/>
          <w:sz w:val="22"/>
        </w:rPr>
        <w:t>Non-Compliance Escalation:</w:t>
      </w:r>
      <w:r>
        <w:rPr>
          <w:rFonts w:ascii="Arial" w:hAnsi="Arial"/>
          <w:b w:val="0"/>
          <w:i w:val="0"/>
          <w:color w:val="000000"/>
          <w:sz w:val="22"/>
        </w:rPr>
        <w:t xml:space="preserve"> Escalate unresolved issues when necessary.</w:t>
      </w:r>
    </w:p>
    <w:p>
      <w:pPr>
        <w:pStyle w:val="ListParagraph"/>
      </w:pPr>
      <w:r>
        <w:rPr>
          <w:rFonts w:ascii="Arial" w:hAnsi="Arial"/>
          <w:b/>
          <w:i w:val="0"/>
          <w:color w:val="000000"/>
          <w:sz w:val="22"/>
        </w:rPr>
        <w:t>Interdepartmental Enforcement Coordination:</w:t>
      </w:r>
      <w:r>
        <w:rPr>
          <w:rFonts w:ascii="Arial" w:hAnsi="Arial"/>
          <w:b w:val="0"/>
          <w:i w:val="0"/>
          <w:color w:val="000000"/>
          <w:sz w:val="22"/>
        </w:rPr>
        <w:t xml:space="preserve"> Coordinate enforcement activities with Building, Permits, and Code Enforcement.  </w:t>
      </w:r>
    </w:p>
    <w:p>
      <w:pPr>
        <w:pStyle w:val="ListParagraph"/>
      </w:pPr>
      <w:r>
        <w:rPr>
          <w:rFonts w:ascii="Arial" w:hAnsi="Arial"/>
          <w:b w:val="0"/>
          <w:i w:val="0"/>
          <w:color w:val="000000"/>
          <w:sz w:val="22"/>
        </w:rPr>
        <w:t>Communication</w:t>
      </w:r>
    </w:p>
    <w:p>
      <w:pPr>
        <w:pStyle w:val="ListParagraph"/>
      </w:pPr>
      <w:r>
        <w:rPr>
          <w:rFonts w:ascii="Arial" w:hAnsi="Arial"/>
          <w:b/>
          <w:i w:val="0"/>
          <w:color w:val="000000"/>
          <w:sz w:val="22"/>
        </w:rPr>
        <w:t>Internal Communication</w:t>
      </w:r>
    </w:p>
    <w:p>
      <w:pPr>
        <w:pStyle w:val="ListParagraph"/>
      </w:pPr>
      <w:r>
        <w:rPr>
          <w:rFonts w:ascii="Arial" w:hAnsi="Arial"/>
          <w:b/>
          <w:i w:val="0"/>
          <w:color w:val="000000"/>
          <w:sz w:val="22"/>
        </w:rPr>
        <w:t>Permit Office Coordination:</w:t>
      </w:r>
      <w:r>
        <w:rPr>
          <w:rFonts w:ascii="Arial" w:hAnsi="Arial"/>
          <w:b w:val="0"/>
          <w:i w:val="0"/>
          <w:color w:val="000000"/>
          <w:sz w:val="22"/>
        </w:rPr>
        <w:t xml:space="preserve"> Work closely with CPO and permit reviewers.</w:t>
      </w:r>
    </w:p>
    <w:p>
      <w:pPr>
        <w:pStyle w:val="ListParagraph"/>
      </w:pPr>
      <w:r>
        <w:rPr>
          <w:rFonts w:ascii="Arial" w:hAnsi="Arial"/>
          <w:b/>
          <w:i w:val="0"/>
          <w:color w:val="000000"/>
          <w:sz w:val="22"/>
        </w:rPr>
        <w:t>Code Enforcement Coordination:</w:t>
      </w:r>
      <w:r>
        <w:rPr>
          <w:rFonts w:ascii="Arial" w:hAnsi="Arial"/>
          <w:b w:val="0"/>
          <w:i w:val="0"/>
          <w:color w:val="000000"/>
          <w:sz w:val="22"/>
        </w:rPr>
        <w:t xml:space="preserve"> Coordinate with Building and Code Enforcement staff.</w:t>
      </w:r>
    </w:p>
    <w:p>
      <w:pPr>
        <w:pStyle w:val="ListParagraph"/>
      </w:pPr>
      <w:r>
        <w:rPr>
          <w:rFonts w:ascii="Arial" w:hAnsi="Arial"/>
          <w:b/>
          <w:i w:val="0"/>
          <w:color w:val="000000"/>
          <w:sz w:val="22"/>
        </w:rPr>
        <w:t>Inspector Coordination:</w:t>
      </w:r>
      <w:r>
        <w:rPr>
          <w:rFonts w:ascii="Arial" w:hAnsi="Arial"/>
          <w:b w:val="0"/>
          <w:i w:val="0"/>
          <w:color w:val="000000"/>
          <w:sz w:val="22"/>
        </w:rPr>
        <w:t xml:space="preserve"> Communicate among Fire Marshals, Inspectors, and Plan Reviewers.</w:t>
      </w:r>
    </w:p>
    <w:p>
      <w:pPr>
        <w:pStyle w:val="ListParagraph"/>
      </w:pPr>
      <w:r>
        <w:rPr>
          <w:rFonts w:ascii="Arial" w:hAnsi="Arial"/>
          <w:b/>
          <w:i w:val="0"/>
          <w:color w:val="000000"/>
          <w:sz w:val="22"/>
        </w:rPr>
        <w:t>Leadership Communication:</w:t>
      </w:r>
      <w:r>
        <w:rPr>
          <w:rFonts w:ascii="Arial" w:hAnsi="Arial"/>
          <w:b w:val="0"/>
          <w:i w:val="0"/>
          <w:color w:val="000000"/>
          <w:sz w:val="22"/>
        </w:rPr>
        <w:t xml:space="preserve"> Coordinate with Deputy Chief and Fire Prevention leadership.</w:t>
      </w:r>
    </w:p>
    <w:p>
      <w:pPr>
        <w:pStyle w:val="ListParagraph"/>
      </w:pPr>
      <w:r>
        <w:rPr>
          <w:rFonts w:ascii="Arial" w:hAnsi="Arial"/>
          <w:b/>
          <w:i w:val="0"/>
          <w:color w:val="000000"/>
          <w:sz w:val="22"/>
        </w:rPr>
        <w:t>External Communication</w:t>
      </w:r>
    </w:p>
    <w:p>
      <w:pPr>
        <w:pStyle w:val="ListParagraph"/>
      </w:pPr>
      <w:r>
        <w:rPr>
          <w:rFonts w:ascii="Arial" w:hAnsi="Arial"/>
          <w:b/>
          <w:i w:val="0"/>
          <w:color w:val="000000"/>
          <w:sz w:val="22"/>
        </w:rPr>
        <w:t>Applicant Communication:</w:t>
      </w:r>
      <w:r>
        <w:rPr>
          <w:rFonts w:ascii="Arial" w:hAnsi="Arial"/>
          <w:b w:val="0"/>
          <w:i w:val="0"/>
          <w:color w:val="000000"/>
          <w:sz w:val="22"/>
        </w:rPr>
        <w:t xml:space="preserve"> Communicate permit review and approvals.</w:t>
      </w:r>
    </w:p>
    <w:p>
      <w:pPr>
        <w:pStyle w:val="ListParagraph"/>
      </w:pPr>
      <w:r>
        <w:rPr>
          <w:rFonts w:ascii="Arial" w:hAnsi="Arial"/>
          <w:b/>
          <w:i w:val="0"/>
          <w:color w:val="000000"/>
          <w:sz w:val="22"/>
        </w:rPr>
        <w:t>Contractor Communication:</w:t>
      </w:r>
      <w:r>
        <w:rPr>
          <w:rFonts w:ascii="Arial" w:hAnsi="Arial"/>
          <w:b w:val="0"/>
          <w:i w:val="0"/>
          <w:color w:val="000000"/>
          <w:sz w:val="22"/>
        </w:rPr>
        <w:t xml:space="preserve"> Coordinate regarding permit corrections and inspections.</w:t>
      </w:r>
    </w:p>
    <w:p>
      <w:pPr>
        <w:pStyle w:val="ListParagraph"/>
      </w:pPr>
      <w:r>
        <w:rPr>
          <w:rFonts w:ascii="Arial" w:hAnsi="Arial"/>
          <w:b/>
          <w:i w:val="0"/>
          <w:color w:val="000000"/>
          <w:sz w:val="22"/>
        </w:rPr>
        <w:t>Business Owner Communication:</w:t>
      </w:r>
      <w:r>
        <w:rPr>
          <w:rFonts w:ascii="Arial" w:hAnsi="Arial"/>
          <w:b w:val="0"/>
          <w:i w:val="0"/>
          <w:color w:val="000000"/>
          <w:sz w:val="22"/>
        </w:rPr>
        <w:t xml:space="preserve"> Discuss inspections, licensing, and compliance requirements.</w:t>
      </w:r>
    </w:p>
    <w:p>
      <w:pPr>
        <w:pStyle w:val="ListParagraph"/>
      </w:pPr>
      <w:r>
        <w:rPr>
          <w:rFonts w:ascii="Arial" w:hAnsi="Arial"/>
          <w:b/>
          <w:i w:val="0"/>
          <w:color w:val="000000"/>
          <w:sz w:val="22"/>
        </w:rPr>
        <w:t>Communication Methods</w:t>
      </w:r>
    </w:p>
    <w:p>
      <w:pPr>
        <w:pStyle w:val="ListParagraph"/>
      </w:pPr>
      <w:r>
        <w:rPr>
          <w:rFonts w:ascii="Arial" w:hAnsi="Arial"/>
          <w:b w:val="0"/>
          <w:i w:val="0"/>
          <w:color w:val="000000"/>
          <w:sz w:val="22"/>
        </w:rPr>
        <w:t>Email</w:t>
      </w:r>
    </w:p>
    <w:p>
      <w:pPr>
        <w:pStyle w:val="ListParagraph"/>
      </w:pPr>
      <w:r>
        <w:rPr>
          <w:rFonts w:ascii="Arial" w:hAnsi="Arial"/>
          <w:b w:val="0"/>
          <w:i w:val="0"/>
          <w:color w:val="000000"/>
          <w:sz w:val="22"/>
        </w:rPr>
        <w:t>Phone Calls</w:t>
      </w:r>
    </w:p>
    <w:p>
      <w:pPr>
        <w:pStyle w:val="ListParagraph"/>
      </w:pPr>
      <w:r>
        <w:rPr>
          <w:rFonts w:ascii="Arial" w:hAnsi="Arial"/>
          <w:b w:val="0"/>
          <w:i w:val="0"/>
          <w:color w:val="000000"/>
          <w:sz w:val="22"/>
        </w:rPr>
        <w:t>Camino Notifications</w:t>
      </w:r>
    </w:p>
    <w:p>
      <w:pPr>
        <w:pStyle w:val="ListParagraph"/>
      </w:pPr>
      <w:r>
        <w:rPr>
          <w:rFonts w:ascii="Arial" w:hAnsi="Arial"/>
          <w:b w:val="0"/>
          <w:i w:val="0"/>
          <w:color w:val="000000"/>
          <w:sz w:val="22"/>
        </w:rPr>
        <w:t>Inspection Reports</w:t>
      </w:r>
    </w:p>
    <w:p>
      <w:pPr>
        <w:pStyle w:val="ListParagraph"/>
      </w:pPr>
      <w:r>
        <w:rPr>
          <w:rFonts w:ascii="Arial" w:hAnsi="Arial"/>
          <w:b w:val="0"/>
          <w:i w:val="0"/>
          <w:color w:val="000000"/>
          <w:sz w:val="22"/>
        </w:rPr>
        <w:t>Correction Reports</w:t>
      </w:r>
    </w:p>
    <w:p>
      <w:pPr>
        <w:pStyle w:val="ListParagraph"/>
      </w:pPr>
      <w:r>
        <w:rPr>
          <w:rFonts w:ascii="Arial" w:hAnsi="Arial"/>
          <w:b w:val="0"/>
          <w:i w:val="0"/>
          <w:color w:val="000000"/>
          <w:sz w:val="22"/>
        </w:rPr>
        <w:t>Technology / Tools</w:t>
      </w:r>
    </w:p>
    <w:p>
      <w:pPr>
        <w:pStyle w:val="ListParagraph"/>
      </w:pPr>
      <w:r>
        <w:rPr>
          <w:rFonts w:ascii="Arial" w:hAnsi="Arial"/>
          <w:b/>
          <w:i w:val="0"/>
          <w:color w:val="000000"/>
          <w:sz w:val="22"/>
        </w:rPr>
        <w:t>Core Systems</w:t>
      </w:r>
    </w:p>
    <w:p>
      <w:pPr>
        <w:pStyle w:val="ListParagraph"/>
      </w:pPr>
      <w:r>
        <w:rPr>
          <w:rFonts w:ascii="Arial" w:hAnsi="Arial"/>
          <w:b w:val="0"/>
          <w:i w:val="0"/>
          <w:color w:val="000000"/>
          <w:sz w:val="22"/>
        </w:rPr>
        <w:t>IPS</w:t>
      </w:r>
    </w:p>
    <w:p>
      <w:pPr>
        <w:pStyle w:val="ListParagraph"/>
      </w:pPr>
      <w:r>
        <w:rPr>
          <w:rFonts w:ascii="Arial" w:hAnsi="Arial"/>
          <w:b w:val="0"/>
          <w:i w:val="0"/>
          <w:color w:val="000000"/>
          <w:sz w:val="22"/>
        </w:rPr>
        <w:t>Camino</w:t>
      </w:r>
    </w:p>
    <w:p>
      <w:pPr>
        <w:pStyle w:val="ListParagraph"/>
      </w:pPr>
      <w:r>
        <w:rPr>
          <w:rFonts w:ascii="Arial" w:hAnsi="Arial"/>
          <w:b w:val="0"/>
          <w:i w:val="0"/>
          <w:color w:val="000000"/>
          <w:sz w:val="22"/>
        </w:rPr>
        <w:t>EPR (Electronic Plan Review)</w:t>
      </w:r>
    </w:p>
    <w:p>
      <w:pPr>
        <w:pStyle w:val="ListParagraph"/>
      </w:pPr>
      <w:r>
        <w:rPr>
          <w:rFonts w:ascii="Arial" w:hAnsi="Arial"/>
          <w:b w:val="0"/>
          <w:i w:val="0"/>
          <w:color w:val="000000"/>
          <w:sz w:val="22"/>
        </w:rPr>
        <w:t>Compliance Engine / Brycer</w:t>
      </w:r>
    </w:p>
    <w:p>
      <w:pPr>
        <w:pStyle w:val="ListParagraph"/>
      </w:pPr>
      <w:r>
        <w:rPr>
          <w:rFonts w:ascii="Arial" w:hAnsi="Arial"/>
          <w:b w:val="0"/>
          <w:i w:val="0"/>
          <w:color w:val="000000"/>
          <w:sz w:val="22"/>
        </w:rPr>
        <w:t>Electronic Plan Review System</w:t>
      </w:r>
    </w:p>
    <w:p>
      <w:pPr>
        <w:pStyle w:val="ListParagraph"/>
      </w:pPr>
      <w:r>
        <w:rPr>
          <w:rFonts w:ascii="Arial" w:hAnsi="Arial"/>
          <w:b/>
          <w:i w:val="0"/>
          <w:color w:val="000000"/>
          <w:sz w:val="22"/>
        </w:rPr>
        <w:t>Documentation Tools</w:t>
      </w:r>
    </w:p>
    <w:p>
      <w:pPr>
        <w:pStyle w:val="ListParagraph"/>
      </w:pPr>
      <w:r>
        <w:rPr>
          <w:rFonts w:ascii="Arial" w:hAnsi="Arial"/>
          <w:b w:val="0"/>
          <w:i w:val="0"/>
          <w:color w:val="000000"/>
          <w:sz w:val="22"/>
        </w:rPr>
        <w:t>Word</w:t>
      </w:r>
    </w:p>
    <w:p>
      <w:pPr>
        <w:pStyle w:val="ListParagraph"/>
      </w:pPr>
      <w:r>
        <w:rPr>
          <w:rFonts w:ascii="Arial" w:hAnsi="Arial"/>
          <w:b w:val="0"/>
          <w:i w:val="0"/>
          <w:color w:val="000000"/>
          <w:sz w:val="22"/>
        </w:rPr>
        <w:t>Spreadsheets</w:t>
      </w:r>
    </w:p>
    <w:p>
      <w:pPr>
        <w:pStyle w:val="ListParagraph"/>
      </w:pPr>
      <w:r>
        <w:rPr>
          <w:rFonts w:ascii="Arial" w:hAnsi="Arial"/>
          <w:b w:val="0"/>
          <w:i w:val="0"/>
          <w:color w:val="000000"/>
          <w:sz w:val="22"/>
        </w:rPr>
        <w:t>Checklists</w:t>
      </w:r>
    </w:p>
    <w:p>
      <w:pPr>
        <w:pStyle w:val="ListParagraph"/>
      </w:pPr>
      <w:r>
        <w:rPr>
          <w:rFonts w:ascii="Arial" w:hAnsi="Arial"/>
          <w:b w:val="0"/>
          <w:i w:val="0"/>
          <w:color w:val="000000"/>
          <w:sz w:val="22"/>
        </w:rPr>
        <w:t>Email</w:t>
      </w:r>
    </w:p>
    <w:p>
      <w:pPr>
        <w:pStyle w:val="ListParagraph"/>
      </w:pPr>
      <w:r>
        <w:rPr>
          <w:rFonts w:ascii="Arial" w:hAnsi="Arial"/>
          <w:b w:val="0"/>
          <w:i w:val="0"/>
          <w:color w:val="000000"/>
          <w:sz w:val="22"/>
        </w:rPr>
        <w:t>Phone Cameras</w:t>
      </w:r>
    </w:p>
    <w:p>
      <w:pPr>
        <w:pStyle w:val="ListParagraph"/>
      </w:pPr>
      <w:r>
        <w:rPr>
          <w:rFonts w:ascii="Arial" w:hAnsi="Arial"/>
          <w:b/>
          <w:i w:val="0"/>
          <w:color w:val="000000"/>
          <w:sz w:val="22"/>
        </w:rPr>
        <w:t>Reference Materials</w:t>
      </w:r>
    </w:p>
    <w:p>
      <w:pPr>
        <w:pStyle w:val="ListParagraph"/>
      </w:pPr>
      <w:r>
        <w:rPr>
          <w:rFonts w:ascii="Arial" w:hAnsi="Arial"/>
          <w:b w:val="0"/>
          <w:i w:val="0"/>
          <w:color w:val="000000"/>
          <w:sz w:val="22"/>
        </w:rPr>
        <w:t>NYS Fire Code</w:t>
      </w:r>
    </w:p>
    <w:p>
      <w:pPr>
        <w:pStyle w:val="ListParagraph"/>
      </w:pPr>
      <w:r>
        <w:rPr>
          <w:rFonts w:ascii="Arial" w:hAnsi="Arial"/>
          <w:b w:val="0"/>
          <w:i w:val="0"/>
          <w:color w:val="000000"/>
          <w:sz w:val="22"/>
        </w:rPr>
        <w:t>NYS Building Code</w:t>
      </w:r>
    </w:p>
    <w:p>
      <w:pPr>
        <w:pStyle w:val="ListParagraph"/>
      </w:pPr>
      <w:r>
        <w:rPr>
          <w:rFonts w:ascii="Arial" w:hAnsi="Arial"/>
          <w:b w:val="0"/>
          <w:i w:val="0"/>
          <w:color w:val="000000"/>
          <w:sz w:val="22"/>
        </w:rPr>
        <w:t>NFPA Standards</w:t>
      </w:r>
    </w:p>
    <w:p>
      <w:pPr>
        <w:pStyle w:val="ListParagraph"/>
      </w:pPr>
      <w:r>
        <w:rPr>
          <w:rFonts w:ascii="Arial" w:hAnsi="Arial"/>
          <w:b w:val="0"/>
          <w:i w:val="0"/>
          <w:color w:val="000000"/>
          <w:sz w:val="22"/>
        </w:rPr>
        <w:t>Fire Prevention Guidelines</w:t>
      </w:r>
    </w:p>
    <w:p>
      <w:pPr>
        <w:pStyle w:val="ListParagraph"/>
      </w:pPr>
      <w:r>
        <w:rPr>
          <w:rFonts w:ascii="Arial" w:hAnsi="Arial"/>
          <w:b/>
          <w:i w:val="0"/>
          <w:color w:val="000000"/>
          <w:sz w:val="22"/>
        </w:rPr>
        <w:t>Administrative Tools</w:t>
      </w:r>
    </w:p>
    <w:p>
      <w:pPr>
        <w:pStyle w:val="ListParagraph"/>
      </w:pPr>
      <w:r>
        <w:rPr>
          <w:rFonts w:ascii="Arial" w:hAnsi="Arial"/>
          <w:b w:val="0"/>
          <w:i w:val="0"/>
          <w:color w:val="000000"/>
          <w:sz w:val="22"/>
        </w:rPr>
        <w:t>Outlook</w:t>
      </w:r>
    </w:p>
    <w:p>
      <w:pPr>
        <w:pStyle w:val="ListParagraph"/>
      </w:pPr>
      <w:r>
        <w:rPr>
          <w:rFonts w:ascii="Arial" w:hAnsi="Arial"/>
          <w:b w:val="0"/>
          <w:i w:val="0"/>
          <w:color w:val="000000"/>
          <w:sz w:val="22"/>
        </w:rPr>
        <w:t>Calendars</w:t>
      </w:r>
    </w:p>
    <w:p>
      <w:pPr>
        <w:pStyle w:val="Heading3"/>
      </w:pPr>
      <w:r>
        <w:rPr>
          <w:rFonts w:ascii="Aptos" w:hAnsi="Aptos"/>
          <w:b w:val="0"/>
          <w:i w:val="0"/>
          <w:color w:val="0F4761"/>
          <w:sz w:val="28"/>
        </w:rPr>
        <w:t>Pain-Point</w:t>
      </w:r>
      <w:r>
        <w:rPr>
          <w:rFonts w:ascii="Arial" w:hAnsi="Arial"/>
          <w:b/>
          <w:i w:val="0"/>
          <w:color w:val="0F4761"/>
          <w:sz w:val="22"/>
        </w:rPr>
        <w:t>:</w:t>
      </w:r>
    </w:p>
    <w:p>
      <w:pPr>
        <w:pStyle w:val="ListParagraph"/>
      </w:pPr>
      <w:r>
        <w:rPr>
          <w:rFonts w:ascii="Arial" w:hAnsi="Arial"/>
          <w:b/>
          <w:i w:val="0"/>
          <w:color w:val="000000"/>
          <w:sz w:val="22"/>
        </w:rPr>
        <w:t>IPS related</w:t>
      </w:r>
    </w:p>
    <w:p>
      <w:pPr>
        <w:pStyle w:val="ListParagraph"/>
      </w:pPr>
      <w:r>
        <w:rPr>
          <w:rFonts w:ascii="Arial" w:hAnsi="Arial"/>
          <w:b/>
          <w:i w:val="0"/>
          <w:color w:val="000000"/>
          <w:sz w:val="22"/>
        </w:rPr>
        <w:t>Property Research Difficulties</w:t>
      </w:r>
    </w:p>
    <w:p>
      <w:pPr>
        <w:pStyle w:val="ListParagraph"/>
      </w:pPr>
      <w:r>
        <w:rPr>
          <w:rFonts w:ascii="Arial" w:hAnsi="Arial"/>
          <w:b/>
          <w:i w:val="0"/>
          <w:color w:val="000000"/>
          <w:sz w:val="22"/>
        </w:rPr>
        <w:t>Historical Research Takes Too Long:</w:t>
      </w:r>
      <w:r>
        <w:rPr>
          <w:rFonts w:ascii="Arial" w:hAnsi="Arial"/>
          <w:b w:val="0"/>
          <w:i w:val="0"/>
          <w:color w:val="000000"/>
          <w:sz w:val="22"/>
        </w:rPr>
        <w:t xml:space="preserve"> Researching prior violations, occupancy records, and property history requires multiple searches and system access.</w:t>
      </w:r>
    </w:p>
    <w:p>
      <w:pPr>
        <w:pStyle w:val="ListParagraph"/>
      </w:pPr>
      <w:r>
        <w:rPr>
          <w:rFonts w:ascii="Arial" w:hAnsi="Arial"/>
          <w:b/>
          <w:i w:val="0"/>
          <w:color w:val="000000"/>
          <w:sz w:val="22"/>
        </w:rPr>
        <w:t>Difficult Certificate Research:</w:t>
      </w:r>
      <w:r>
        <w:rPr>
          <w:rFonts w:ascii="Arial" w:hAnsi="Arial"/>
          <w:b w:val="0"/>
          <w:i w:val="0"/>
          <w:color w:val="000000"/>
          <w:sz w:val="22"/>
        </w:rPr>
        <w:t xml:space="preserve"> Finding previous Certificates of Occupancy and capacity information requires extensive digging.</w:t>
      </w:r>
    </w:p>
    <w:p>
      <w:pPr>
        <w:pStyle w:val="ListParagraph"/>
      </w:pPr>
      <w:r>
        <w:rPr>
          <w:rFonts w:ascii="Arial" w:hAnsi="Arial"/>
          <w:b/>
          <w:i w:val="0"/>
          <w:color w:val="000000"/>
          <w:sz w:val="22"/>
        </w:rPr>
        <w:t>Multiple Search Locations:</w:t>
      </w:r>
      <w:r>
        <w:rPr>
          <w:rFonts w:ascii="Arial" w:hAnsi="Arial"/>
          <w:b w:val="0"/>
          <w:i w:val="0"/>
          <w:color w:val="000000"/>
          <w:sz w:val="22"/>
        </w:rPr>
        <w:t xml:space="preserve"> Information exists in several areas of the system.</w:t>
      </w:r>
    </w:p>
    <w:p>
      <w:pPr>
        <w:pStyle w:val="ListParagraph"/>
      </w:pPr>
      <w:r>
        <w:rPr>
          <w:rFonts w:ascii="Arial" w:hAnsi="Arial"/>
          <w:b/>
          <w:i w:val="0"/>
          <w:color w:val="000000"/>
          <w:sz w:val="22"/>
        </w:rPr>
        <w:t>Parcel Search Limitations:</w:t>
      </w:r>
      <w:r>
        <w:rPr>
          <w:rFonts w:ascii="Arial" w:hAnsi="Arial"/>
          <w:b w:val="0"/>
          <w:i w:val="0"/>
          <w:color w:val="000000"/>
          <w:sz w:val="22"/>
        </w:rPr>
        <w:t xml:space="preserve"> Parcel information must be exact and is difficult to locate.  </w:t>
      </w:r>
    </w:p>
    <w:p>
      <w:pPr>
        <w:pStyle w:val="ListParagraph"/>
      </w:pPr>
      <w:r>
        <w:rPr>
          <w:rFonts w:ascii="Arial" w:hAnsi="Arial"/>
          <w:b/>
          <w:i w:val="0"/>
          <w:color w:val="000000"/>
          <w:sz w:val="22"/>
        </w:rPr>
        <w:t>Information Fragmentation</w:t>
      </w:r>
    </w:p>
    <w:p>
      <w:pPr>
        <w:pStyle w:val="ListParagraph"/>
      </w:pPr>
      <w:r>
        <w:rPr>
          <w:rFonts w:ascii="Arial" w:hAnsi="Arial"/>
          <w:b/>
          <w:i w:val="0"/>
          <w:color w:val="000000"/>
          <w:sz w:val="22"/>
        </w:rPr>
        <w:t>Multiple Documentation Locations:</w:t>
      </w:r>
      <w:r>
        <w:rPr>
          <w:rFonts w:ascii="Arial" w:hAnsi="Arial"/>
          <w:b w:val="0"/>
          <w:i w:val="0"/>
          <w:color w:val="000000"/>
          <w:sz w:val="22"/>
        </w:rPr>
        <w:t xml:space="preserve"> Users document actions, inspections, photos, and violations in different places.</w:t>
      </w:r>
    </w:p>
    <w:p>
      <w:pPr>
        <w:pStyle w:val="ListParagraph"/>
      </w:pPr>
      <w:r>
        <w:rPr>
          <w:rFonts w:ascii="Arial" w:hAnsi="Arial"/>
          <w:b/>
          <w:i w:val="0"/>
          <w:color w:val="000000"/>
          <w:sz w:val="22"/>
        </w:rPr>
        <w:t>Inconsistent Documentation Practices:</w:t>
      </w:r>
      <w:r>
        <w:rPr>
          <w:rFonts w:ascii="Arial" w:hAnsi="Arial"/>
          <w:b w:val="0"/>
          <w:i w:val="0"/>
          <w:color w:val="000000"/>
          <w:sz w:val="22"/>
        </w:rPr>
        <w:t xml:space="preserve"> Different users store information differently.</w:t>
      </w:r>
    </w:p>
    <w:p>
      <w:pPr>
        <w:pStyle w:val="ListParagraph"/>
      </w:pPr>
      <w:r>
        <w:rPr>
          <w:rFonts w:ascii="Arial" w:hAnsi="Arial"/>
          <w:b/>
          <w:i w:val="0"/>
          <w:color w:val="000000"/>
          <w:sz w:val="22"/>
        </w:rPr>
        <w:t>Missing Parcel Information:</w:t>
      </w:r>
      <w:r>
        <w:rPr>
          <w:rFonts w:ascii="Arial" w:hAnsi="Arial"/>
          <w:b w:val="0"/>
          <w:i w:val="0"/>
          <w:color w:val="000000"/>
          <w:sz w:val="22"/>
        </w:rPr>
        <w:t xml:space="preserve"> Important parcel data is unavailable or difficult to locate.</w:t>
      </w:r>
    </w:p>
    <w:p>
      <w:pPr>
        <w:pStyle w:val="ListParagraph"/>
      </w:pPr>
      <w:r>
        <w:rPr>
          <w:rFonts w:ascii="Arial" w:hAnsi="Arial"/>
          <w:b/>
          <w:i w:val="0"/>
          <w:color w:val="000000"/>
          <w:sz w:val="22"/>
        </w:rPr>
        <w:t>Inactive Parcel Issues:</w:t>
      </w:r>
      <w:r>
        <w:rPr>
          <w:rFonts w:ascii="Arial" w:hAnsi="Arial"/>
          <w:b w:val="0"/>
          <w:i w:val="0"/>
          <w:color w:val="000000"/>
          <w:sz w:val="22"/>
        </w:rPr>
        <w:t xml:space="preserve"> Parcels that are active appear inactive within IPS.  </w:t>
      </w:r>
    </w:p>
    <w:p>
      <w:pPr>
        <w:pStyle w:val="ListParagraph"/>
      </w:pPr>
      <w:r>
        <w:rPr>
          <w:rFonts w:ascii="Arial" w:hAnsi="Arial"/>
          <w:b/>
          <w:i w:val="0"/>
          <w:color w:val="000000"/>
          <w:sz w:val="22"/>
        </w:rPr>
        <w:t>Certificate &amp; Inspection Review Challenges</w:t>
      </w:r>
    </w:p>
    <w:p>
      <w:pPr>
        <w:pStyle w:val="ListParagraph"/>
      </w:pPr>
      <w:r>
        <w:rPr>
          <w:rFonts w:ascii="Arial" w:hAnsi="Arial"/>
          <w:b/>
          <w:i w:val="0"/>
          <w:color w:val="000000"/>
          <w:sz w:val="22"/>
        </w:rPr>
        <w:t>CofO Sign-Off Process:</w:t>
      </w:r>
      <w:r>
        <w:rPr>
          <w:rFonts w:ascii="Arial" w:hAnsi="Arial"/>
          <w:b w:val="0"/>
          <w:i w:val="0"/>
          <w:color w:val="000000"/>
          <w:sz w:val="22"/>
        </w:rPr>
        <w:t xml:space="preserve"> Reviewing Certificates of Occupancy requires checking multiple locations.</w:t>
      </w:r>
    </w:p>
    <w:p>
      <w:pPr>
        <w:pStyle w:val="ListParagraph"/>
      </w:pPr>
      <w:r>
        <w:rPr>
          <w:rFonts w:ascii="Arial" w:hAnsi="Arial"/>
          <w:b/>
          <w:i w:val="0"/>
          <w:color w:val="000000"/>
          <w:sz w:val="22"/>
        </w:rPr>
        <w:t>Closed Inspection Visibility:</w:t>
      </w:r>
      <w:r>
        <w:rPr>
          <w:rFonts w:ascii="Arial" w:hAnsi="Arial"/>
          <w:b w:val="0"/>
          <w:i w:val="0"/>
          <w:color w:val="000000"/>
          <w:sz w:val="22"/>
        </w:rPr>
        <w:t xml:space="preserve"> Difficult to locate all completed inspections associated with a project.</w:t>
      </w:r>
    </w:p>
    <w:p>
      <w:pPr>
        <w:pStyle w:val="ListParagraph"/>
      </w:pPr>
      <w:r>
        <w:rPr>
          <w:rFonts w:ascii="Arial" w:hAnsi="Arial"/>
          <w:b/>
          <w:i w:val="0"/>
          <w:color w:val="000000"/>
          <w:sz w:val="22"/>
        </w:rPr>
        <w:t>Review Tracking Challenges:</w:t>
      </w:r>
      <w:r>
        <w:rPr>
          <w:rFonts w:ascii="Arial" w:hAnsi="Arial"/>
          <w:b w:val="0"/>
          <w:i w:val="0"/>
          <w:color w:val="000000"/>
          <w:sz w:val="22"/>
        </w:rPr>
        <w:t xml:space="preserve"> Tracking inspection and permit review status is cumbersome.  </w:t>
      </w:r>
    </w:p>
    <w:p>
      <w:pPr>
        <w:pStyle w:val="ListParagraph"/>
      </w:pPr>
      <w:r>
        <w:rPr>
          <w:rFonts w:ascii="Arial" w:hAnsi="Arial"/>
          <w:b/>
          <w:i w:val="0"/>
          <w:color w:val="000000"/>
          <w:sz w:val="22"/>
        </w:rPr>
        <w:t>Remote Access Limitations</w:t>
      </w:r>
    </w:p>
    <w:p>
      <w:pPr>
        <w:pStyle w:val="ListParagraph"/>
      </w:pPr>
      <w:r>
        <w:rPr>
          <w:rFonts w:ascii="Arial" w:hAnsi="Arial"/>
          <w:b/>
          <w:i w:val="0"/>
          <w:color w:val="000000"/>
          <w:sz w:val="22"/>
        </w:rPr>
        <w:t>Desktop Dependency:</w:t>
      </w:r>
      <w:r>
        <w:rPr>
          <w:rFonts w:ascii="Arial" w:hAnsi="Arial"/>
          <w:b w:val="0"/>
          <w:i w:val="0"/>
          <w:color w:val="000000"/>
          <w:sz w:val="22"/>
        </w:rPr>
        <w:t xml:space="preserve"> IPS does not function well outside the office.</w:t>
      </w:r>
    </w:p>
    <w:p>
      <w:pPr>
        <w:pStyle w:val="ListParagraph"/>
      </w:pPr>
      <w:r>
        <w:rPr>
          <w:rFonts w:ascii="Arial" w:hAnsi="Arial"/>
          <w:b/>
          <w:i w:val="0"/>
          <w:color w:val="000000"/>
          <w:sz w:val="22"/>
        </w:rPr>
        <w:t>No Effective Mobile Access:</w:t>
      </w:r>
      <w:r>
        <w:rPr>
          <w:rFonts w:ascii="Arial" w:hAnsi="Arial"/>
          <w:b w:val="0"/>
          <w:i w:val="0"/>
          <w:color w:val="000000"/>
          <w:sz w:val="22"/>
        </w:rPr>
        <w:t xml:space="preserve"> Inspectors cannot effectively use IPS in the field.</w:t>
      </w:r>
    </w:p>
    <w:p>
      <w:pPr>
        <w:pStyle w:val="ListParagraph"/>
      </w:pPr>
      <w:r>
        <w:rPr>
          <w:rFonts w:ascii="Arial" w:hAnsi="Arial"/>
          <w:b/>
          <w:i w:val="0"/>
          <w:color w:val="000000"/>
          <w:sz w:val="22"/>
        </w:rPr>
        <w:t>Limited Real-Time Documentation:</w:t>
      </w:r>
      <w:r>
        <w:rPr>
          <w:rFonts w:ascii="Arial" w:hAnsi="Arial"/>
          <w:b w:val="0"/>
          <w:i w:val="0"/>
          <w:color w:val="000000"/>
          <w:sz w:val="22"/>
        </w:rPr>
        <w:t xml:space="preserve"> Inspection information is not easily entered from mobile devices.  </w:t>
      </w:r>
    </w:p>
    <w:p>
      <w:pPr>
        <w:pStyle w:val="ListParagraph"/>
      </w:pPr>
      <w:r>
        <w:rPr>
          <w:rFonts w:ascii="Arial" w:hAnsi="Arial"/>
          <w:b/>
          <w:i w:val="0"/>
          <w:color w:val="000000"/>
          <w:sz w:val="22"/>
        </w:rPr>
        <w:t>Other</w:t>
      </w:r>
    </w:p>
    <w:p>
      <w:pPr>
        <w:pStyle w:val="ListParagraph"/>
      </w:pPr>
      <w:r>
        <w:rPr>
          <w:rFonts w:ascii="Arial" w:hAnsi="Arial"/>
          <w:b/>
          <w:i w:val="0"/>
          <w:color w:val="000000"/>
          <w:sz w:val="22"/>
        </w:rPr>
        <w:t>Scheduling Challenges</w:t>
      </w:r>
    </w:p>
    <w:p>
      <w:pPr>
        <w:pStyle w:val="ListParagraph"/>
      </w:pPr>
      <w:r>
        <w:rPr>
          <w:rFonts w:ascii="Arial" w:hAnsi="Arial"/>
          <w:b/>
          <w:i w:val="0"/>
          <w:color w:val="000000"/>
          <w:sz w:val="22"/>
        </w:rPr>
        <w:t>No Built-In Calendar:</w:t>
      </w:r>
      <w:r>
        <w:rPr>
          <w:rFonts w:ascii="Arial" w:hAnsi="Arial"/>
          <w:b w:val="0"/>
          <w:i w:val="0"/>
          <w:color w:val="000000"/>
          <w:sz w:val="22"/>
        </w:rPr>
        <w:t xml:space="preserve"> Camino and EPR lack effective scheduling and calendar functionality.</w:t>
      </w:r>
    </w:p>
    <w:p>
      <w:pPr>
        <w:pStyle w:val="ListParagraph"/>
      </w:pPr>
      <w:r>
        <w:rPr>
          <w:rFonts w:ascii="Arial" w:hAnsi="Arial"/>
          <w:b/>
          <w:i w:val="0"/>
          <w:color w:val="000000"/>
          <w:sz w:val="22"/>
        </w:rPr>
        <w:t>Multiple Scheduling Systems:</w:t>
      </w:r>
      <w:r>
        <w:rPr>
          <w:rFonts w:ascii="Arial" w:hAnsi="Arial"/>
          <w:b w:val="0"/>
          <w:i w:val="0"/>
          <w:color w:val="000000"/>
          <w:sz w:val="22"/>
        </w:rPr>
        <w:t xml:space="preserve"> Staff use Outlook, ERP, and permit systems (Camino) simultaneously.</w:t>
      </w:r>
    </w:p>
    <w:p>
      <w:pPr>
        <w:pStyle w:val="ListParagraph"/>
      </w:pPr>
      <w:r>
        <w:rPr>
          <w:rFonts w:ascii="Arial" w:hAnsi="Arial"/>
          <w:b/>
          <w:i w:val="0"/>
          <w:color w:val="000000"/>
          <w:sz w:val="22"/>
        </w:rPr>
        <w:t>Duplicate Scheduling Activities:</w:t>
      </w:r>
      <w:r>
        <w:rPr>
          <w:rFonts w:ascii="Arial" w:hAnsi="Arial"/>
          <w:b w:val="0"/>
          <w:i w:val="0"/>
          <w:color w:val="000000"/>
          <w:sz w:val="22"/>
        </w:rPr>
        <w:t xml:space="preserve"> Inspection scheduling must be maintained in multiple locations.  </w:t>
      </w:r>
    </w:p>
    <w:p>
      <w:pPr>
        <w:pStyle w:val="ListParagraph"/>
      </w:pPr>
      <w:r>
        <w:rPr>
          <w:rFonts w:ascii="Arial" w:hAnsi="Arial"/>
          <w:b/>
          <w:i w:val="0"/>
          <w:color w:val="000000"/>
          <w:sz w:val="22"/>
        </w:rPr>
        <w:t>System Integration Challenges</w:t>
      </w:r>
    </w:p>
    <w:p>
      <w:pPr>
        <w:pStyle w:val="ListParagraph"/>
      </w:pPr>
      <w:r>
        <w:rPr>
          <w:rFonts w:ascii="Arial" w:hAnsi="Arial"/>
          <w:b/>
          <w:i w:val="0"/>
          <w:color w:val="000000"/>
          <w:sz w:val="22"/>
        </w:rPr>
        <w:t>Too Many Systems:</w:t>
      </w:r>
      <w:r>
        <w:rPr>
          <w:rFonts w:ascii="Arial" w:hAnsi="Arial"/>
          <w:b w:val="0"/>
          <w:i w:val="0"/>
          <w:color w:val="000000"/>
          <w:sz w:val="22"/>
        </w:rPr>
        <w:t xml:space="preserve"> Staff use IPS, Camino, EPR, Compliance Engine, Outlook, spreadsheets, and paper planners.</w:t>
      </w:r>
    </w:p>
    <w:p>
      <w:pPr>
        <w:pStyle w:val="ListParagraph"/>
      </w:pPr>
      <w:r>
        <w:rPr>
          <w:rFonts w:ascii="Arial" w:hAnsi="Arial"/>
          <w:b/>
          <w:i w:val="0"/>
          <w:color w:val="000000"/>
          <w:sz w:val="22"/>
        </w:rPr>
        <w:t>Weak Integration:</w:t>
      </w:r>
      <w:r>
        <w:rPr>
          <w:rFonts w:ascii="Arial" w:hAnsi="Arial"/>
          <w:b w:val="0"/>
          <w:i w:val="0"/>
          <w:color w:val="000000"/>
          <w:sz w:val="22"/>
        </w:rPr>
        <w:t xml:space="preserve"> Information does not move efficiently between systems.</w:t>
      </w:r>
    </w:p>
    <w:p>
      <w:pPr>
        <w:pStyle w:val="ListParagraph"/>
      </w:pPr>
      <w:r>
        <w:rPr>
          <w:rFonts w:ascii="Arial" w:hAnsi="Arial"/>
          <w:b/>
          <w:i w:val="0"/>
          <w:color w:val="000000"/>
          <w:sz w:val="22"/>
        </w:rPr>
        <w:t>Manual Coordination:</w:t>
      </w:r>
      <w:r>
        <w:rPr>
          <w:rFonts w:ascii="Arial" w:hAnsi="Arial"/>
          <w:b w:val="0"/>
          <w:i w:val="0"/>
          <w:color w:val="000000"/>
          <w:sz w:val="22"/>
        </w:rPr>
        <w:t xml:space="preserve"> Significant effort is required to coordinate data across platforms.  </w:t>
      </w:r>
    </w:p>
    <w:p>
      <w:pPr>
        <w:pStyle w:val="ListParagraph"/>
      </w:pPr>
      <w:r>
        <w:rPr>
          <w:rFonts w:ascii="Arial" w:hAnsi="Arial"/>
          <w:b/>
          <w:i w:val="0"/>
          <w:color w:val="000000"/>
          <w:sz w:val="22"/>
        </w:rPr>
        <w:t>Operational Challenges</w:t>
      </w:r>
    </w:p>
    <w:p>
      <w:pPr>
        <w:pStyle w:val="ListParagraph"/>
      </w:pPr>
      <w:r>
        <w:rPr>
          <w:rFonts w:ascii="Arial" w:hAnsi="Arial"/>
          <w:b/>
          <w:i w:val="0"/>
          <w:color w:val="000000"/>
          <w:sz w:val="22"/>
        </w:rPr>
        <w:t>Large Volume of Documentation:</w:t>
      </w:r>
      <w:r>
        <w:rPr>
          <w:rFonts w:ascii="Arial" w:hAnsi="Arial"/>
          <w:b w:val="0"/>
          <w:i w:val="0"/>
          <w:color w:val="000000"/>
          <w:sz w:val="22"/>
        </w:rPr>
        <w:t xml:space="preserve"> Managing plans, inspections, corrections, and approvals is time-consuming.</w:t>
      </w:r>
    </w:p>
    <w:p>
      <w:pPr>
        <w:pStyle w:val="ListParagraph"/>
      </w:pPr>
      <w:r>
        <w:rPr>
          <w:rFonts w:ascii="Arial" w:hAnsi="Arial"/>
          <w:b/>
          <w:i w:val="0"/>
          <w:color w:val="000000"/>
          <w:sz w:val="22"/>
        </w:rPr>
        <w:t>Permit Review Tracking:</w:t>
      </w:r>
      <w:r>
        <w:rPr>
          <w:rFonts w:ascii="Arial" w:hAnsi="Arial"/>
          <w:b w:val="0"/>
          <w:i w:val="0"/>
          <w:color w:val="000000"/>
          <w:sz w:val="22"/>
        </w:rPr>
        <w:t xml:space="preserve"> Monitoring project reviews requires manual follow-up.</w:t>
      </w:r>
    </w:p>
    <w:p>
      <w:pPr>
        <w:pStyle w:val="ListParagraph"/>
      </w:pPr>
      <w:r>
        <w:rPr>
          <w:rFonts w:ascii="Arial" w:hAnsi="Arial"/>
          <w:b/>
          <w:i w:val="0"/>
          <w:color w:val="000000"/>
          <w:sz w:val="22"/>
        </w:rPr>
        <w:t>Property Identification Issues:</w:t>
      </w:r>
      <w:r>
        <w:rPr>
          <w:rFonts w:ascii="Arial" w:hAnsi="Arial"/>
          <w:b w:val="0"/>
          <w:i w:val="0"/>
          <w:color w:val="000000"/>
          <w:sz w:val="22"/>
        </w:rPr>
        <w:t xml:space="preserve"> Properties with multiple businesses or occupancies are difficult to manage.</w:t>
      </w:r>
    </w:p>
    <w:p>
      <w:pPr>
        <w:pStyle w:val="ListParagraph"/>
      </w:pPr>
      <w:r>
        <w:rPr>
          <w:rFonts w:ascii="Arial" w:hAnsi="Arial"/>
          <w:b/>
          <w:i w:val="0"/>
          <w:color w:val="000000"/>
          <w:sz w:val="22"/>
        </w:rPr>
        <w:t>Address Matching Challenges:</w:t>
      </w:r>
      <w:r>
        <w:rPr>
          <w:rFonts w:ascii="Arial" w:hAnsi="Arial"/>
          <w:b w:val="0"/>
          <w:i w:val="0"/>
          <w:color w:val="000000"/>
          <w:sz w:val="22"/>
        </w:rPr>
        <w:t xml:space="preserve"> Searches require exact addresses.</w:t>
      </w:r>
    </w:p>
    <w:p>
      <w:pPr>
        <w:pStyle w:val="Heading3"/>
      </w:pPr>
      <w:r>
        <w:rPr>
          <w:rFonts w:ascii="Aptos" w:hAnsi="Aptos"/>
          <w:b w:val="0"/>
          <w:i w:val="0"/>
          <w:color w:val="0F4761"/>
          <w:sz w:val="28"/>
        </w:rPr>
        <w:t>Expectations:</w:t>
      </w:r>
    </w:p>
    <w:p>
      <w:pPr>
        <w:pStyle w:val="ListParagraph"/>
      </w:pPr>
      <w:r>
        <w:rPr>
          <w:rFonts w:ascii="Arial" w:hAnsi="Arial"/>
          <w:b/>
          <w:i w:val="0"/>
          <w:color w:val="000000"/>
          <w:sz w:val="22"/>
        </w:rPr>
        <w:t>IPS related</w:t>
      </w:r>
    </w:p>
    <w:p>
      <w:pPr>
        <w:pStyle w:val="ListParagraph"/>
      </w:pPr>
      <w:r>
        <w:rPr>
          <w:rFonts w:ascii="Arial" w:hAnsi="Arial"/>
          <w:b/>
          <w:i w:val="0"/>
          <w:color w:val="000000"/>
          <w:sz w:val="22"/>
        </w:rPr>
        <w:t>Improved Property Research</w:t>
      </w:r>
    </w:p>
    <w:p>
      <w:pPr>
        <w:pStyle w:val="ListParagraph"/>
      </w:pPr>
      <w:r>
        <w:rPr>
          <w:rFonts w:ascii="Arial" w:hAnsi="Arial"/>
          <w:b/>
          <w:i w:val="0"/>
          <w:color w:val="000000"/>
          <w:sz w:val="22"/>
        </w:rPr>
        <w:t>Single Property View:</w:t>
      </w:r>
      <w:r>
        <w:rPr>
          <w:rFonts w:ascii="Arial" w:hAnsi="Arial"/>
          <w:b w:val="0"/>
          <w:i w:val="0"/>
          <w:color w:val="000000"/>
          <w:sz w:val="22"/>
        </w:rPr>
        <w:t xml:space="preserve"> View violations, permits, inspections, COs, capacities, and historical records from one screen.</w:t>
      </w:r>
    </w:p>
    <w:p>
      <w:pPr>
        <w:pStyle w:val="ListParagraph"/>
      </w:pPr>
      <w:r>
        <w:rPr>
          <w:rFonts w:ascii="Arial" w:hAnsi="Arial"/>
          <w:b/>
          <w:i w:val="0"/>
          <w:color w:val="000000"/>
          <w:sz w:val="22"/>
        </w:rPr>
        <w:t>Better Historical Visibility:</w:t>
      </w:r>
      <w:r>
        <w:rPr>
          <w:rFonts w:ascii="Arial" w:hAnsi="Arial"/>
          <w:b w:val="0"/>
          <w:i w:val="0"/>
          <w:color w:val="000000"/>
          <w:sz w:val="22"/>
        </w:rPr>
        <w:t xml:space="preserve"> Quickly access prior violations and occupancy history.</w:t>
      </w:r>
    </w:p>
    <w:p>
      <w:pPr>
        <w:pStyle w:val="ListParagraph"/>
      </w:pPr>
      <w:r>
        <w:rPr>
          <w:rFonts w:ascii="Arial" w:hAnsi="Arial"/>
          <w:b/>
          <w:i w:val="0"/>
          <w:color w:val="000000"/>
          <w:sz w:val="22"/>
        </w:rPr>
        <w:t>Improved Search Capabilities:</w:t>
      </w:r>
      <w:r>
        <w:rPr>
          <w:rFonts w:ascii="Arial" w:hAnsi="Arial"/>
          <w:b w:val="0"/>
          <w:i w:val="0"/>
          <w:color w:val="000000"/>
          <w:sz w:val="22"/>
        </w:rPr>
        <w:t xml:space="preserve"> Simplify parcel and property searches.</w:t>
      </w:r>
    </w:p>
    <w:p>
      <w:pPr>
        <w:pStyle w:val="ListParagraph"/>
      </w:pPr>
      <w:r>
        <w:rPr>
          <w:rFonts w:ascii="Arial" w:hAnsi="Arial"/>
          <w:b/>
          <w:i w:val="0"/>
          <w:color w:val="000000"/>
          <w:sz w:val="22"/>
        </w:rPr>
        <w:t>Integrated Property Intelligence:</w:t>
      </w:r>
      <w:r>
        <w:rPr>
          <w:rFonts w:ascii="Arial" w:hAnsi="Arial"/>
          <w:b w:val="0"/>
          <w:i w:val="0"/>
          <w:color w:val="000000"/>
          <w:sz w:val="22"/>
        </w:rPr>
        <w:t xml:space="preserve"> Display all relevant property information together.  </w:t>
      </w:r>
    </w:p>
    <w:p>
      <w:pPr>
        <w:pStyle w:val="ListParagraph"/>
      </w:pPr>
      <w:r>
        <w:rPr>
          <w:rFonts w:ascii="Arial" w:hAnsi="Arial"/>
          <w:b/>
          <w:i w:val="0"/>
          <w:color w:val="000000"/>
          <w:sz w:val="22"/>
        </w:rPr>
        <w:t>Better Documentation Management</w:t>
      </w:r>
    </w:p>
    <w:p>
      <w:pPr>
        <w:pStyle w:val="ListParagraph"/>
      </w:pPr>
      <w:r>
        <w:rPr>
          <w:rFonts w:ascii="Arial" w:hAnsi="Arial"/>
          <w:b/>
          <w:i w:val="0"/>
          <w:color w:val="000000"/>
          <w:sz w:val="22"/>
        </w:rPr>
        <w:t>Standardized Documentation:</w:t>
      </w:r>
      <w:r>
        <w:rPr>
          <w:rFonts w:ascii="Arial" w:hAnsi="Arial"/>
          <w:b w:val="0"/>
          <w:i w:val="0"/>
          <w:color w:val="000000"/>
          <w:sz w:val="22"/>
        </w:rPr>
        <w:t xml:space="preserve"> Store inspections, photos, violations, and actions in a consistent location.</w:t>
      </w:r>
    </w:p>
    <w:p>
      <w:pPr>
        <w:pStyle w:val="ListParagraph"/>
      </w:pPr>
      <w:r>
        <w:rPr>
          <w:rFonts w:ascii="Arial" w:hAnsi="Arial"/>
          <w:b/>
          <w:i w:val="0"/>
          <w:color w:val="000000"/>
          <w:sz w:val="22"/>
        </w:rPr>
        <w:t>Unified Case Records:</w:t>
      </w:r>
      <w:r>
        <w:rPr>
          <w:rFonts w:ascii="Arial" w:hAnsi="Arial"/>
          <w:b w:val="0"/>
          <w:i w:val="0"/>
          <w:color w:val="000000"/>
          <w:sz w:val="22"/>
        </w:rPr>
        <w:t xml:space="preserve"> Eliminate multiple documentation locations.</w:t>
      </w:r>
    </w:p>
    <w:p>
      <w:pPr>
        <w:pStyle w:val="ListParagraph"/>
      </w:pPr>
      <w:r>
        <w:rPr>
          <w:rFonts w:ascii="Arial" w:hAnsi="Arial"/>
          <w:b/>
          <w:i w:val="0"/>
          <w:color w:val="000000"/>
          <w:sz w:val="22"/>
        </w:rPr>
        <w:t>Improved Certificate Review Process:</w:t>
      </w:r>
      <w:r>
        <w:rPr>
          <w:rFonts w:ascii="Arial" w:hAnsi="Arial"/>
          <w:b w:val="0"/>
          <w:i w:val="0"/>
          <w:color w:val="000000"/>
          <w:sz w:val="22"/>
        </w:rPr>
        <w:t xml:space="preserve"> Consolidate information required for CO sign-offs.</w:t>
      </w:r>
    </w:p>
    <w:p>
      <w:pPr>
        <w:pStyle w:val="ListParagraph"/>
      </w:pPr>
      <w:r>
        <w:rPr>
          <w:rFonts w:ascii="Arial" w:hAnsi="Arial"/>
          <w:b/>
          <w:i w:val="0"/>
          <w:color w:val="000000"/>
          <w:sz w:val="22"/>
        </w:rPr>
        <w:t>Integrated Inspection History:</w:t>
      </w:r>
      <w:r>
        <w:rPr>
          <w:rFonts w:ascii="Arial" w:hAnsi="Arial"/>
          <w:b w:val="0"/>
          <w:i w:val="0"/>
          <w:color w:val="000000"/>
          <w:sz w:val="22"/>
        </w:rPr>
        <w:t xml:space="preserve"> Provide complete inspection visibility.  </w:t>
      </w:r>
    </w:p>
    <w:p>
      <w:pPr>
        <w:pStyle w:val="ListParagraph"/>
      </w:pPr>
      <w:r>
        <w:rPr>
          <w:rFonts w:ascii="Arial" w:hAnsi="Arial"/>
          <w:b/>
          <w:i w:val="0"/>
          <w:color w:val="000000"/>
          <w:sz w:val="22"/>
        </w:rPr>
        <w:t>Mobile Functionality</w:t>
      </w:r>
    </w:p>
    <w:p>
      <w:pPr>
        <w:pStyle w:val="ListParagraph"/>
      </w:pPr>
      <w:r>
        <w:rPr>
          <w:rFonts w:ascii="Arial" w:hAnsi="Arial"/>
          <w:b/>
          <w:i w:val="0"/>
          <w:color w:val="000000"/>
          <w:sz w:val="22"/>
        </w:rPr>
        <w:t>Mobile IPS Access:</w:t>
      </w:r>
      <w:r>
        <w:rPr>
          <w:rFonts w:ascii="Arial" w:hAnsi="Arial"/>
          <w:b w:val="0"/>
          <w:i w:val="0"/>
          <w:color w:val="000000"/>
          <w:sz w:val="22"/>
        </w:rPr>
        <w:t xml:space="preserve"> Support inspections from mobile devices.</w:t>
      </w:r>
    </w:p>
    <w:p>
      <w:pPr>
        <w:pStyle w:val="ListParagraph"/>
      </w:pPr>
      <w:r>
        <w:rPr>
          <w:rFonts w:ascii="Arial" w:hAnsi="Arial"/>
          <w:b/>
          <w:i w:val="0"/>
          <w:color w:val="000000"/>
          <w:sz w:val="22"/>
        </w:rPr>
        <w:t>Real-Time Documentation:</w:t>
      </w:r>
      <w:r>
        <w:rPr>
          <w:rFonts w:ascii="Arial" w:hAnsi="Arial"/>
          <w:b w:val="0"/>
          <w:i w:val="0"/>
          <w:color w:val="000000"/>
          <w:sz w:val="22"/>
        </w:rPr>
        <w:t xml:space="preserve"> Enter inspection findings directly in the field.</w:t>
      </w:r>
    </w:p>
    <w:p>
      <w:pPr>
        <w:pStyle w:val="ListParagraph"/>
      </w:pPr>
      <w:r>
        <w:rPr>
          <w:rFonts w:ascii="Arial" w:hAnsi="Arial"/>
          <w:b/>
          <w:i w:val="0"/>
          <w:color w:val="000000"/>
          <w:sz w:val="22"/>
        </w:rPr>
        <w:t>Field-Based Reporting:</w:t>
      </w:r>
      <w:r>
        <w:rPr>
          <w:rFonts w:ascii="Arial" w:hAnsi="Arial"/>
          <w:b w:val="0"/>
          <w:i w:val="0"/>
          <w:color w:val="000000"/>
          <w:sz w:val="22"/>
        </w:rPr>
        <w:t xml:space="preserve"> Generate inspection reports without returning to the office.</w:t>
      </w:r>
    </w:p>
    <w:p>
      <w:pPr>
        <w:pStyle w:val="ListParagraph"/>
      </w:pPr>
      <w:r>
        <w:rPr>
          <w:rFonts w:ascii="Arial" w:hAnsi="Arial"/>
          <w:b/>
          <w:i w:val="0"/>
          <w:color w:val="000000"/>
          <w:sz w:val="22"/>
        </w:rPr>
        <w:t>Integrated Fire Operations:</w:t>
      </w:r>
      <w:r>
        <w:rPr>
          <w:rFonts w:ascii="Arial" w:hAnsi="Arial"/>
          <w:b w:val="0"/>
          <w:i w:val="0"/>
          <w:color w:val="000000"/>
          <w:sz w:val="22"/>
        </w:rPr>
        <w:t xml:space="preserve"> Connect IPS violations and inspections with other Fire Department functions.  </w:t>
      </w:r>
    </w:p>
    <w:p>
      <w:pPr>
        <w:pStyle w:val="ListParagraph"/>
      </w:pPr>
      <w:r>
        <w:rPr>
          <w:rFonts w:ascii="Arial" w:hAnsi="Arial"/>
          <w:b/>
          <w:i w:val="0"/>
          <w:color w:val="000000"/>
          <w:sz w:val="22"/>
        </w:rPr>
        <w:t>Other</w:t>
      </w:r>
    </w:p>
    <w:p>
      <w:pPr>
        <w:pStyle w:val="ListParagraph"/>
      </w:pPr>
      <w:r>
        <w:rPr>
          <w:rFonts w:ascii="Arial" w:hAnsi="Arial"/>
          <w:b/>
          <w:i w:val="0"/>
          <w:color w:val="000000"/>
          <w:sz w:val="22"/>
        </w:rPr>
        <w:t>System Integration</w:t>
      </w:r>
    </w:p>
    <w:p>
      <w:pPr>
        <w:pStyle w:val="ListParagraph"/>
      </w:pPr>
      <w:r>
        <w:rPr>
          <w:rFonts w:ascii="Arial" w:hAnsi="Arial"/>
          <w:b/>
          <w:i w:val="0"/>
          <w:color w:val="000000"/>
          <w:sz w:val="22"/>
        </w:rPr>
        <w:t>Better IPS-Camino-EPR Integration:</w:t>
      </w:r>
      <w:r>
        <w:rPr>
          <w:rFonts w:ascii="Arial" w:hAnsi="Arial"/>
          <w:b w:val="0"/>
          <w:i w:val="0"/>
          <w:color w:val="000000"/>
          <w:sz w:val="22"/>
        </w:rPr>
        <w:t xml:space="preserve"> Reduce duplicate work across systems.</w:t>
      </w:r>
    </w:p>
    <w:p>
      <w:pPr>
        <w:pStyle w:val="ListParagraph"/>
      </w:pPr>
      <w:r>
        <w:rPr>
          <w:rFonts w:ascii="Arial" w:hAnsi="Arial"/>
          <w:b/>
          <w:i w:val="0"/>
          <w:color w:val="000000"/>
          <w:sz w:val="22"/>
        </w:rPr>
        <w:t>Unified Fire Prevention Workflow:</w:t>
      </w:r>
      <w:r>
        <w:rPr>
          <w:rFonts w:ascii="Arial" w:hAnsi="Arial"/>
          <w:b w:val="0"/>
          <w:i w:val="0"/>
          <w:color w:val="000000"/>
          <w:sz w:val="22"/>
        </w:rPr>
        <w:t xml:space="preserve"> Connect permit reviews, inspections, complaints, and enforcement.</w:t>
      </w:r>
    </w:p>
    <w:p>
      <w:pPr>
        <w:pStyle w:val="ListParagraph"/>
      </w:pPr>
      <w:r>
        <w:rPr>
          <w:rFonts w:ascii="Arial" w:hAnsi="Arial"/>
          <w:b/>
          <w:i w:val="0"/>
          <w:color w:val="000000"/>
          <w:sz w:val="22"/>
        </w:rPr>
        <w:t>Automated Data Sharing:</w:t>
      </w:r>
      <w:r>
        <w:rPr>
          <w:rFonts w:ascii="Arial" w:hAnsi="Arial"/>
          <w:b w:val="0"/>
          <w:i w:val="0"/>
          <w:color w:val="000000"/>
          <w:sz w:val="22"/>
        </w:rPr>
        <w:t xml:space="preserve"> Improve information sharing between systems.</w:t>
      </w:r>
    </w:p>
    <w:p>
      <w:pPr>
        <w:pStyle w:val="ListParagraph"/>
      </w:pPr>
      <w:r>
        <w:rPr>
          <w:rFonts w:ascii="Arial" w:hAnsi="Arial"/>
          <w:b/>
          <w:i w:val="0"/>
          <w:color w:val="000000"/>
          <w:sz w:val="22"/>
        </w:rPr>
        <w:t>Integrated Compliance Engine Data:</w:t>
      </w:r>
      <w:r>
        <w:rPr>
          <w:rFonts w:ascii="Arial" w:hAnsi="Arial"/>
          <w:b w:val="0"/>
          <w:i w:val="0"/>
          <w:color w:val="000000"/>
          <w:sz w:val="22"/>
        </w:rPr>
        <w:t xml:space="preserve"> Better access to sprinkler and fire system compliance information.  </w:t>
      </w:r>
    </w:p>
    <w:p>
      <w:pPr>
        <w:pStyle w:val="ListParagraph"/>
      </w:pPr>
      <w:r>
        <w:rPr>
          <w:rFonts w:ascii="Arial" w:hAnsi="Arial"/>
          <w:b/>
          <w:i w:val="0"/>
          <w:color w:val="000000"/>
          <w:sz w:val="22"/>
        </w:rPr>
        <w:t>Scheduling Improvements</w:t>
      </w:r>
    </w:p>
    <w:p>
      <w:pPr>
        <w:pStyle w:val="ListParagraph"/>
      </w:pPr>
      <w:r>
        <w:rPr>
          <w:rFonts w:ascii="Arial" w:hAnsi="Arial"/>
          <w:b/>
          <w:i w:val="0"/>
          <w:color w:val="000000"/>
          <w:sz w:val="22"/>
        </w:rPr>
        <w:t>Integrated Calendar Functionality:</w:t>
      </w:r>
      <w:r>
        <w:rPr>
          <w:rFonts w:ascii="Arial" w:hAnsi="Arial"/>
          <w:b w:val="0"/>
          <w:i w:val="0"/>
          <w:color w:val="000000"/>
          <w:sz w:val="22"/>
        </w:rPr>
        <w:t xml:space="preserve"> Add scheduling and reminder capabilities directly into permitting and inspection workflows.</w:t>
      </w:r>
    </w:p>
    <w:p>
      <w:pPr>
        <w:pStyle w:val="ListParagraph"/>
      </w:pPr>
      <w:r>
        <w:rPr>
          <w:rFonts w:ascii="Arial" w:hAnsi="Arial"/>
          <w:b/>
          <w:i w:val="0"/>
          <w:color w:val="000000"/>
          <w:sz w:val="22"/>
        </w:rPr>
        <w:t>Automated Task Tracking:</w:t>
      </w:r>
      <w:r>
        <w:rPr>
          <w:rFonts w:ascii="Arial" w:hAnsi="Arial"/>
          <w:b w:val="0"/>
          <w:i w:val="0"/>
          <w:color w:val="000000"/>
          <w:sz w:val="22"/>
        </w:rPr>
        <w:t xml:space="preserve"> Reduce reliance on Outlook and personal planners.</w:t>
      </w:r>
    </w:p>
    <w:p>
      <w:pPr>
        <w:pStyle w:val="ListParagraph"/>
      </w:pPr>
      <w:r>
        <w:rPr>
          <w:rFonts w:ascii="Arial" w:hAnsi="Arial"/>
          <w:b/>
          <w:i w:val="0"/>
          <w:color w:val="000000"/>
          <w:sz w:val="22"/>
        </w:rPr>
        <w:t>Inspection Workflow Visibility:</w:t>
      </w:r>
      <w:r>
        <w:rPr>
          <w:rFonts w:ascii="Arial" w:hAnsi="Arial"/>
          <w:b w:val="0"/>
          <w:i w:val="0"/>
          <w:color w:val="000000"/>
          <w:sz w:val="22"/>
        </w:rPr>
        <w:t xml:space="preserve"> Better visibility into inspection schedules and assignments.  </w:t>
      </w:r>
    </w:p>
    <w:p>
      <w:pPr>
        <w:pStyle w:val="ListParagraph"/>
      </w:pPr>
      <w:r>
        <w:rPr>
          <w:rFonts w:ascii="Arial" w:hAnsi="Arial"/>
          <w:b/>
          <w:i w:val="0"/>
          <w:color w:val="000000"/>
          <w:sz w:val="22"/>
        </w:rPr>
        <w:t>Operational Efficiency</w:t>
      </w:r>
    </w:p>
    <w:p>
      <w:pPr>
        <w:pStyle w:val="ListParagraph"/>
      </w:pPr>
      <w:r>
        <w:rPr>
          <w:rFonts w:ascii="Arial" w:hAnsi="Arial"/>
          <w:b/>
          <w:i w:val="0"/>
          <w:color w:val="000000"/>
          <w:sz w:val="22"/>
        </w:rPr>
        <w:t>Cloud-Based Platform:</w:t>
      </w:r>
      <w:r>
        <w:rPr>
          <w:rFonts w:ascii="Arial" w:hAnsi="Arial"/>
          <w:b w:val="0"/>
          <w:i w:val="0"/>
          <w:color w:val="000000"/>
          <w:sz w:val="22"/>
        </w:rPr>
        <w:t xml:space="preserve"> Improve accessibility and usability.</w:t>
      </w:r>
    </w:p>
    <w:p>
      <w:pPr>
        <w:pStyle w:val="ListParagraph"/>
      </w:pPr>
      <w:r>
        <w:rPr>
          <w:rFonts w:ascii="Arial" w:hAnsi="Arial"/>
          <w:b/>
          <w:i w:val="0"/>
          <w:color w:val="000000"/>
          <w:sz w:val="22"/>
        </w:rPr>
        <w:t>Modern User Interface:</w:t>
      </w:r>
      <w:r>
        <w:rPr>
          <w:rFonts w:ascii="Arial" w:hAnsi="Arial"/>
          <w:b w:val="0"/>
          <w:i w:val="0"/>
          <w:color w:val="000000"/>
          <w:sz w:val="22"/>
        </w:rPr>
        <w:t xml:space="preserve"> Replace outdated and non-intuitive screens.</w:t>
      </w:r>
    </w:p>
    <w:p>
      <w:pPr>
        <w:pStyle w:val="ListParagraph"/>
      </w:pPr>
      <w:r>
        <w:rPr>
          <w:rFonts w:ascii="Arial" w:hAnsi="Arial"/>
          <w:b/>
          <w:i w:val="0"/>
          <w:color w:val="000000"/>
          <w:sz w:val="22"/>
        </w:rPr>
        <w:t>Reduced Research Time:</w:t>
      </w:r>
      <w:r>
        <w:rPr>
          <w:rFonts w:ascii="Arial" w:hAnsi="Arial"/>
          <w:b w:val="0"/>
          <w:i w:val="0"/>
          <w:color w:val="000000"/>
          <w:sz w:val="22"/>
        </w:rPr>
        <w:t xml:space="preserve"> Minimize time spent locating property and occupancy information.</w:t>
      </w:r>
    </w:p>
    <w:p>
      <w:pPr>
        <w:pStyle w:val="ListParagraph"/>
      </w:pPr>
      <w:r>
        <w:rPr>
          <w:rFonts w:ascii="Arial" w:hAnsi="Arial"/>
          <w:b/>
          <w:i w:val="0"/>
          <w:color w:val="000000"/>
          <w:sz w:val="22"/>
        </w:rPr>
        <w:t>Improved Cross-Department Visibility:</w:t>
      </w:r>
      <w:r>
        <w:rPr>
          <w:rFonts w:ascii="Arial" w:hAnsi="Arial"/>
          <w:b w:val="0"/>
          <w:i w:val="0"/>
          <w:color w:val="000000"/>
          <w:sz w:val="22"/>
        </w:rPr>
        <w:t xml:space="preserve"> Better access to information maintained by other departments.  </w:t>
      </w:r>
    </w:p>
    <w:p>
      <w:pPr>
        <w:pStyle w:val="ListParagraph"/>
      </w:pPr>
      <w:r>
        <w:rPr>
          <w:rFonts w:ascii="Arial" w:hAnsi="Arial"/>
          <w:b/>
          <w:i w:val="0"/>
          <w:color w:val="000000"/>
          <w:sz w:val="22"/>
        </w:rPr>
        <w:t>Future-State Vision</w:t>
      </w:r>
    </w:p>
    <w:p>
      <w:pPr>
        <w:pStyle w:val="ListParagraph"/>
      </w:pPr>
      <w:r>
        <w:rPr>
          <w:rFonts w:ascii="Arial" w:hAnsi="Arial"/>
          <w:b/>
          <w:i w:val="0"/>
          <w:color w:val="000000"/>
          <w:sz w:val="22"/>
        </w:rPr>
        <w:t>Comprehensive Fire Prevention Platform:</w:t>
      </w:r>
      <w:r>
        <w:rPr>
          <w:rFonts w:ascii="Arial" w:hAnsi="Arial"/>
          <w:b w:val="0"/>
          <w:i w:val="0"/>
          <w:color w:val="000000"/>
          <w:sz w:val="22"/>
        </w:rPr>
        <w:t xml:space="preserve"> Support plan reviews, inspections, complaints, licensing, enforcement, and certificates in one connected environment.</w:t>
      </w:r>
    </w:p>
    <w:p>
      <w:pPr>
        <w:pStyle w:val="ListParagraph"/>
      </w:pPr>
      <w:r>
        <w:rPr>
          <w:rFonts w:ascii="Arial" w:hAnsi="Arial"/>
          <w:b/>
          <w:i w:val="0"/>
          <w:color w:val="000000"/>
          <w:sz w:val="22"/>
        </w:rPr>
        <w:t>Real-Time Field Operations:</w:t>
      </w:r>
      <w:r>
        <w:rPr>
          <w:rFonts w:ascii="Arial" w:hAnsi="Arial"/>
          <w:b w:val="0"/>
          <w:i w:val="0"/>
          <w:color w:val="000000"/>
          <w:sz w:val="22"/>
        </w:rPr>
        <w:t xml:space="preserve"> Enable inspectors and Fire Marshals to perform all field activities electronically.</w:t>
      </w:r>
    </w:p>
    <w:p>
      <w:pPr>
        <w:pStyle w:val="ListParagraph"/>
      </w:pPr>
      <w:r>
        <w:rPr>
          <w:rFonts w:ascii="Arial" w:hAnsi="Arial"/>
          <w:b/>
          <w:i w:val="0"/>
          <w:color w:val="000000"/>
          <w:sz w:val="22"/>
        </w:rPr>
        <w:t>Integrated Public Safety Data:</w:t>
      </w:r>
      <w:r>
        <w:rPr>
          <w:rFonts w:ascii="Arial" w:hAnsi="Arial"/>
          <w:b w:val="0"/>
          <w:i w:val="0"/>
          <w:color w:val="000000"/>
          <w:sz w:val="22"/>
        </w:rPr>
        <w:t xml:space="preserve"> Connect Fire Prevention activities with broader Code Enforcement and permitting operations.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