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Display" w:hAnsi="Aptos Display"/>
          <w:b w:val="0"/>
          <w:i w:val="0"/>
          <w:color w:val="0F4761"/>
          <w:sz w:val="32"/>
        </w:rPr>
        <w:t>DOCE Discovery Session | Housing Inspectors</w:t>
      </w:r>
      <w:r>
        <w:rPr>
          <w:rFonts w:ascii="Aptos Display" w:hAnsi="Aptos Display"/>
          <w:b w:val="0"/>
          <w:i w:val="0"/>
          <w:color w:val="0F4761"/>
          <w:sz w:val="32"/>
        </w:rPr>
        <w:t xml:space="preserve"> </w:t>
      </w:r>
    </w:p>
    <w:p>
      <w:pPr/>
      <w:r>
        <w:rPr>
          <w:rFonts w:ascii="Arial" w:hAnsi="Arial"/>
          <w:b w:val="0"/>
          <w:i/>
          <w:color w:val="000000"/>
          <w:sz w:val="22"/>
        </w:rPr>
        <w:t>Tues May 26 | 8:30-9:30am</w:t>
      </w:r>
    </w:p>
    <w:p>
      <w:pPr/>
      <w:r>
        <w:rPr>
          <w:rFonts w:ascii="Arial" w:hAnsi="Arial"/>
          <w:b/>
          <w:i w:val="0"/>
          <w:color w:val="000000"/>
          <w:sz w:val="22"/>
        </w:rPr>
        <w:t>Attendees:</w:t>
      </w:r>
      <w:r>
        <w:rPr>
          <w:rFonts w:ascii="Arial" w:hAnsi="Arial"/>
          <w:b w:val="0"/>
          <w:i w:val="0"/>
          <w:color w:val="000000"/>
          <w:sz w:val="22"/>
        </w:rPr>
        <w:t xml:space="preserve"> Kevin Brown, Daniel Frisina, Don Lovejoy, Matthew Moran</w:t>
      </w:r>
    </w:p>
    <w:p>
      <w:pPr/>
      <w:r>
        <w:rPr>
          <w:rFonts w:ascii="Arial" w:hAnsi="Arial"/>
          <w:b/>
          <w:i w:val="0"/>
          <w:color w:val="000000"/>
          <w:sz w:val="22"/>
        </w:rPr>
        <w:t xml:space="preserve">Role: </w:t>
      </w:r>
      <w:r>
        <w:rPr>
          <w:rFonts w:ascii="Arial" w:hAnsi="Arial"/>
          <w:b w:val="0"/>
          <w:i w:val="0"/>
          <w:color w:val="000000"/>
          <w:sz w:val="22"/>
        </w:rPr>
        <w:t>The Housing Inspectors are responsible for enforcing housing and property maintenance codes through complaint investigations, Rental Registry inspections, re-inspections, and compliance monitoring. Their primary role is to protect the health, safety, and welfare of tenants and residents by identifying code violations, documenting property conditions, educating property owners and tenants, and ensuring corrective actions are completed. Housing Inspectors manage cases from initial complaint intake through enforcement, working closely with tenants, landlords, property managers, administrative staff, supervisors, and external agencies throughout the process.</w:t>
      </w:r>
    </w:p>
    <w:p>
      <w:pPr>
        <w:pStyle w:val="Heading3"/>
      </w:pPr>
      <w:r>
        <w:rPr>
          <w:rFonts w:ascii="Aptos" w:hAnsi="Aptos"/>
          <w:b w:val="0"/>
          <w:i w:val="0"/>
          <w:color w:val="0F4761"/>
          <w:sz w:val="28"/>
        </w:rPr>
        <w:t>Responsibilities:</w:t>
      </w:r>
    </w:p>
    <w:p>
      <w:pPr>
        <w:pStyle w:val="ListParagraph"/>
      </w:pPr>
      <w:r>
        <w:rPr>
          <w:rFonts w:ascii="Arial" w:hAnsi="Arial"/>
          <w:b/>
          <w:i w:val="0"/>
          <w:color w:val="000000"/>
          <w:sz w:val="22"/>
        </w:rPr>
        <w:t>Complaint Investigations:</w:t>
      </w:r>
      <w:r>
        <w:rPr>
          <w:rFonts w:ascii="Arial" w:hAnsi="Arial"/>
          <w:b w:val="0"/>
          <w:i w:val="0"/>
          <w:color w:val="000000"/>
          <w:sz w:val="22"/>
        </w:rPr>
        <w:t xml:space="preserve"> Respond to tenant complaints related to property maintenance, safety, and housing conditions.</w:t>
      </w:r>
    </w:p>
    <w:p>
      <w:pPr>
        <w:pStyle w:val="ListParagraph"/>
      </w:pPr>
      <w:r>
        <w:rPr>
          <w:rFonts w:ascii="Arial" w:hAnsi="Arial"/>
          <w:b/>
          <w:i w:val="0"/>
          <w:color w:val="000000"/>
          <w:sz w:val="22"/>
        </w:rPr>
        <w:t xml:space="preserve">Violation Identification: </w:t>
      </w:r>
      <w:r>
        <w:rPr>
          <w:rFonts w:ascii="Arial" w:hAnsi="Arial"/>
          <w:b w:val="0"/>
          <w:i w:val="0"/>
          <w:color w:val="000000"/>
          <w:sz w:val="22"/>
        </w:rPr>
        <w:t>Identify code violations and document deficiencies.</w:t>
      </w:r>
    </w:p>
    <w:p>
      <w:pPr>
        <w:pStyle w:val="ListParagraph"/>
      </w:pPr>
      <w:r>
        <w:rPr>
          <w:rFonts w:ascii="Arial" w:hAnsi="Arial"/>
          <w:b/>
          <w:i w:val="0"/>
          <w:color w:val="000000"/>
          <w:sz w:val="22"/>
        </w:rPr>
        <w:t>Lead Hazard Identification:</w:t>
      </w:r>
      <w:r>
        <w:rPr>
          <w:rFonts w:ascii="Arial" w:hAnsi="Arial"/>
          <w:b w:val="0"/>
          <w:i w:val="0"/>
          <w:color w:val="000000"/>
          <w:sz w:val="22"/>
        </w:rPr>
        <w:t xml:space="preserve"> Identify potential lead hazards and issue appropriate violations.</w:t>
      </w:r>
    </w:p>
    <w:p>
      <w:pPr>
        <w:pStyle w:val="ListParagraph"/>
      </w:pPr>
      <w:r>
        <w:rPr>
          <w:rFonts w:ascii="Arial" w:hAnsi="Arial"/>
          <w:b/>
          <w:i w:val="0"/>
          <w:color w:val="000000"/>
          <w:sz w:val="22"/>
        </w:rPr>
        <w:t>Rental Registry Inspections:</w:t>
      </w:r>
      <w:r>
        <w:rPr>
          <w:rFonts w:ascii="Arial" w:hAnsi="Arial"/>
          <w:b w:val="0"/>
          <w:i w:val="0"/>
          <w:color w:val="000000"/>
          <w:sz w:val="22"/>
        </w:rPr>
        <w:t xml:space="preserve"> Conduct periodic Rental Registry inspections and compliance reviews.</w:t>
      </w:r>
    </w:p>
    <w:p>
      <w:pPr>
        <w:pStyle w:val="ListParagraph"/>
      </w:pPr>
      <w:r>
        <w:rPr>
          <w:rFonts w:ascii="Arial" w:hAnsi="Arial"/>
          <w:b/>
          <w:i w:val="0"/>
          <w:color w:val="000000"/>
          <w:sz w:val="22"/>
        </w:rPr>
        <w:t>Case Documentation:</w:t>
      </w:r>
      <w:r>
        <w:rPr>
          <w:rFonts w:ascii="Arial" w:hAnsi="Arial"/>
          <w:b w:val="0"/>
          <w:i w:val="0"/>
          <w:color w:val="000000"/>
          <w:sz w:val="22"/>
        </w:rPr>
        <w:t xml:space="preserve"> Enter inspection results, violations, notes, and photographs into IPS.</w:t>
      </w:r>
    </w:p>
    <w:p>
      <w:pPr>
        <w:pStyle w:val="ListParagraph"/>
      </w:pPr>
      <w:r>
        <w:rPr>
          <w:rFonts w:ascii="Arial" w:hAnsi="Arial"/>
          <w:b/>
          <w:i w:val="0"/>
          <w:color w:val="000000"/>
          <w:sz w:val="22"/>
        </w:rPr>
        <w:t>Property Research:</w:t>
      </w:r>
      <w:r>
        <w:rPr>
          <w:rFonts w:ascii="Arial" w:hAnsi="Arial"/>
          <w:b w:val="0"/>
          <w:i w:val="0"/>
          <w:color w:val="000000"/>
          <w:sz w:val="22"/>
        </w:rPr>
        <w:t xml:space="preserve"> Verify ownership information, addresses, water records, and property history.</w:t>
      </w:r>
    </w:p>
    <w:p>
      <w:pPr>
        <w:pStyle w:val="ListParagraph"/>
      </w:pPr>
      <w:r>
        <w:rPr>
          <w:rFonts w:ascii="Arial" w:hAnsi="Arial"/>
          <w:b/>
          <w:i w:val="0"/>
          <w:color w:val="000000"/>
          <w:sz w:val="22"/>
        </w:rPr>
        <w:t>Notice Generation:</w:t>
      </w:r>
      <w:r>
        <w:rPr>
          <w:rFonts w:ascii="Arial" w:hAnsi="Arial"/>
          <w:b w:val="0"/>
          <w:i w:val="0"/>
          <w:color w:val="000000"/>
          <w:sz w:val="22"/>
        </w:rPr>
        <w:t xml:space="preserve"> Prepare and send notices to property owners and responsible parties.</w:t>
      </w:r>
    </w:p>
    <w:p>
      <w:pPr>
        <w:pStyle w:val="ListParagraph"/>
      </w:pPr>
      <w:r>
        <w:rPr>
          <w:rFonts w:ascii="Arial" w:hAnsi="Arial"/>
          <w:b/>
          <w:i w:val="0"/>
          <w:color w:val="000000"/>
          <w:sz w:val="22"/>
        </w:rPr>
        <w:t xml:space="preserve">Re-Inspections: </w:t>
      </w:r>
      <w:r>
        <w:rPr>
          <w:rFonts w:ascii="Arial" w:hAnsi="Arial"/>
          <w:b w:val="0"/>
          <w:i w:val="0"/>
          <w:color w:val="000000"/>
          <w:sz w:val="22"/>
        </w:rPr>
        <w:t>Conduct follow-up inspections to verify corrective actions.</w:t>
      </w:r>
    </w:p>
    <w:p>
      <w:pPr>
        <w:pStyle w:val="ListParagraph"/>
      </w:pPr>
      <w:r>
        <w:rPr>
          <w:rFonts w:ascii="Arial" w:hAnsi="Arial"/>
          <w:b/>
          <w:i w:val="0"/>
          <w:color w:val="000000"/>
          <w:sz w:val="22"/>
        </w:rPr>
        <w:t>Vacant Property Inspections:</w:t>
      </w:r>
      <w:r>
        <w:rPr>
          <w:rFonts w:ascii="Arial" w:hAnsi="Arial"/>
          <w:b w:val="0"/>
          <w:i w:val="0"/>
          <w:color w:val="000000"/>
          <w:sz w:val="22"/>
        </w:rPr>
        <w:t xml:space="preserve"> Investigate vacant and abandoned properties.</w:t>
      </w:r>
    </w:p>
    <w:p>
      <w:pPr>
        <w:pStyle w:val="ListParagraph"/>
      </w:pPr>
      <w:r>
        <w:rPr>
          <w:rFonts w:ascii="Arial" w:hAnsi="Arial"/>
          <w:b/>
          <w:i w:val="0"/>
          <w:color w:val="000000"/>
          <w:sz w:val="22"/>
        </w:rPr>
        <w:t xml:space="preserve">Owner &amp; Tenant Education: </w:t>
      </w:r>
      <w:r>
        <w:rPr>
          <w:rFonts w:ascii="Arial" w:hAnsi="Arial"/>
          <w:b w:val="0"/>
          <w:i w:val="0"/>
          <w:color w:val="000000"/>
          <w:sz w:val="22"/>
        </w:rPr>
        <w:t>Provide guidance regarding housing code requirements and compliance expectations.</w:t>
      </w:r>
    </w:p>
    <w:p>
      <w:pPr>
        <w:pStyle w:val="ListParagraph"/>
      </w:pPr>
      <w:r>
        <w:rPr>
          <w:rFonts w:ascii="Arial" w:hAnsi="Arial"/>
          <w:b/>
          <w:i w:val="0"/>
          <w:color w:val="000000"/>
          <w:sz w:val="22"/>
        </w:rPr>
        <w:t xml:space="preserve">Enforcement Support: </w:t>
      </w:r>
      <w:r>
        <w:rPr>
          <w:rFonts w:ascii="Arial" w:hAnsi="Arial"/>
          <w:b w:val="0"/>
          <w:i w:val="0"/>
          <w:color w:val="000000"/>
          <w:sz w:val="22"/>
        </w:rPr>
        <w:t>Support referrals to BAA and Law when voluntary compliance is not achieved.</w:t>
      </w:r>
    </w:p>
    <w:p>
      <w:pPr>
        <w:pStyle w:val="ListParagraph"/>
      </w:pPr>
      <w:r>
        <w:rPr>
          <w:rFonts w:ascii="Arial" w:hAnsi="Arial"/>
          <w:b/>
          <w:i w:val="0"/>
          <w:color w:val="000000"/>
          <w:sz w:val="22"/>
        </w:rPr>
        <w:t>Case Follow-Up:</w:t>
      </w:r>
      <w:r>
        <w:rPr>
          <w:rFonts w:ascii="Arial" w:hAnsi="Arial"/>
          <w:b w:val="0"/>
          <w:i w:val="0"/>
          <w:color w:val="000000"/>
          <w:sz w:val="22"/>
        </w:rPr>
        <w:t xml:space="preserve"> Monitor ongoing compliance and maintain case records until resolution.</w:t>
      </w:r>
    </w:p>
    <w:p>
      <w:pPr>
        <w:pStyle w:val="Heading3"/>
      </w:pPr>
      <w:r>
        <w:rPr>
          <w:rFonts w:ascii="Aptos" w:hAnsi="Aptos"/>
          <w:b w:val="0"/>
          <w:i w:val="0"/>
          <w:color w:val="0F4761"/>
          <w:sz w:val="28"/>
        </w:rPr>
        <w:t>Process:</w:t>
      </w:r>
    </w:p>
    <w:p>
      <w:pPr>
        <w:pStyle w:val="ListParagraph"/>
      </w:pPr>
      <w:r>
        <w:rPr>
          <w:rFonts w:ascii="Arial" w:hAnsi="Arial"/>
          <w:b/>
          <w:i w:val="0"/>
          <w:color w:val="000000"/>
          <w:sz w:val="22"/>
        </w:rPr>
        <w:t>Intake / Scheduling:</w:t>
      </w:r>
    </w:p>
    <w:p>
      <w:pPr>
        <w:pStyle w:val="ListParagraph"/>
      </w:pPr>
      <w:r>
        <w:rPr>
          <w:rFonts w:ascii="Arial" w:hAnsi="Arial"/>
          <w:b w:val="0"/>
          <w:i w:val="0"/>
          <w:color w:val="000000"/>
          <w:sz w:val="22"/>
        </w:rPr>
        <w:t>Complaint Intake</w:t>
      </w:r>
    </w:p>
    <w:p>
      <w:pPr>
        <w:pStyle w:val="ListParagraph"/>
      </w:pPr>
      <w:r>
        <w:rPr>
          <w:rFonts w:ascii="Arial" w:hAnsi="Arial"/>
          <w:b w:val="0"/>
          <w:i w:val="0"/>
          <w:color w:val="000000"/>
          <w:sz w:val="22"/>
        </w:rPr>
        <w:t>Complaint Reception: Complaints are received through phone calls, emails, tenant reports, referrals, and Rental Registry programs.</w:t>
      </w:r>
    </w:p>
    <w:p>
      <w:pPr>
        <w:pStyle w:val="ListParagraph"/>
      </w:pPr>
      <w:r>
        <w:rPr>
          <w:rFonts w:ascii="Arial" w:hAnsi="Arial"/>
          <w:b w:val="0"/>
          <w:i w:val="0"/>
          <w:color w:val="000000"/>
          <w:sz w:val="22"/>
        </w:rPr>
        <w:t>Complaint Assessment: Review complaint details and determine appropriate inspection type.</w:t>
      </w:r>
    </w:p>
    <w:p>
      <w:pPr>
        <w:pStyle w:val="ListParagraph"/>
      </w:pPr>
      <w:r>
        <w:rPr>
          <w:rFonts w:ascii="Arial" w:hAnsi="Arial"/>
          <w:b w:val="0"/>
          <w:i w:val="0"/>
          <w:color w:val="000000"/>
          <w:sz w:val="22"/>
        </w:rPr>
        <w:t>Rental Registry Intake: Manage periodic inspection schedules for registered rental properties.</w:t>
      </w:r>
    </w:p>
    <w:p>
      <w:pPr>
        <w:pStyle w:val="ListParagraph"/>
      </w:pPr>
      <w:r>
        <w:rPr>
          <w:rFonts w:ascii="Arial" w:hAnsi="Arial"/>
          <w:b w:val="0"/>
          <w:i w:val="0"/>
          <w:color w:val="000000"/>
          <w:sz w:val="22"/>
        </w:rPr>
        <w:t>Inspection Scheduling</w:t>
      </w:r>
    </w:p>
    <w:p>
      <w:pPr>
        <w:pStyle w:val="ListParagraph"/>
      </w:pPr>
      <w:r>
        <w:rPr>
          <w:rFonts w:ascii="Arial" w:hAnsi="Arial"/>
          <w:b w:val="0"/>
          <w:i w:val="0"/>
          <w:color w:val="000000"/>
          <w:sz w:val="22"/>
        </w:rPr>
        <w:t>Administrative Scheduling: Admin Aides coordinate and schedule inspections.</w:t>
      </w:r>
    </w:p>
    <w:p>
      <w:pPr>
        <w:pStyle w:val="ListParagraph"/>
      </w:pPr>
      <w:r>
        <w:rPr>
          <w:rFonts w:ascii="Arial" w:hAnsi="Arial"/>
          <w:b w:val="0"/>
          <w:i w:val="0"/>
          <w:color w:val="000000"/>
          <w:sz w:val="22"/>
        </w:rPr>
        <w:t>Self-Scheduling: Inspectors occasionally coordinate directly with tenants, landlords, and property managers.</w:t>
      </w:r>
    </w:p>
    <w:p>
      <w:pPr>
        <w:pStyle w:val="ListParagraph"/>
      </w:pPr>
      <w:r>
        <w:rPr>
          <w:rFonts w:ascii="Arial" w:hAnsi="Arial"/>
          <w:b w:val="0"/>
          <w:i w:val="0"/>
          <w:color w:val="000000"/>
          <w:sz w:val="22"/>
        </w:rPr>
        <w:t>Appointment Management: Schedule complaint inspections, Rental Registry inspections, and re-inspections.</w:t>
      </w:r>
    </w:p>
    <w:p>
      <w:pPr>
        <w:pStyle w:val="ListParagraph"/>
      </w:pPr>
      <w:r>
        <w:rPr>
          <w:rFonts w:ascii="Arial" w:hAnsi="Arial"/>
          <w:b w:val="0"/>
          <w:i w:val="0"/>
          <w:color w:val="000000"/>
          <w:sz w:val="22"/>
        </w:rPr>
        <w:t>Remote Coordination: Coordinate inspection logistics through phone and email communication.</w:t>
      </w:r>
    </w:p>
    <w:p>
      <w:pPr>
        <w:pStyle w:val="ListParagraph"/>
      </w:pPr>
      <w:r>
        <w:rPr>
          <w:rFonts w:ascii="Arial" w:hAnsi="Arial"/>
          <w:b w:val="0"/>
          <w:i w:val="0"/>
          <w:color w:val="000000"/>
          <w:sz w:val="22"/>
        </w:rPr>
        <w:t>Property Research</w:t>
      </w:r>
    </w:p>
    <w:p>
      <w:pPr>
        <w:pStyle w:val="ListParagraph"/>
      </w:pPr>
      <w:r>
        <w:rPr>
          <w:rFonts w:ascii="Arial" w:hAnsi="Arial"/>
          <w:b w:val="0"/>
          <w:i w:val="0"/>
          <w:color w:val="000000"/>
          <w:sz w:val="22"/>
        </w:rPr>
        <w:t>Ownership Verification: Research ownership information before inspections.</w:t>
      </w:r>
    </w:p>
    <w:p>
      <w:pPr>
        <w:pStyle w:val="ListParagraph"/>
      </w:pPr>
      <w:r>
        <w:rPr>
          <w:rFonts w:ascii="Arial" w:hAnsi="Arial"/>
          <w:b w:val="0"/>
          <w:i w:val="0"/>
          <w:color w:val="000000"/>
          <w:sz w:val="22"/>
        </w:rPr>
        <w:t>Address Verification: Verify property addresses and ownership records.</w:t>
      </w:r>
    </w:p>
    <w:p>
      <w:pPr>
        <w:pStyle w:val="ListParagraph"/>
      </w:pPr>
      <w:r>
        <w:rPr>
          <w:rFonts w:ascii="Arial" w:hAnsi="Arial"/>
          <w:b w:val="0"/>
          <w:i w:val="0"/>
          <w:color w:val="000000"/>
          <w:sz w:val="22"/>
        </w:rPr>
        <w:t>Notice Preparation: Prepare notices and Nail &amp; Mail documentation when necessary.</w:t>
      </w:r>
    </w:p>
    <w:p>
      <w:pPr>
        <w:pStyle w:val="ListParagraph"/>
      </w:pPr>
      <w:r>
        <w:rPr>
          <w:rFonts w:ascii="Arial" w:hAnsi="Arial"/>
          <w:b/>
          <w:i w:val="0"/>
          <w:color w:val="000000"/>
          <w:sz w:val="22"/>
        </w:rPr>
        <w:t>Inspection:</w:t>
      </w:r>
    </w:p>
    <w:p>
      <w:pPr>
        <w:pStyle w:val="ListParagraph"/>
      </w:pPr>
      <w:r>
        <w:rPr>
          <w:rFonts w:ascii="Arial" w:hAnsi="Arial"/>
          <w:b w:val="0"/>
          <w:i w:val="0"/>
          <w:color w:val="000000"/>
          <w:sz w:val="22"/>
        </w:rPr>
        <w:t>Complaint Inspections</w:t>
      </w:r>
    </w:p>
    <w:p>
      <w:pPr>
        <w:pStyle w:val="ListParagraph"/>
      </w:pPr>
      <w:r>
        <w:rPr>
          <w:rFonts w:ascii="Arial" w:hAnsi="Arial"/>
          <w:b w:val="0"/>
          <w:i w:val="0"/>
          <w:color w:val="000000"/>
          <w:sz w:val="22"/>
        </w:rPr>
        <w:t>Housing Complaint Investigations: Inspect properties for reported maintenance, safety, and occupancy issues.</w:t>
      </w:r>
    </w:p>
    <w:p>
      <w:pPr>
        <w:pStyle w:val="ListParagraph"/>
      </w:pPr>
      <w:r>
        <w:rPr>
          <w:rFonts w:ascii="Arial" w:hAnsi="Arial"/>
          <w:b w:val="0"/>
          <w:i w:val="0"/>
          <w:color w:val="000000"/>
          <w:sz w:val="22"/>
        </w:rPr>
        <w:t>Tenant Complaint Response: Meet with tenants and document reported concerns.</w:t>
      </w:r>
    </w:p>
    <w:p>
      <w:pPr>
        <w:pStyle w:val="ListParagraph"/>
      </w:pPr>
      <w:r>
        <w:rPr>
          <w:rFonts w:ascii="Arial" w:hAnsi="Arial"/>
          <w:b w:val="0"/>
          <w:i w:val="0"/>
          <w:color w:val="000000"/>
          <w:sz w:val="22"/>
        </w:rPr>
        <w:t>Health &amp; Safety Evaluation: Assess habitability and code compliance conditions.</w:t>
      </w:r>
    </w:p>
    <w:p>
      <w:pPr>
        <w:pStyle w:val="ListParagraph"/>
      </w:pPr>
      <w:r>
        <w:rPr>
          <w:rFonts w:ascii="Arial" w:hAnsi="Arial"/>
          <w:b w:val="0"/>
          <w:i w:val="0"/>
          <w:color w:val="000000"/>
          <w:sz w:val="22"/>
        </w:rPr>
        <w:t>Rental Registry Inspections</w:t>
      </w:r>
    </w:p>
    <w:p>
      <w:pPr>
        <w:pStyle w:val="ListParagraph"/>
      </w:pPr>
      <w:r>
        <w:rPr>
          <w:rFonts w:ascii="Arial" w:hAnsi="Arial"/>
          <w:b w:val="0"/>
          <w:i w:val="0"/>
          <w:color w:val="000000"/>
          <w:sz w:val="22"/>
        </w:rPr>
        <w:t>Periodic Inspections: Conduct required Rental Registry inspections.</w:t>
      </w:r>
    </w:p>
    <w:p>
      <w:pPr>
        <w:pStyle w:val="ListParagraph"/>
      </w:pPr>
      <w:r>
        <w:rPr>
          <w:rFonts w:ascii="Arial" w:hAnsi="Arial"/>
          <w:b w:val="0"/>
          <w:i w:val="0"/>
          <w:color w:val="000000"/>
          <w:sz w:val="22"/>
        </w:rPr>
        <w:t>Compliance Verification: Verify compliance with rental property requirements.</w:t>
      </w:r>
    </w:p>
    <w:p>
      <w:pPr>
        <w:pStyle w:val="ListParagraph"/>
      </w:pPr>
      <w:r>
        <w:rPr>
          <w:rFonts w:ascii="Arial" w:hAnsi="Arial"/>
          <w:b w:val="0"/>
          <w:i w:val="0"/>
          <w:color w:val="000000"/>
          <w:sz w:val="22"/>
        </w:rPr>
        <w:t>Lead Risk Identification: Determine whether properties are located in high-risk lead areas.</w:t>
      </w:r>
    </w:p>
    <w:p>
      <w:pPr>
        <w:pStyle w:val="ListParagraph"/>
      </w:pPr>
      <w:r>
        <w:rPr>
          <w:rFonts w:ascii="Arial" w:hAnsi="Arial"/>
          <w:b w:val="0"/>
          <w:i w:val="0"/>
          <w:color w:val="000000"/>
          <w:sz w:val="22"/>
        </w:rPr>
        <w:t>Field Documentation</w:t>
      </w:r>
    </w:p>
    <w:p>
      <w:pPr>
        <w:pStyle w:val="ListParagraph"/>
      </w:pPr>
      <w:r>
        <w:rPr>
          <w:rFonts w:ascii="Arial" w:hAnsi="Arial"/>
          <w:b w:val="0"/>
          <w:i w:val="0"/>
          <w:color w:val="000000"/>
          <w:sz w:val="22"/>
        </w:rPr>
        <w:t>Photo Documentation: Take photographs of violations and property conditions.</w:t>
      </w:r>
    </w:p>
    <w:p>
      <w:pPr>
        <w:pStyle w:val="ListParagraph"/>
      </w:pPr>
      <w:r>
        <w:rPr>
          <w:rFonts w:ascii="Arial" w:hAnsi="Arial"/>
          <w:b w:val="0"/>
          <w:i w:val="0"/>
          <w:color w:val="000000"/>
          <w:sz w:val="22"/>
        </w:rPr>
        <w:t>Inspection Notes: Record findings and observations during inspections.</w:t>
      </w:r>
    </w:p>
    <w:p>
      <w:pPr>
        <w:pStyle w:val="ListParagraph"/>
      </w:pPr>
      <w:r>
        <w:rPr>
          <w:rFonts w:ascii="Arial" w:hAnsi="Arial"/>
          <w:b w:val="0"/>
          <w:i w:val="0"/>
          <w:color w:val="000000"/>
          <w:sz w:val="22"/>
        </w:rPr>
        <w:t>Violation Identification: Document code violations and required corrective actions.</w:t>
      </w:r>
    </w:p>
    <w:p>
      <w:pPr>
        <w:pStyle w:val="ListParagraph"/>
      </w:pPr>
      <w:r>
        <w:rPr>
          <w:rFonts w:ascii="Arial" w:hAnsi="Arial"/>
          <w:b w:val="0"/>
          <w:i w:val="0"/>
          <w:color w:val="000000"/>
          <w:sz w:val="22"/>
        </w:rPr>
        <w:t>Follow-Up Inspections</w:t>
      </w:r>
    </w:p>
    <w:p>
      <w:pPr>
        <w:pStyle w:val="ListParagraph"/>
      </w:pPr>
      <w:r>
        <w:rPr>
          <w:rFonts w:ascii="Arial" w:hAnsi="Arial"/>
          <w:b w:val="0"/>
          <w:i w:val="0"/>
          <w:color w:val="000000"/>
          <w:sz w:val="22"/>
        </w:rPr>
        <w:t>Re-Inspections: Verify completion of repairs and corrective actions.</w:t>
      </w:r>
    </w:p>
    <w:p>
      <w:pPr>
        <w:pStyle w:val="ListParagraph"/>
      </w:pPr>
      <w:r>
        <w:rPr>
          <w:rFonts w:ascii="Arial" w:hAnsi="Arial"/>
          <w:b w:val="0"/>
          <w:i w:val="0"/>
          <w:color w:val="000000"/>
          <w:sz w:val="22"/>
        </w:rPr>
        <w:t>Vacant Property Inspections: Evaluate vacant and abandoned structures for code violations.</w:t>
      </w:r>
    </w:p>
    <w:p>
      <w:pPr>
        <w:pStyle w:val="ListParagraph"/>
      </w:pPr>
      <w:r>
        <w:rPr>
          <w:rFonts w:ascii="Arial" w:hAnsi="Arial"/>
          <w:b/>
          <w:i w:val="0"/>
          <w:color w:val="000000"/>
          <w:sz w:val="22"/>
        </w:rPr>
        <w:t>Case Management</w:t>
      </w:r>
    </w:p>
    <w:p>
      <w:pPr>
        <w:pStyle w:val="ListParagraph"/>
      </w:pPr>
      <w:r>
        <w:rPr>
          <w:rFonts w:ascii="Arial" w:hAnsi="Arial"/>
          <w:b w:val="0"/>
          <w:i w:val="0"/>
          <w:color w:val="000000"/>
          <w:sz w:val="22"/>
        </w:rPr>
        <w:t>Case Creation &amp; Tracking</w:t>
      </w:r>
    </w:p>
    <w:p>
      <w:pPr>
        <w:pStyle w:val="ListParagraph"/>
      </w:pPr>
      <w:r>
        <w:rPr>
          <w:rFonts w:ascii="Arial" w:hAnsi="Arial"/>
          <w:b w:val="0"/>
          <w:i w:val="0"/>
          <w:color w:val="000000"/>
          <w:sz w:val="22"/>
        </w:rPr>
        <w:t>Case Setup: Create complaint and Rental Registry cases.</w:t>
      </w:r>
    </w:p>
    <w:p>
      <w:pPr>
        <w:pStyle w:val="ListParagraph"/>
      </w:pPr>
      <w:r>
        <w:rPr>
          <w:rFonts w:ascii="Arial" w:hAnsi="Arial"/>
          <w:b w:val="0"/>
          <w:i w:val="0"/>
          <w:color w:val="000000"/>
          <w:sz w:val="22"/>
        </w:rPr>
        <w:t>Case Status Monitoring: Monitor case progress from complaint through closure.</w:t>
      </w:r>
    </w:p>
    <w:p>
      <w:pPr>
        <w:pStyle w:val="ListParagraph"/>
      </w:pPr>
      <w:r>
        <w:rPr>
          <w:rFonts w:ascii="Arial" w:hAnsi="Arial"/>
          <w:b w:val="0"/>
          <w:i w:val="0"/>
          <w:color w:val="000000"/>
          <w:sz w:val="22"/>
        </w:rPr>
        <w:t>Case Prioritization: Manage active caseloads and inspection schedules.</w:t>
      </w:r>
    </w:p>
    <w:p>
      <w:pPr>
        <w:pStyle w:val="ListParagraph"/>
      </w:pPr>
      <w:r>
        <w:rPr>
          <w:rFonts w:ascii="Arial" w:hAnsi="Arial"/>
          <w:b w:val="0"/>
          <w:i w:val="0"/>
          <w:color w:val="000000"/>
          <w:sz w:val="22"/>
        </w:rPr>
        <w:t>Documentation Management</w:t>
      </w:r>
    </w:p>
    <w:p>
      <w:pPr>
        <w:pStyle w:val="ListParagraph"/>
      </w:pPr>
      <w:r>
        <w:rPr>
          <w:rFonts w:ascii="Arial" w:hAnsi="Arial"/>
          <w:b w:val="0"/>
          <w:i w:val="0"/>
          <w:color w:val="000000"/>
          <w:sz w:val="22"/>
        </w:rPr>
        <w:t>Violation Entry: Enter violations into IPS.</w:t>
      </w:r>
    </w:p>
    <w:p>
      <w:pPr>
        <w:pStyle w:val="ListParagraph"/>
      </w:pPr>
      <w:r>
        <w:rPr>
          <w:rFonts w:ascii="Arial" w:hAnsi="Arial"/>
          <w:b w:val="0"/>
          <w:i w:val="0"/>
          <w:color w:val="000000"/>
          <w:sz w:val="22"/>
        </w:rPr>
        <w:t>Case Notes: Maintain chronological notes and inspection history.</w:t>
      </w:r>
    </w:p>
    <w:p>
      <w:pPr>
        <w:pStyle w:val="ListParagraph"/>
      </w:pPr>
      <w:r>
        <w:rPr>
          <w:rFonts w:ascii="Arial" w:hAnsi="Arial"/>
          <w:b w:val="0"/>
          <w:i w:val="0"/>
          <w:color w:val="000000"/>
          <w:sz w:val="22"/>
        </w:rPr>
        <w:t>Photo Uploads: Upload and organize photographs and supporting documentation.</w:t>
      </w:r>
    </w:p>
    <w:p>
      <w:pPr>
        <w:pStyle w:val="ListParagraph"/>
      </w:pPr>
      <w:r>
        <w:rPr>
          <w:rFonts w:ascii="Arial" w:hAnsi="Arial"/>
          <w:b w:val="0"/>
          <w:i w:val="0"/>
          <w:color w:val="000000"/>
          <w:sz w:val="22"/>
        </w:rPr>
        <w:t>Follow-Up Tracking: Track re-inspections, notices, and enforcement activities.</w:t>
      </w:r>
    </w:p>
    <w:p>
      <w:pPr>
        <w:pStyle w:val="ListParagraph"/>
      </w:pPr>
      <w:r>
        <w:rPr>
          <w:rFonts w:ascii="Arial" w:hAnsi="Arial"/>
          <w:b w:val="0"/>
          <w:i w:val="0"/>
          <w:color w:val="000000"/>
          <w:sz w:val="22"/>
        </w:rPr>
        <w:t>Property Research</w:t>
      </w:r>
    </w:p>
    <w:p>
      <w:pPr>
        <w:pStyle w:val="ListParagraph"/>
      </w:pPr>
      <w:r>
        <w:rPr>
          <w:rFonts w:ascii="Arial" w:hAnsi="Arial"/>
          <w:b w:val="0"/>
          <w:i w:val="0"/>
          <w:color w:val="000000"/>
          <w:sz w:val="22"/>
        </w:rPr>
        <w:t>Ownership Research: Verify ownership and responsible parties.</w:t>
      </w:r>
    </w:p>
    <w:p>
      <w:pPr>
        <w:pStyle w:val="ListParagraph"/>
      </w:pPr>
      <w:r>
        <w:rPr>
          <w:rFonts w:ascii="Arial" w:hAnsi="Arial"/>
          <w:b w:val="0"/>
          <w:i w:val="0"/>
          <w:color w:val="000000"/>
          <w:sz w:val="22"/>
        </w:rPr>
        <w:t>Address Updates: Review and update address information.</w:t>
      </w:r>
    </w:p>
    <w:p>
      <w:pPr>
        <w:pStyle w:val="ListParagraph"/>
      </w:pPr>
      <w:r>
        <w:rPr>
          <w:rFonts w:ascii="Arial" w:hAnsi="Arial"/>
          <w:b w:val="0"/>
          <w:i w:val="0"/>
          <w:color w:val="000000"/>
          <w:sz w:val="22"/>
        </w:rPr>
        <w:t>Lead Map Reviews: Check lead-risk maps and property risk indicators.</w:t>
      </w:r>
    </w:p>
    <w:p>
      <w:pPr>
        <w:pStyle w:val="ListParagraph"/>
      </w:pPr>
      <w:r>
        <w:rPr>
          <w:rFonts w:ascii="Arial" w:hAnsi="Arial"/>
          <w:b w:val="0"/>
          <w:i w:val="0"/>
          <w:color w:val="000000"/>
          <w:sz w:val="22"/>
        </w:rPr>
        <w:t>Water &amp; Deed Searches: Research water records and ownership history through external systems.</w:t>
      </w:r>
    </w:p>
    <w:p>
      <w:pPr>
        <w:pStyle w:val="ListParagraph"/>
      </w:pPr>
      <w:r>
        <w:rPr>
          <w:rFonts w:ascii="Arial" w:hAnsi="Arial"/>
          <w:b w:val="0"/>
          <w:i w:val="0"/>
          <w:color w:val="000000"/>
          <w:sz w:val="22"/>
        </w:rPr>
        <w:t>Case Review</w:t>
      </w:r>
    </w:p>
    <w:p>
      <w:pPr>
        <w:pStyle w:val="ListParagraph"/>
      </w:pPr>
      <w:r>
        <w:rPr>
          <w:rFonts w:ascii="Arial" w:hAnsi="Arial"/>
          <w:b w:val="0"/>
          <w:i w:val="0"/>
          <w:color w:val="000000"/>
          <w:sz w:val="22"/>
        </w:rPr>
        <w:t>Case History Review: Review previous violations and enforcement actions.</w:t>
      </w:r>
    </w:p>
    <w:p>
      <w:pPr>
        <w:pStyle w:val="ListParagraph"/>
      </w:pPr>
      <w:r>
        <w:rPr>
          <w:rFonts w:ascii="Arial" w:hAnsi="Arial"/>
          <w:b w:val="0"/>
          <w:i w:val="0"/>
          <w:color w:val="000000"/>
          <w:sz w:val="22"/>
        </w:rPr>
        <w:t>Related Case Review: Evaluate active and historical cases associated with the property.</w:t>
      </w:r>
    </w:p>
    <w:p>
      <w:pPr>
        <w:pStyle w:val="ListParagraph"/>
      </w:pPr>
      <w:r>
        <w:rPr>
          <w:rFonts w:ascii="Arial" w:hAnsi="Arial"/>
          <w:b w:val="0"/>
          <w:i w:val="0"/>
          <w:color w:val="000000"/>
          <w:sz w:val="22"/>
        </w:rPr>
        <w:t>Compliance Monitoring: Monitor progress toward compliance and closure.</w:t>
      </w:r>
    </w:p>
    <w:p>
      <w:pPr>
        <w:pStyle w:val="ListParagraph"/>
      </w:pPr>
      <w:r>
        <w:rPr>
          <w:rFonts w:ascii="Arial" w:hAnsi="Arial"/>
          <w:b/>
          <w:i w:val="0"/>
          <w:color w:val="000000"/>
          <w:sz w:val="22"/>
        </w:rPr>
        <w:t>Enforcement / Non-compliance</w:t>
      </w:r>
    </w:p>
    <w:p>
      <w:pPr>
        <w:pStyle w:val="ListParagraph"/>
      </w:pPr>
      <w:r>
        <w:rPr>
          <w:rFonts w:ascii="Arial" w:hAnsi="Arial"/>
          <w:b w:val="0"/>
          <w:i w:val="0"/>
          <w:color w:val="000000"/>
          <w:sz w:val="22"/>
        </w:rPr>
        <w:t>Violation Enforcement</w:t>
      </w:r>
    </w:p>
    <w:p>
      <w:pPr>
        <w:pStyle w:val="ListParagraph"/>
      </w:pPr>
      <w:r>
        <w:rPr>
          <w:rFonts w:ascii="Arial" w:hAnsi="Arial"/>
          <w:b w:val="0"/>
          <w:i w:val="0"/>
          <w:color w:val="000000"/>
          <w:sz w:val="22"/>
        </w:rPr>
        <w:t>Violation Issuance: Issue violations for housing and property maintenance deficiencies.</w:t>
      </w:r>
    </w:p>
    <w:p>
      <w:pPr>
        <w:pStyle w:val="ListParagraph"/>
      </w:pPr>
      <w:r>
        <w:rPr>
          <w:rFonts w:ascii="Arial" w:hAnsi="Arial"/>
          <w:b w:val="0"/>
          <w:i w:val="0"/>
          <w:color w:val="000000"/>
          <w:sz w:val="22"/>
        </w:rPr>
        <w:t>Corrective Action Orders: Provide instructions for required repairs and corrective actions.</w:t>
      </w:r>
    </w:p>
    <w:p>
      <w:pPr>
        <w:pStyle w:val="ListParagraph"/>
      </w:pPr>
      <w:r>
        <w:rPr>
          <w:rFonts w:ascii="Arial" w:hAnsi="Arial"/>
          <w:b w:val="0"/>
          <w:i w:val="0"/>
          <w:color w:val="000000"/>
          <w:sz w:val="22"/>
        </w:rPr>
        <w:t>Lead Hazard Enforcement: Enforce lead-related requirements where applicable.</w:t>
      </w:r>
    </w:p>
    <w:p>
      <w:pPr>
        <w:pStyle w:val="ListParagraph"/>
      </w:pPr>
      <w:r>
        <w:rPr>
          <w:rFonts w:ascii="Arial" w:hAnsi="Arial"/>
          <w:b w:val="0"/>
          <w:i w:val="0"/>
          <w:color w:val="000000"/>
          <w:sz w:val="22"/>
        </w:rPr>
        <w:t>Compliance Monitoring</w:t>
      </w:r>
    </w:p>
    <w:p>
      <w:pPr>
        <w:pStyle w:val="ListParagraph"/>
      </w:pPr>
      <w:r>
        <w:rPr>
          <w:rFonts w:ascii="Arial" w:hAnsi="Arial"/>
          <w:b w:val="0"/>
          <w:i w:val="0"/>
          <w:color w:val="000000"/>
          <w:sz w:val="22"/>
        </w:rPr>
        <w:t>Re-Inspection Process: Verify corrective actions have been completed.</w:t>
      </w:r>
    </w:p>
    <w:p>
      <w:pPr>
        <w:pStyle w:val="ListParagraph"/>
      </w:pPr>
      <w:r>
        <w:rPr>
          <w:rFonts w:ascii="Arial" w:hAnsi="Arial"/>
          <w:b w:val="0"/>
          <w:i w:val="0"/>
          <w:color w:val="000000"/>
          <w:sz w:val="22"/>
        </w:rPr>
        <w:t>Case Escalation: Escalate cases that fail to achieve compliance.</w:t>
      </w:r>
    </w:p>
    <w:p>
      <w:pPr>
        <w:pStyle w:val="ListParagraph"/>
      </w:pPr>
      <w:r>
        <w:rPr>
          <w:rFonts w:ascii="Arial" w:hAnsi="Arial"/>
          <w:b w:val="0"/>
          <w:i w:val="0"/>
          <w:color w:val="000000"/>
          <w:sz w:val="22"/>
        </w:rPr>
        <w:t>Documentation Review: Maintain records supporting enforcement actions.</w:t>
      </w:r>
    </w:p>
    <w:p>
      <w:pPr>
        <w:pStyle w:val="ListParagraph"/>
      </w:pPr>
      <w:r>
        <w:rPr>
          <w:rFonts w:ascii="Arial" w:hAnsi="Arial"/>
          <w:b w:val="0"/>
          <w:i w:val="0"/>
          <w:color w:val="000000"/>
          <w:sz w:val="22"/>
        </w:rPr>
        <w:t>Referral Process</w:t>
      </w:r>
    </w:p>
    <w:p>
      <w:pPr>
        <w:pStyle w:val="ListParagraph"/>
      </w:pPr>
      <w:r>
        <w:rPr>
          <w:rFonts w:ascii="Arial" w:hAnsi="Arial"/>
          <w:b w:val="0"/>
          <w:i w:val="0"/>
          <w:color w:val="000000"/>
          <w:sz w:val="22"/>
        </w:rPr>
        <w:t>BAA Referrals: Refer unresolved violations to BAA.</w:t>
      </w:r>
    </w:p>
    <w:p>
      <w:pPr>
        <w:pStyle w:val="ListParagraph"/>
      </w:pPr>
      <w:r>
        <w:rPr>
          <w:rFonts w:ascii="Arial" w:hAnsi="Arial"/>
          <w:b w:val="0"/>
          <w:i w:val="0"/>
          <w:color w:val="000000"/>
          <w:sz w:val="22"/>
        </w:rPr>
        <w:t>Law Referrals: Coordinate legal enforcement when necessary.</w:t>
      </w:r>
    </w:p>
    <w:p>
      <w:pPr>
        <w:pStyle w:val="ListParagraph"/>
      </w:pPr>
      <w:r>
        <w:rPr>
          <w:rFonts w:ascii="Arial" w:hAnsi="Arial"/>
          <w:b w:val="0"/>
          <w:i w:val="0"/>
          <w:color w:val="000000"/>
          <w:sz w:val="22"/>
        </w:rPr>
        <w:t>Notice Processing: Manage notices and communication prior to escalation.</w:t>
      </w:r>
    </w:p>
    <w:p>
      <w:pPr>
        <w:pStyle w:val="ListParagraph"/>
      </w:pPr>
      <w:r>
        <w:rPr>
          <w:rFonts w:ascii="Arial" w:hAnsi="Arial"/>
          <w:b w:val="0"/>
          <w:i w:val="0"/>
          <w:color w:val="000000"/>
          <w:sz w:val="22"/>
        </w:rPr>
        <w:t>Vacant Property Enforcement</w:t>
      </w:r>
    </w:p>
    <w:p>
      <w:pPr>
        <w:pStyle w:val="ListParagraph"/>
      </w:pPr>
      <w:r>
        <w:rPr>
          <w:rFonts w:ascii="Arial" w:hAnsi="Arial"/>
          <w:b w:val="0"/>
          <w:i w:val="0"/>
          <w:color w:val="000000"/>
          <w:sz w:val="22"/>
        </w:rPr>
        <w:t>Vacant Property Monitoring: Track and inspect vacant properties.</w:t>
      </w:r>
    </w:p>
    <w:p>
      <w:pPr>
        <w:pStyle w:val="ListParagraph"/>
      </w:pPr>
      <w:r>
        <w:rPr>
          <w:rFonts w:ascii="Arial" w:hAnsi="Arial"/>
          <w:b w:val="0"/>
          <w:i w:val="0"/>
          <w:color w:val="000000"/>
          <w:sz w:val="22"/>
        </w:rPr>
        <w:t>Chronic Violation Management: Address recurring violations and repeat offenders.</w:t>
      </w:r>
    </w:p>
    <w:p>
      <w:pPr>
        <w:pStyle w:val="ListParagraph"/>
      </w:pPr>
      <w:r>
        <w:rPr>
          <w:rFonts w:ascii="Arial" w:hAnsi="Arial"/>
          <w:b/>
          <w:i w:val="0"/>
          <w:color w:val="000000"/>
          <w:sz w:val="22"/>
        </w:rPr>
        <w:t>Communication</w:t>
      </w:r>
    </w:p>
    <w:p>
      <w:pPr>
        <w:pStyle w:val="ListParagraph"/>
      </w:pPr>
      <w:r>
        <w:rPr>
          <w:rFonts w:ascii="Arial" w:hAnsi="Arial"/>
          <w:b w:val="0"/>
          <w:i w:val="0"/>
          <w:color w:val="000000"/>
          <w:sz w:val="22"/>
        </w:rPr>
        <w:t>Internal Communication</w:t>
      </w:r>
    </w:p>
    <w:p>
      <w:pPr>
        <w:pStyle w:val="ListParagraph"/>
      </w:pPr>
      <w:r>
        <w:rPr>
          <w:rFonts w:ascii="Arial" w:hAnsi="Arial"/>
          <w:b w:val="0"/>
          <w:i w:val="0"/>
          <w:color w:val="000000"/>
          <w:sz w:val="22"/>
        </w:rPr>
        <w:t>Administrative Coordination: Work closely with Admin Aides regarding scheduling, ownership research, and notices.</w:t>
      </w:r>
    </w:p>
    <w:p>
      <w:pPr>
        <w:pStyle w:val="ListParagraph"/>
      </w:pPr>
      <w:r>
        <w:rPr>
          <w:rFonts w:ascii="Arial" w:hAnsi="Arial"/>
          <w:b w:val="0"/>
          <w:i w:val="0"/>
          <w:color w:val="000000"/>
          <w:sz w:val="22"/>
        </w:rPr>
        <w:t>Supervisor Communication: Coordinate case escalations and enforcement actions with supervisors.</w:t>
      </w:r>
    </w:p>
    <w:p>
      <w:pPr>
        <w:pStyle w:val="ListParagraph"/>
      </w:pPr>
      <w:r>
        <w:rPr>
          <w:rFonts w:ascii="Arial" w:hAnsi="Arial"/>
          <w:b w:val="0"/>
          <w:i w:val="0"/>
          <w:color w:val="000000"/>
          <w:sz w:val="22"/>
        </w:rPr>
        <w:t>Interdepartmental Communication: Collaborate with Permits, Rental Registry, Legal, and other Code Enforcement staff.</w:t>
      </w:r>
    </w:p>
    <w:p>
      <w:pPr>
        <w:pStyle w:val="ListParagraph"/>
      </w:pPr>
      <w:r>
        <w:rPr>
          <w:rFonts w:ascii="Arial" w:hAnsi="Arial"/>
          <w:b w:val="0"/>
          <w:i w:val="0"/>
          <w:color w:val="000000"/>
          <w:sz w:val="22"/>
        </w:rPr>
        <w:t>External Communication</w:t>
      </w:r>
    </w:p>
    <w:p>
      <w:pPr>
        <w:pStyle w:val="ListParagraph"/>
      </w:pPr>
      <w:r>
        <w:rPr>
          <w:rFonts w:ascii="Arial" w:hAnsi="Arial"/>
          <w:b w:val="0"/>
          <w:i w:val="0"/>
          <w:color w:val="000000"/>
          <w:sz w:val="22"/>
        </w:rPr>
        <w:t>Tenant Communication: Respond to tenant concerns and inspection requests.</w:t>
      </w:r>
    </w:p>
    <w:p>
      <w:pPr>
        <w:pStyle w:val="ListParagraph"/>
      </w:pPr>
      <w:r>
        <w:rPr>
          <w:rFonts w:ascii="Arial" w:hAnsi="Arial"/>
          <w:b w:val="0"/>
          <w:i w:val="0"/>
          <w:color w:val="000000"/>
          <w:sz w:val="22"/>
        </w:rPr>
        <w:t>Property Owner Communication: Explain violations, compliance requirements, and enforcement actions.</w:t>
      </w:r>
    </w:p>
    <w:p>
      <w:pPr>
        <w:pStyle w:val="ListParagraph"/>
      </w:pPr>
      <w:r>
        <w:rPr>
          <w:rFonts w:ascii="Arial" w:hAnsi="Arial"/>
          <w:b w:val="0"/>
          <w:i w:val="0"/>
          <w:color w:val="000000"/>
          <w:sz w:val="22"/>
        </w:rPr>
        <w:t>Property Manager Communication: Coordinate inspections and corrective actions.</w:t>
      </w:r>
    </w:p>
    <w:p>
      <w:pPr>
        <w:pStyle w:val="ListParagraph"/>
      </w:pPr>
      <w:r>
        <w:rPr>
          <w:rFonts w:ascii="Arial" w:hAnsi="Arial"/>
          <w:b w:val="0"/>
          <w:i w:val="0"/>
          <w:color w:val="000000"/>
          <w:sz w:val="22"/>
        </w:rPr>
        <w:t>Community Coordination</w:t>
      </w:r>
    </w:p>
    <w:p>
      <w:pPr>
        <w:pStyle w:val="ListParagraph"/>
      </w:pPr>
      <w:r>
        <w:rPr>
          <w:rFonts w:ascii="Arial" w:hAnsi="Arial"/>
          <w:b w:val="0"/>
          <w:i w:val="0"/>
          <w:color w:val="000000"/>
          <w:sz w:val="22"/>
        </w:rPr>
        <w:t>Community Education: Provide guidance regarding code requirements and responsibilities.</w:t>
      </w:r>
    </w:p>
    <w:p>
      <w:pPr>
        <w:pStyle w:val="ListParagraph"/>
      </w:pPr>
      <w:r>
        <w:rPr>
          <w:rFonts w:ascii="Arial" w:hAnsi="Arial"/>
          <w:b w:val="0"/>
          <w:i w:val="0"/>
          <w:color w:val="000000"/>
          <w:sz w:val="22"/>
        </w:rPr>
        <w:t>Advocate Coordination: Communicate with housing advocates and community organizations when necessary.</w:t>
      </w:r>
    </w:p>
    <w:p>
      <w:pPr>
        <w:pStyle w:val="ListParagraph"/>
      </w:pPr>
      <w:r>
        <w:rPr>
          <w:rFonts w:ascii="Arial" w:hAnsi="Arial"/>
          <w:b w:val="0"/>
          <w:i w:val="0"/>
          <w:color w:val="000000"/>
          <w:sz w:val="22"/>
        </w:rPr>
        <w:t>Communication Methods</w:t>
      </w:r>
    </w:p>
    <w:p>
      <w:pPr>
        <w:pStyle w:val="ListParagraph"/>
      </w:pPr>
      <w:r>
        <w:rPr>
          <w:rFonts w:ascii="Arial" w:hAnsi="Arial"/>
          <w:b w:val="0"/>
          <w:i w:val="0"/>
          <w:color w:val="000000"/>
          <w:sz w:val="22"/>
        </w:rPr>
        <w:t>Phone Calls</w:t>
      </w:r>
    </w:p>
    <w:p>
      <w:pPr>
        <w:pStyle w:val="ListParagraph"/>
      </w:pPr>
      <w:r>
        <w:rPr>
          <w:rFonts w:ascii="Arial" w:hAnsi="Arial"/>
          <w:b w:val="0"/>
          <w:i w:val="0"/>
          <w:color w:val="000000"/>
          <w:sz w:val="22"/>
        </w:rPr>
        <w:t>Emails</w:t>
      </w:r>
    </w:p>
    <w:p>
      <w:pPr>
        <w:pStyle w:val="ListParagraph"/>
      </w:pPr>
      <w:r>
        <w:rPr>
          <w:rFonts w:ascii="Arial" w:hAnsi="Arial"/>
          <w:b w:val="0"/>
          <w:i w:val="0"/>
          <w:color w:val="000000"/>
          <w:sz w:val="22"/>
        </w:rPr>
        <w:t>Outlook</w:t>
      </w:r>
    </w:p>
    <w:p>
      <w:pPr>
        <w:pStyle w:val="ListParagraph"/>
      </w:pPr>
      <w:r>
        <w:rPr>
          <w:rFonts w:ascii="Arial" w:hAnsi="Arial"/>
          <w:b w:val="0"/>
          <w:i w:val="0"/>
          <w:color w:val="000000"/>
          <w:sz w:val="22"/>
        </w:rPr>
        <w:t>In-Person Meetings</w:t>
      </w:r>
    </w:p>
    <w:p>
      <w:pPr>
        <w:pStyle w:val="ListParagraph"/>
      </w:pPr>
      <w:r>
        <w:rPr>
          <w:rFonts w:ascii="Arial" w:hAnsi="Arial"/>
          <w:b w:val="0"/>
          <w:i w:val="0"/>
          <w:color w:val="000000"/>
          <w:sz w:val="22"/>
        </w:rPr>
        <w:t>Field Discussions</w:t>
      </w:r>
    </w:p>
    <w:p>
      <w:pPr>
        <w:pStyle w:val="ListParagraph"/>
      </w:pPr>
      <w:r>
        <w:rPr>
          <w:rFonts w:ascii="Arial" w:hAnsi="Arial"/>
          <w:b/>
          <w:i w:val="0"/>
          <w:color w:val="000000"/>
          <w:sz w:val="22"/>
        </w:rPr>
        <w:t>Technology / Tools</w:t>
      </w:r>
    </w:p>
    <w:p>
      <w:pPr>
        <w:pStyle w:val="ListParagraph"/>
      </w:pPr>
      <w:r>
        <w:rPr>
          <w:rFonts w:ascii="Arial" w:hAnsi="Arial"/>
          <w:b w:val="0"/>
          <w:i w:val="0"/>
          <w:color w:val="000000"/>
          <w:sz w:val="22"/>
        </w:rPr>
        <w:t>Core Systems</w:t>
      </w:r>
    </w:p>
    <w:p>
      <w:pPr>
        <w:pStyle w:val="ListParagraph"/>
      </w:pPr>
      <w:r>
        <w:rPr>
          <w:rFonts w:ascii="Arial" w:hAnsi="Arial"/>
          <w:b w:val="0"/>
          <w:i w:val="0"/>
          <w:color w:val="000000"/>
          <w:sz w:val="22"/>
        </w:rPr>
        <w:t>IPS: Primary case management and inspection platform.</w:t>
      </w:r>
    </w:p>
    <w:p>
      <w:pPr>
        <w:pStyle w:val="ListParagraph"/>
      </w:pPr>
      <w:r>
        <w:rPr>
          <w:rFonts w:ascii="Arial" w:hAnsi="Arial"/>
          <w:b w:val="0"/>
          <w:i w:val="0"/>
          <w:color w:val="000000"/>
          <w:sz w:val="22"/>
        </w:rPr>
        <w:t>Rental Registry / Periodic Inspection Module: Rental property compliance tracking.</w:t>
      </w:r>
    </w:p>
    <w:p>
      <w:pPr>
        <w:pStyle w:val="ListParagraph"/>
      </w:pPr>
      <w:r>
        <w:rPr>
          <w:rFonts w:ascii="Arial" w:hAnsi="Arial"/>
          <w:b w:val="0"/>
          <w:i w:val="0"/>
          <w:color w:val="000000"/>
          <w:sz w:val="22"/>
        </w:rPr>
        <w:t>AS400: Ownership and water information research.</w:t>
      </w:r>
    </w:p>
    <w:p>
      <w:pPr>
        <w:pStyle w:val="ListParagraph"/>
      </w:pPr>
      <w:r>
        <w:rPr>
          <w:rFonts w:ascii="Arial" w:hAnsi="Arial"/>
          <w:b w:val="0"/>
          <w:i w:val="0"/>
          <w:color w:val="000000"/>
          <w:sz w:val="22"/>
        </w:rPr>
        <w:t>Property &amp; Mapping Tools</w:t>
      </w:r>
    </w:p>
    <w:p>
      <w:pPr>
        <w:pStyle w:val="ListParagraph"/>
      </w:pPr>
      <w:r>
        <w:rPr>
          <w:rFonts w:ascii="Arial" w:hAnsi="Arial"/>
          <w:b w:val="0"/>
          <w:i w:val="0"/>
          <w:color w:val="000000"/>
          <w:sz w:val="22"/>
        </w:rPr>
        <w:t>GIS Mapping</w:t>
      </w:r>
    </w:p>
    <w:p>
      <w:pPr>
        <w:pStyle w:val="ListParagraph"/>
      </w:pPr>
      <w:r>
        <w:rPr>
          <w:rFonts w:ascii="Arial" w:hAnsi="Arial"/>
          <w:b w:val="0"/>
          <w:i w:val="0"/>
          <w:color w:val="000000"/>
          <w:sz w:val="22"/>
        </w:rPr>
        <w:t>Lead Risk Maps</w:t>
      </w:r>
    </w:p>
    <w:p>
      <w:pPr>
        <w:pStyle w:val="ListParagraph"/>
      </w:pPr>
      <w:r>
        <w:rPr>
          <w:rFonts w:ascii="Arial" w:hAnsi="Arial"/>
          <w:b w:val="0"/>
          <w:i w:val="0"/>
          <w:color w:val="000000"/>
          <w:sz w:val="22"/>
        </w:rPr>
        <w:t>County Property Databases</w:t>
      </w:r>
    </w:p>
    <w:p>
      <w:pPr>
        <w:pStyle w:val="ListParagraph"/>
      </w:pPr>
      <w:r>
        <w:rPr>
          <w:rFonts w:ascii="Arial" w:hAnsi="Arial"/>
          <w:b w:val="0"/>
          <w:i w:val="0"/>
          <w:color w:val="000000"/>
          <w:sz w:val="22"/>
        </w:rPr>
        <w:t>Look Before You Rent tool</w:t>
      </w:r>
    </w:p>
    <w:p>
      <w:pPr>
        <w:pStyle w:val="ListParagraph"/>
      </w:pPr>
      <w:r>
        <w:rPr>
          <w:rFonts w:ascii="Arial" w:hAnsi="Arial"/>
          <w:b w:val="0"/>
          <w:i w:val="0"/>
          <w:color w:val="000000"/>
          <w:sz w:val="22"/>
        </w:rPr>
        <w:t>Communication &amp; Productivity Tools</w:t>
      </w:r>
    </w:p>
    <w:p>
      <w:pPr>
        <w:pStyle w:val="ListParagraph"/>
      </w:pPr>
      <w:r>
        <w:rPr>
          <w:rFonts w:ascii="Arial" w:hAnsi="Arial"/>
          <w:b w:val="0"/>
          <w:i w:val="0"/>
          <w:color w:val="000000"/>
          <w:sz w:val="22"/>
        </w:rPr>
        <w:t>Outlook</w:t>
      </w:r>
    </w:p>
    <w:p>
      <w:pPr>
        <w:pStyle w:val="ListParagraph"/>
      </w:pPr>
      <w:r>
        <w:rPr>
          <w:rFonts w:ascii="Arial" w:hAnsi="Arial"/>
          <w:b w:val="0"/>
          <w:i w:val="0"/>
          <w:color w:val="000000"/>
          <w:sz w:val="22"/>
        </w:rPr>
        <w:t>Microsoft Office</w:t>
      </w:r>
    </w:p>
    <w:p>
      <w:pPr>
        <w:pStyle w:val="ListParagraph"/>
      </w:pPr>
      <w:r>
        <w:rPr>
          <w:rFonts w:ascii="Arial" w:hAnsi="Arial"/>
          <w:b w:val="0"/>
          <w:i w:val="0"/>
          <w:color w:val="000000"/>
          <w:sz w:val="22"/>
        </w:rPr>
        <w:t>Word</w:t>
      </w:r>
    </w:p>
    <w:p>
      <w:pPr>
        <w:pStyle w:val="ListParagraph"/>
      </w:pPr>
      <w:r>
        <w:rPr>
          <w:rFonts w:ascii="Arial" w:hAnsi="Arial"/>
          <w:b w:val="0"/>
          <w:i w:val="0"/>
          <w:color w:val="000000"/>
          <w:sz w:val="22"/>
        </w:rPr>
        <w:t>Personal Phones</w:t>
      </w:r>
    </w:p>
    <w:p>
      <w:pPr>
        <w:pStyle w:val="ListParagraph"/>
      </w:pPr>
      <w:r>
        <w:rPr>
          <w:rFonts w:ascii="Arial" w:hAnsi="Arial"/>
          <w:b w:val="0"/>
          <w:i w:val="0"/>
          <w:color w:val="000000"/>
          <w:sz w:val="22"/>
        </w:rPr>
        <w:t>Email</w:t>
      </w:r>
    </w:p>
    <w:p>
      <w:pPr>
        <w:pStyle w:val="ListParagraph"/>
      </w:pPr>
      <w:r>
        <w:rPr>
          <w:rFonts w:ascii="Arial" w:hAnsi="Arial"/>
          <w:b w:val="0"/>
          <w:i w:val="0"/>
          <w:color w:val="000000"/>
          <w:sz w:val="22"/>
        </w:rPr>
        <w:t>Documentation Tools</w:t>
      </w:r>
    </w:p>
    <w:p>
      <w:pPr>
        <w:pStyle w:val="ListParagraph"/>
      </w:pPr>
      <w:r>
        <w:rPr>
          <w:rFonts w:ascii="Arial" w:hAnsi="Arial"/>
          <w:b w:val="0"/>
          <w:i w:val="0"/>
          <w:color w:val="000000"/>
          <w:sz w:val="22"/>
        </w:rPr>
        <w:t>Dropbox</w:t>
      </w:r>
    </w:p>
    <w:p>
      <w:pPr>
        <w:pStyle w:val="ListParagraph"/>
      </w:pPr>
      <w:r>
        <w:rPr>
          <w:rFonts w:ascii="Arial" w:hAnsi="Arial"/>
          <w:b w:val="0"/>
          <w:i w:val="0"/>
          <w:color w:val="000000"/>
          <w:sz w:val="22"/>
        </w:rPr>
        <w:t>Phone Cameras</w:t>
      </w:r>
    </w:p>
    <w:p>
      <w:pPr>
        <w:pStyle w:val="ListParagraph"/>
      </w:pPr>
      <w:r>
        <w:rPr>
          <w:rFonts w:ascii="Arial" w:hAnsi="Arial"/>
          <w:b w:val="0"/>
          <w:i w:val="0"/>
          <w:color w:val="000000"/>
          <w:sz w:val="22"/>
        </w:rPr>
        <w:t>Spreadsheets</w:t>
      </w:r>
    </w:p>
    <w:p>
      <w:pPr>
        <w:pStyle w:val="ListParagraph"/>
      </w:pPr>
      <w:r>
        <w:rPr>
          <w:rFonts w:ascii="Arial" w:hAnsi="Arial"/>
          <w:b w:val="0"/>
          <w:i w:val="0"/>
          <w:color w:val="000000"/>
          <w:sz w:val="22"/>
        </w:rPr>
        <w:t>Additional Systems</w:t>
      </w:r>
    </w:p>
    <w:p>
      <w:pPr>
        <w:pStyle w:val="ListParagraph"/>
      </w:pPr>
      <w:r>
        <w:rPr>
          <w:rFonts w:ascii="Arial" w:hAnsi="Arial"/>
          <w:b w:val="0"/>
          <w:i w:val="0"/>
          <w:color w:val="000000"/>
          <w:sz w:val="22"/>
        </w:rPr>
        <w:t>Camino</w:t>
      </w:r>
    </w:p>
    <w:p>
      <w:pPr>
        <w:pStyle w:val="ListParagraph"/>
      </w:pPr>
      <w:r>
        <w:rPr>
          <w:rFonts w:ascii="Arial" w:hAnsi="Arial"/>
          <w:b w:val="0"/>
          <w:i w:val="0"/>
          <w:color w:val="000000"/>
          <w:sz w:val="22"/>
        </w:rPr>
        <w:t>Water Records Databases</w:t>
      </w:r>
    </w:p>
    <w:p>
      <w:pPr>
        <w:pStyle w:val="ListParagraph"/>
      </w:pPr>
      <w:r>
        <w:rPr>
          <w:rFonts w:ascii="Arial" w:hAnsi="Arial"/>
          <w:b w:val="0"/>
          <w:i w:val="0"/>
          <w:color w:val="000000"/>
          <w:sz w:val="22"/>
        </w:rPr>
        <w:t>Property Ownership Databases</w:t>
      </w:r>
    </w:p>
    <w:p>
      <w:pPr/>
      <w:r>
        <w:rPr>
          <w:rFonts w:ascii="Arial" w:hAnsi="Arial"/>
          <w:b w:val="0"/>
          <w:i w:val="0"/>
          <w:color w:val="000000"/>
          <w:sz w:val="22"/>
        </w:rPr>
        <w:t xml:space="preserve"> </w:t>
      </w:r>
    </w:p>
    <w:p>
      <w:pPr>
        <w:pStyle w:val="Heading3"/>
      </w:pPr>
      <w:r>
        <w:rPr>
          <w:rFonts w:ascii="Aptos" w:hAnsi="Aptos"/>
          <w:b w:val="0"/>
          <w:i w:val="0"/>
          <w:color w:val="0F4761"/>
          <w:sz w:val="28"/>
        </w:rPr>
        <w:t>Pain-Point:</w:t>
      </w:r>
    </w:p>
    <w:p>
      <w:pPr>
        <w:pStyle w:val="ListParagraph"/>
      </w:pPr>
      <w:r>
        <w:rPr>
          <w:rFonts w:ascii="Arial" w:hAnsi="Arial"/>
          <w:b w:val="0"/>
          <w:i w:val="0"/>
          <w:color w:val="000000"/>
          <w:sz w:val="22"/>
        </w:rPr>
        <w:t>IPS Related:</w:t>
      </w:r>
    </w:p>
    <w:p>
      <w:pPr>
        <w:pStyle w:val="ListParagraph"/>
      </w:pPr>
      <w:r>
        <w:rPr>
          <w:rFonts w:ascii="Arial" w:hAnsi="Arial"/>
          <w:b w:val="0"/>
          <w:i w:val="0"/>
          <w:color w:val="000000"/>
          <w:sz w:val="22"/>
        </w:rPr>
        <w:t>System Performance</w:t>
      </w:r>
    </w:p>
    <w:p>
      <w:pPr>
        <w:pStyle w:val="ListParagraph"/>
      </w:pPr>
      <w:r>
        <w:rPr>
          <w:rFonts w:ascii="Arial" w:hAnsi="Arial"/>
          <w:b w:val="0"/>
          <w:i w:val="0"/>
          <w:color w:val="000000"/>
          <w:sz w:val="22"/>
        </w:rPr>
        <w:t>System Freezing: IPS frequently freezes or experiences loading delays.</w:t>
      </w:r>
    </w:p>
    <w:p>
      <w:pPr>
        <w:pStyle w:val="ListParagraph"/>
      </w:pPr>
      <w:r>
        <w:rPr>
          <w:rFonts w:ascii="Arial" w:hAnsi="Arial"/>
          <w:b w:val="0"/>
          <w:i w:val="0"/>
          <w:color w:val="000000"/>
          <w:sz w:val="22"/>
        </w:rPr>
        <w:t>Slow Performance: Opening cases and completing actions can be slow.</w:t>
      </w:r>
    </w:p>
    <w:p>
      <w:pPr>
        <w:pStyle w:val="ListParagraph"/>
      </w:pPr>
      <w:r>
        <w:rPr>
          <w:rFonts w:ascii="Arial" w:hAnsi="Arial"/>
          <w:b w:val="0"/>
          <w:i w:val="0"/>
          <w:color w:val="000000"/>
          <w:sz w:val="22"/>
        </w:rPr>
        <w:t>System Shutdowns: IPS occasionally requires restarts or intervention to function properly.</w:t>
      </w:r>
    </w:p>
    <w:p>
      <w:pPr>
        <w:pStyle w:val="ListParagraph"/>
      </w:pPr>
      <w:r>
        <w:rPr>
          <w:rFonts w:ascii="Arial" w:hAnsi="Arial"/>
          <w:b w:val="0"/>
          <w:i w:val="0"/>
          <w:color w:val="000000"/>
          <w:sz w:val="22"/>
        </w:rPr>
        <w:t>Remote Access Issues: Difficulties connecting to IPS remotely from the field.</w:t>
      </w:r>
    </w:p>
    <w:p>
      <w:pPr>
        <w:pStyle w:val="ListParagraph"/>
      </w:pPr>
      <w:r>
        <w:rPr>
          <w:rFonts w:ascii="Arial" w:hAnsi="Arial"/>
          <w:b w:val="0"/>
          <w:i w:val="0"/>
          <w:color w:val="000000"/>
          <w:sz w:val="22"/>
        </w:rPr>
        <w:t>Case Management Limitations</w:t>
      </w:r>
    </w:p>
    <w:p>
      <w:pPr>
        <w:pStyle w:val="ListParagraph"/>
      </w:pPr>
      <w:r>
        <w:rPr>
          <w:rFonts w:ascii="Arial" w:hAnsi="Arial"/>
          <w:b w:val="0"/>
          <w:i w:val="0"/>
          <w:color w:val="000000"/>
          <w:sz w:val="22"/>
        </w:rPr>
        <w:t>No Global Case View: Difficult to review all active and closed cases associated with a property.</w:t>
      </w:r>
    </w:p>
    <w:p>
      <w:pPr>
        <w:pStyle w:val="ListParagraph"/>
      </w:pPr>
      <w:r>
        <w:rPr>
          <w:rFonts w:ascii="Arial" w:hAnsi="Arial"/>
          <w:b w:val="0"/>
          <w:i w:val="0"/>
          <w:color w:val="000000"/>
          <w:sz w:val="22"/>
        </w:rPr>
        <w:t>Case Navigation Complexity: Navigating cases requires extensive system knowledge and experience.</w:t>
      </w:r>
    </w:p>
    <w:p>
      <w:pPr>
        <w:pStyle w:val="ListParagraph"/>
      </w:pPr>
      <w:r>
        <w:rPr>
          <w:rFonts w:ascii="Arial" w:hAnsi="Arial"/>
          <w:b w:val="0"/>
          <w:i w:val="0"/>
          <w:color w:val="000000"/>
          <w:sz w:val="22"/>
        </w:rPr>
        <w:t>Too Many Actions: Large numbers of actions and dropdown options create inefficiencies.</w:t>
      </w:r>
    </w:p>
    <w:p>
      <w:pPr>
        <w:pStyle w:val="ListParagraph"/>
      </w:pPr>
      <w:r>
        <w:rPr>
          <w:rFonts w:ascii="Arial" w:hAnsi="Arial"/>
          <w:b w:val="0"/>
          <w:i w:val="0"/>
          <w:color w:val="000000"/>
          <w:sz w:val="22"/>
        </w:rPr>
        <w:t>No Case Categorization: Cases cannot easily be categorized by status such as drive-by inspections, waiting on owners, or follow-up activities.</w:t>
      </w:r>
    </w:p>
    <w:p>
      <w:pPr>
        <w:pStyle w:val="ListParagraph"/>
      </w:pPr>
      <w:r>
        <w:rPr>
          <w:rFonts w:ascii="Arial" w:hAnsi="Arial"/>
          <w:b w:val="0"/>
          <w:i w:val="0"/>
          <w:color w:val="000000"/>
          <w:sz w:val="22"/>
        </w:rPr>
        <w:t>No Automated Case Monitoring: Difficult to identify cases lacking inspection dates or pending reviews.</w:t>
      </w:r>
    </w:p>
    <w:p>
      <w:pPr>
        <w:pStyle w:val="ListParagraph"/>
      </w:pPr>
      <w:r>
        <w:rPr>
          <w:rFonts w:ascii="Arial" w:hAnsi="Arial"/>
          <w:b w:val="0"/>
          <w:i w:val="0"/>
          <w:color w:val="000000"/>
          <w:sz w:val="22"/>
        </w:rPr>
        <w:t>Data &amp; Information Challenges</w:t>
      </w:r>
    </w:p>
    <w:p>
      <w:pPr>
        <w:pStyle w:val="ListParagraph"/>
      </w:pPr>
      <w:r>
        <w:rPr>
          <w:rFonts w:ascii="Arial" w:hAnsi="Arial"/>
          <w:b w:val="0"/>
          <w:i w:val="0"/>
          <w:color w:val="000000"/>
          <w:sz w:val="22"/>
        </w:rPr>
        <w:t>Ownership Information Issues: Ownership information is not always updated consistently.</w:t>
      </w:r>
    </w:p>
    <w:p>
      <w:pPr>
        <w:pStyle w:val="ListParagraph"/>
      </w:pPr>
      <w:r>
        <w:rPr>
          <w:rFonts w:ascii="Arial" w:hAnsi="Arial"/>
          <w:b w:val="0"/>
          <w:i w:val="0"/>
          <w:color w:val="000000"/>
          <w:sz w:val="22"/>
        </w:rPr>
        <w:t>Address Management Problems: Address changes do not automatically update across all cases.</w:t>
      </w:r>
    </w:p>
    <w:p>
      <w:pPr>
        <w:pStyle w:val="ListParagraph"/>
      </w:pPr>
      <w:r>
        <w:rPr>
          <w:rFonts w:ascii="Arial" w:hAnsi="Arial"/>
          <w:b w:val="0"/>
          <w:i w:val="0"/>
          <w:color w:val="000000"/>
          <w:sz w:val="22"/>
        </w:rPr>
        <w:t>No Unified Address Book: Property and ownership information can vary between systems.</w:t>
      </w:r>
    </w:p>
    <w:p>
      <w:pPr>
        <w:pStyle w:val="ListParagraph"/>
      </w:pPr>
      <w:r>
        <w:rPr>
          <w:rFonts w:ascii="Arial" w:hAnsi="Arial"/>
          <w:b w:val="0"/>
          <w:i w:val="0"/>
          <w:color w:val="000000"/>
          <w:sz w:val="22"/>
        </w:rPr>
        <w:t>Lead Map Accessibility: Lead-risk information is not readily available within cases.</w:t>
      </w:r>
    </w:p>
    <w:p>
      <w:pPr>
        <w:pStyle w:val="ListParagraph"/>
      </w:pPr>
      <w:r>
        <w:rPr>
          <w:rFonts w:ascii="Arial" w:hAnsi="Arial"/>
          <w:b w:val="0"/>
          <w:i w:val="0"/>
          <w:color w:val="000000"/>
          <w:sz w:val="22"/>
        </w:rPr>
        <w:t>Limited Water Information Access: Water records are not available directly in IPS.</w:t>
      </w:r>
    </w:p>
    <w:p>
      <w:pPr>
        <w:pStyle w:val="ListParagraph"/>
      </w:pPr>
      <w:r>
        <w:rPr>
          <w:rFonts w:ascii="Arial" w:hAnsi="Arial"/>
          <w:b w:val="0"/>
          <w:i w:val="0"/>
          <w:color w:val="000000"/>
          <w:sz w:val="22"/>
        </w:rPr>
        <w:t>Information Fragmentation: Important information exists in multiple systems and locations.</w:t>
      </w:r>
    </w:p>
    <w:p>
      <w:pPr>
        <w:pStyle w:val="ListParagraph"/>
      </w:pPr>
      <w:r>
        <w:rPr>
          <w:rFonts w:ascii="Arial" w:hAnsi="Arial"/>
          <w:b w:val="0"/>
          <w:i w:val="0"/>
          <w:color w:val="000000"/>
          <w:sz w:val="22"/>
        </w:rPr>
        <w:t>Field Functionality Limitations</w:t>
      </w:r>
    </w:p>
    <w:p>
      <w:pPr>
        <w:pStyle w:val="ListParagraph"/>
      </w:pPr>
      <w:r>
        <w:rPr>
          <w:rFonts w:ascii="Arial" w:hAnsi="Arial"/>
          <w:b w:val="0"/>
          <w:i w:val="0"/>
          <w:color w:val="000000"/>
          <w:sz w:val="22"/>
        </w:rPr>
        <w:t>Limited Field Access: Inspectors cannot fully access or update IPS while in the field.</w:t>
      </w:r>
    </w:p>
    <w:p>
      <w:pPr>
        <w:pStyle w:val="ListParagraph"/>
      </w:pPr>
      <w:r>
        <w:rPr>
          <w:rFonts w:ascii="Arial" w:hAnsi="Arial"/>
          <w:b w:val="0"/>
          <w:i w:val="0"/>
          <w:color w:val="000000"/>
          <w:sz w:val="22"/>
        </w:rPr>
        <w:t>Photo Upload Process: Uploading and organizing photos is cumbersome.</w:t>
      </w:r>
    </w:p>
    <w:p>
      <w:pPr>
        <w:pStyle w:val="ListParagraph"/>
      </w:pPr>
      <w:r>
        <w:rPr>
          <w:rFonts w:ascii="Arial" w:hAnsi="Arial"/>
          <w:b w:val="0"/>
          <w:i w:val="0"/>
          <w:color w:val="000000"/>
          <w:sz w:val="22"/>
        </w:rPr>
        <w:t>No Mobile Workflow: Inspectors must often return to the office to complete documentation.</w:t>
      </w:r>
    </w:p>
    <w:p>
      <w:pPr>
        <w:pStyle w:val="ListParagraph"/>
      </w:pPr>
      <w:r>
        <w:rPr>
          <w:rFonts w:ascii="Arial" w:hAnsi="Arial"/>
          <w:b w:val="0"/>
          <w:i w:val="0"/>
          <w:color w:val="000000"/>
          <w:sz w:val="22"/>
        </w:rPr>
        <w:t>No Laptop Access: Limited ability to update cases during inspections.</w:t>
      </w:r>
    </w:p>
    <w:p>
      <w:pPr>
        <w:pStyle w:val="ListParagraph"/>
      </w:pPr>
      <w:r>
        <w:rPr>
          <w:rFonts w:ascii="Arial" w:hAnsi="Arial"/>
          <w:b w:val="0"/>
          <w:i w:val="0"/>
          <w:color w:val="000000"/>
          <w:sz w:val="22"/>
        </w:rPr>
        <w:t>Other:</w:t>
      </w:r>
    </w:p>
    <w:p>
      <w:pPr>
        <w:pStyle w:val="ListParagraph"/>
      </w:pPr>
      <w:r>
        <w:rPr>
          <w:rFonts w:ascii="Arial" w:hAnsi="Arial"/>
          <w:b w:val="0"/>
          <w:i w:val="0"/>
          <w:color w:val="000000"/>
          <w:sz w:val="22"/>
        </w:rPr>
        <w:t>Multiple Systems</w:t>
      </w:r>
    </w:p>
    <w:p>
      <w:pPr>
        <w:pStyle w:val="ListParagraph"/>
      </w:pPr>
      <w:r>
        <w:rPr>
          <w:rFonts w:ascii="Arial" w:hAnsi="Arial"/>
          <w:b w:val="0"/>
          <w:i w:val="0"/>
          <w:color w:val="000000"/>
          <w:sz w:val="22"/>
        </w:rPr>
        <w:t>Too Many Systems: Inspectors must use IPS, AS400, GIS, Outlook, Dropbox, spreadsheets, lead maps, and external databases.</w:t>
      </w:r>
    </w:p>
    <w:p>
      <w:pPr>
        <w:pStyle w:val="ListParagraph"/>
      </w:pPr>
      <w:r>
        <w:rPr>
          <w:rFonts w:ascii="Arial" w:hAnsi="Arial"/>
          <w:b w:val="0"/>
          <w:i w:val="0"/>
          <w:color w:val="000000"/>
          <w:sz w:val="22"/>
        </w:rPr>
        <w:t>Repeated Research: Ownership, water, and lead information require separate searches.</w:t>
      </w:r>
    </w:p>
    <w:p>
      <w:pPr/>
      <w:r>
        <w:rPr>
          <w:rFonts w:ascii="Arial" w:hAnsi="Arial"/>
          <w:b w:val="0"/>
          <w:i w:val="0"/>
          <w:color w:val="000000"/>
          <w:sz w:val="22"/>
        </w:rPr>
        <w:t>No Single Source of Truth: Property information is spread across multiple applications.</w:t>
      </w:r>
    </w:p>
    <w:p>
      <w:pPr>
        <w:pStyle w:val="ListParagraph"/>
      </w:pPr>
      <w:r>
        <w:rPr>
          <w:rFonts w:ascii="Arial" w:hAnsi="Arial"/>
          <w:b w:val="0"/>
          <w:i w:val="0"/>
          <w:color w:val="000000"/>
          <w:sz w:val="22"/>
        </w:rPr>
        <w:t>Communication Challenges</w:t>
      </w:r>
    </w:p>
    <w:p>
      <w:pPr>
        <w:pStyle w:val="ListParagraph"/>
      </w:pPr>
      <w:r>
        <w:rPr>
          <w:rFonts w:ascii="Arial" w:hAnsi="Arial"/>
          <w:b w:val="0"/>
          <w:i w:val="0"/>
          <w:color w:val="000000"/>
          <w:sz w:val="22"/>
        </w:rPr>
        <w:t>Coordination Delays: Delays occur when waiting for information from other staff or departments.</w:t>
      </w:r>
    </w:p>
    <w:p>
      <w:pPr>
        <w:pStyle w:val="ListParagraph"/>
      </w:pPr>
      <w:r>
        <w:rPr>
          <w:rFonts w:ascii="Arial" w:hAnsi="Arial"/>
          <w:b w:val="0"/>
          <w:i w:val="0"/>
          <w:color w:val="000000"/>
          <w:sz w:val="22"/>
        </w:rPr>
        <w:t>Shared Data Issues: Information entered by multiple users can create delays or confusion.</w:t>
      </w:r>
    </w:p>
    <w:p>
      <w:pPr>
        <w:pStyle w:val="ListParagraph"/>
      </w:pPr>
      <w:r>
        <w:rPr>
          <w:rFonts w:ascii="Arial" w:hAnsi="Arial"/>
          <w:b w:val="0"/>
          <w:i w:val="0"/>
          <w:color w:val="000000"/>
          <w:sz w:val="22"/>
        </w:rPr>
        <w:t>Address Updates: Address corrections are not consistently communicated throughout systems.</w:t>
      </w:r>
    </w:p>
    <w:p>
      <w:pPr>
        <w:pStyle w:val="ListParagraph"/>
      </w:pPr>
      <w:r>
        <w:rPr>
          <w:rFonts w:ascii="Arial" w:hAnsi="Arial"/>
          <w:b w:val="0"/>
          <w:i w:val="0"/>
          <w:color w:val="000000"/>
          <w:sz w:val="22"/>
        </w:rPr>
        <w:t>Operational Challenges</w:t>
      </w:r>
    </w:p>
    <w:p>
      <w:pPr>
        <w:pStyle w:val="ListParagraph"/>
      </w:pPr>
      <w:r>
        <w:rPr>
          <w:rFonts w:ascii="Arial" w:hAnsi="Arial"/>
          <w:b w:val="0"/>
          <w:i w:val="0"/>
          <w:color w:val="000000"/>
          <w:sz w:val="22"/>
        </w:rPr>
        <w:t>Manual Tracking: Inspectors maintain spreadsheets and notes to manage workloads.</w:t>
      </w:r>
    </w:p>
    <w:p>
      <w:pPr>
        <w:pStyle w:val="ListParagraph"/>
      </w:pPr>
      <w:r>
        <w:rPr>
          <w:rFonts w:ascii="Arial" w:hAnsi="Arial"/>
          <w:b w:val="0"/>
          <w:i w:val="0"/>
          <w:color w:val="000000"/>
          <w:sz w:val="22"/>
        </w:rPr>
        <w:t>Lead Map Verification: Frequent manual checking of lead maps.</w:t>
      </w:r>
    </w:p>
    <w:p>
      <w:pPr>
        <w:pStyle w:val="ListParagraph"/>
      </w:pPr>
      <w:r>
        <w:rPr>
          <w:rFonts w:ascii="Arial" w:hAnsi="Arial"/>
          <w:b w:val="0"/>
          <w:i w:val="0"/>
          <w:color w:val="000000"/>
          <w:sz w:val="22"/>
        </w:rPr>
        <w:t>Violation Entry Delays: Simultaneous data entry can slow violation processing.</w:t>
      </w:r>
    </w:p>
    <w:p>
      <w:pPr>
        <w:pStyle w:val="ListParagraph"/>
      </w:pPr>
      <w:r>
        <w:rPr>
          <w:rFonts w:ascii="Arial" w:hAnsi="Arial"/>
          <w:b w:val="0"/>
          <w:i w:val="0"/>
          <w:color w:val="000000"/>
          <w:sz w:val="22"/>
        </w:rPr>
        <w:t>Large Dropdown Lists: Long dropdown menus make data entry inefficient.</w:t>
      </w:r>
    </w:p>
    <w:p>
      <w:pPr>
        <w:pStyle w:val="ListParagraph"/>
      </w:pPr>
      <w:r>
        <w:rPr>
          <w:rFonts w:ascii="Arial" w:hAnsi="Arial"/>
          <w:b w:val="0"/>
          <w:i w:val="0"/>
          <w:color w:val="000000"/>
          <w:sz w:val="22"/>
        </w:rPr>
        <w:t>Case Organization Difficulties: Difficult to distinguish between different case types and statuses.</w:t>
      </w:r>
    </w:p>
    <w:p>
      <w:pPr/>
      <w:r>
        <w:rPr>
          <w:rFonts w:ascii="Arial" w:hAnsi="Arial"/>
          <w:b w:val="0"/>
          <w:i w:val="0"/>
          <w:color w:val="000000"/>
          <w:sz w:val="22"/>
        </w:rPr>
        <w:t xml:space="preserve"> </w:t>
      </w:r>
    </w:p>
    <w:p>
      <w:pPr>
        <w:pStyle w:val="Heading3"/>
      </w:pPr>
      <w:r>
        <w:rPr>
          <w:rFonts w:ascii="Aptos" w:hAnsi="Aptos"/>
          <w:b w:val="0"/>
          <w:i w:val="0"/>
          <w:color w:val="0F4761"/>
          <w:sz w:val="28"/>
        </w:rPr>
        <w:t>Expectations:</w:t>
      </w:r>
    </w:p>
    <w:p>
      <w:pPr>
        <w:pStyle w:val="ListParagraph"/>
      </w:pPr>
      <w:r>
        <w:rPr>
          <w:rFonts w:ascii="Arial" w:hAnsi="Arial"/>
          <w:b w:val="0"/>
          <w:i w:val="0"/>
          <w:color w:val="000000"/>
          <w:sz w:val="22"/>
        </w:rPr>
        <w:t>IPS Related</w:t>
      </w:r>
    </w:p>
    <w:p>
      <w:pPr>
        <w:pStyle w:val="ListParagraph"/>
      </w:pPr>
      <w:r>
        <w:rPr>
          <w:rFonts w:ascii="Arial" w:hAnsi="Arial"/>
          <w:b w:val="0"/>
          <w:i w:val="0"/>
          <w:color w:val="000000"/>
          <w:sz w:val="22"/>
        </w:rPr>
        <w:t>Improved Case Management</w:t>
      </w:r>
    </w:p>
    <w:p>
      <w:pPr>
        <w:pStyle w:val="ListParagraph"/>
      </w:pPr>
      <w:r>
        <w:rPr>
          <w:rFonts w:ascii="Arial" w:hAnsi="Arial"/>
          <w:b w:val="0"/>
          <w:i w:val="0"/>
          <w:color w:val="000000"/>
          <w:sz w:val="22"/>
        </w:rPr>
        <w:t>Global Property View: Display all active and historical cases associated with a property.</w:t>
      </w:r>
    </w:p>
    <w:p>
      <w:pPr>
        <w:pStyle w:val="ListParagraph"/>
      </w:pPr>
      <w:r>
        <w:rPr>
          <w:rFonts w:ascii="Arial" w:hAnsi="Arial"/>
          <w:b w:val="0"/>
          <w:i w:val="0"/>
          <w:color w:val="000000"/>
          <w:sz w:val="22"/>
        </w:rPr>
        <w:t>Case Status Labels: Allow cases to be categorized by status and activity type.</w:t>
      </w:r>
    </w:p>
    <w:p>
      <w:pPr>
        <w:pStyle w:val="ListParagraph"/>
      </w:pPr>
      <w:r>
        <w:rPr>
          <w:rFonts w:ascii="Arial" w:hAnsi="Arial"/>
          <w:b w:val="0"/>
          <w:i w:val="0"/>
          <w:color w:val="000000"/>
          <w:sz w:val="22"/>
        </w:rPr>
        <w:t>Cases Needing Review Dashboard: Identify cases requiring attention.</w:t>
      </w:r>
    </w:p>
    <w:p>
      <w:pPr>
        <w:pStyle w:val="ListParagraph"/>
      </w:pPr>
      <w:r>
        <w:rPr>
          <w:rFonts w:ascii="Arial" w:hAnsi="Arial"/>
          <w:b w:val="0"/>
          <w:i w:val="0"/>
          <w:color w:val="000000"/>
          <w:sz w:val="22"/>
        </w:rPr>
        <w:t>Missing Inspection Tracking: Report on cases without scheduled inspections.</w:t>
      </w:r>
    </w:p>
    <w:p>
      <w:pPr>
        <w:pStyle w:val="ListParagraph"/>
      </w:pPr>
      <w:r>
        <w:rPr>
          <w:rFonts w:ascii="Arial" w:hAnsi="Arial"/>
          <w:b w:val="0"/>
          <w:i w:val="0"/>
          <w:color w:val="000000"/>
          <w:sz w:val="22"/>
        </w:rPr>
        <w:t>Batch Processing: Generate violation numbers and perform updates more efficiently.</w:t>
      </w:r>
    </w:p>
    <w:p>
      <w:pPr>
        <w:pStyle w:val="ListParagraph"/>
      </w:pPr>
      <w:r>
        <w:rPr>
          <w:rFonts w:ascii="Arial" w:hAnsi="Arial"/>
          <w:b w:val="0"/>
          <w:i w:val="0"/>
          <w:color w:val="000000"/>
          <w:sz w:val="22"/>
        </w:rPr>
        <w:t>Enhanced Data Access</w:t>
      </w:r>
    </w:p>
    <w:p>
      <w:pPr>
        <w:pStyle w:val="ListParagraph"/>
      </w:pPr>
      <w:r>
        <w:rPr>
          <w:rFonts w:ascii="Arial" w:hAnsi="Arial"/>
          <w:b w:val="0"/>
          <w:i w:val="0"/>
          <w:color w:val="000000"/>
          <w:sz w:val="22"/>
        </w:rPr>
        <w:t>Integrated Water Information: Provide direct access to water records.</w:t>
      </w:r>
    </w:p>
    <w:p>
      <w:pPr>
        <w:pStyle w:val="ListParagraph"/>
      </w:pPr>
      <w:r>
        <w:rPr>
          <w:rFonts w:ascii="Arial" w:hAnsi="Arial"/>
          <w:b w:val="0"/>
          <w:i w:val="0"/>
          <w:color w:val="000000"/>
          <w:sz w:val="22"/>
        </w:rPr>
        <w:t>Integrated Lead Information: Display lead-risk information within property records.</w:t>
      </w:r>
    </w:p>
    <w:p>
      <w:pPr>
        <w:pStyle w:val="ListParagraph"/>
      </w:pPr>
      <w:r>
        <w:rPr>
          <w:rFonts w:ascii="Arial" w:hAnsi="Arial"/>
          <w:b w:val="0"/>
          <w:i w:val="0"/>
          <w:color w:val="000000"/>
          <w:sz w:val="22"/>
        </w:rPr>
        <w:t>Unified Address Management: Create a centralized address database.</w:t>
      </w:r>
    </w:p>
    <w:p>
      <w:pPr>
        <w:pStyle w:val="ListParagraph"/>
      </w:pPr>
      <w:r>
        <w:rPr>
          <w:rFonts w:ascii="Arial" w:hAnsi="Arial"/>
          <w:b w:val="0"/>
          <w:i w:val="0"/>
          <w:color w:val="000000"/>
          <w:sz w:val="22"/>
        </w:rPr>
        <w:t>Ownership Synchronization: Automatically update ownership information across related cases.</w:t>
      </w:r>
    </w:p>
    <w:p>
      <w:pPr>
        <w:pStyle w:val="ListParagraph"/>
      </w:pPr>
      <w:r>
        <w:rPr>
          <w:rFonts w:ascii="Arial" w:hAnsi="Arial"/>
          <w:b w:val="0"/>
          <w:i w:val="0"/>
          <w:color w:val="000000"/>
          <w:sz w:val="22"/>
        </w:rPr>
        <w:t>Cross-Case Updates: Ensure information changes apply to all relevant records.</w:t>
      </w:r>
    </w:p>
    <w:p>
      <w:pPr>
        <w:pStyle w:val="ListParagraph"/>
      </w:pPr>
      <w:r>
        <w:rPr>
          <w:rFonts w:ascii="Arial" w:hAnsi="Arial"/>
          <w:b w:val="0"/>
          <w:i w:val="0"/>
          <w:color w:val="000000"/>
          <w:sz w:val="22"/>
        </w:rPr>
        <w:t>Improved Usability</w:t>
      </w:r>
    </w:p>
    <w:p>
      <w:pPr>
        <w:pStyle w:val="ListParagraph"/>
      </w:pPr>
      <w:r>
        <w:rPr>
          <w:rFonts w:ascii="Arial" w:hAnsi="Arial"/>
          <w:b w:val="0"/>
          <w:i w:val="0"/>
          <w:color w:val="000000"/>
          <w:sz w:val="22"/>
        </w:rPr>
        <w:t>Faster Action Selection: Reduce clicks required to complete common tasks.</w:t>
      </w:r>
    </w:p>
    <w:p>
      <w:pPr>
        <w:pStyle w:val="ListParagraph"/>
      </w:pPr>
      <w:r>
        <w:rPr>
          <w:rFonts w:ascii="Arial" w:hAnsi="Arial"/>
          <w:b w:val="0"/>
          <w:i w:val="0"/>
          <w:color w:val="000000"/>
          <w:sz w:val="22"/>
        </w:rPr>
        <w:t>Custom Shortcuts: Allow user-defined shortcuts for common actions.</w:t>
      </w:r>
    </w:p>
    <w:p>
      <w:pPr>
        <w:pStyle w:val="ListParagraph"/>
      </w:pPr>
      <w:r>
        <w:rPr>
          <w:rFonts w:ascii="Arial" w:hAnsi="Arial"/>
          <w:b w:val="0"/>
          <w:i w:val="0"/>
          <w:color w:val="000000"/>
          <w:sz w:val="22"/>
        </w:rPr>
        <w:t>Simplified Dropdowns: Reduce unnecessary dropdown options.</w:t>
      </w:r>
    </w:p>
    <w:p>
      <w:pPr>
        <w:pStyle w:val="ListParagraph"/>
      </w:pPr>
      <w:r>
        <w:rPr>
          <w:rFonts w:ascii="Arial" w:hAnsi="Arial"/>
          <w:b w:val="0"/>
          <w:i w:val="0"/>
          <w:color w:val="000000"/>
          <w:sz w:val="22"/>
        </w:rPr>
        <w:t>Streamlined Rental Registry Integration: Better integration between IPS and the Periodic Inspection portal.</w:t>
      </w:r>
    </w:p>
    <w:p>
      <w:pPr>
        <w:pStyle w:val="ListParagraph"/>
      </w:pPr>
      <w:r>
        <w:rPr>
          <w:rFonts w:ascii="Arial" w:hAnsi="Arial"/>
          <w:b w:val="0"/>
          <w:i w:val="0"/>
          <w:color w:val="000000"/>
          <w:sz w:val="22"/>
        </w:rPr>
        <w:t>Improved Search &amp; Navigation: Make property and case information easier to find.</w:t>
      </w:r>
    </w:p>
    <w:p>
      <w:pPr>
        <w:pStyle w:val="ListParagraph"/>
      </w:pPr>
      <w:r>
        <w:rPr>
          <w:rFonts w:ascii="Arial" w:hAnsi="Arial"/>
          <w:b w:val="0"/>
          <w:i w:val="0"/>
          <w:color w:val="000000"/>
          <w:sz w:val="22"/>
        </w:rPr>
        <w:t>Performance Improvements</w:t>
      </w:r>
    </w:p>
    <w:p>
      <w:pPr>
        <w:pStyle w:val="ListParagraph"/>
      </w:pPr>
      <w:r>
        <w:rPr>
          <w:rFonts w:ascii="Arial" w:hAnsi="Arial"/>
          <w:b w:val="0"/>
          <w:i w:val="0"/>
          <w:color w:val="000000"/>
          <w:sz w:val="22"/>
        </w:rPr>
        <w:t>Reduce Freezing &amp; Crashes: Improve reliability and responsiveness.</w:t>
      </w:r>
    </w:p>
    <w:p>
      <w:pPr>
        <w:pStyle w:val="ListParagraph"/>
      </w:pPr>
      <w:r>
        <w:rPr>
          <w:rFonts w:ascii="Arial" w:hAnsi="Arial"/>
          <w:b w:val="0"/>
          <w:i w:val="0"/>
          <w:color w:val="000000"/>
          <w:sz w:val="22"/>
        </w:rPr>
        <w:t>Faster Case Loading: Improve performance when opening and reviewing cases.</w:t>
      </w:r>
    </w:p>
    <w:p>
      <w:pPr>
        <w:pStyle w:val="ListParagraph"/>
      </w:pPr>
      <w:r>
        <w:rPr>
          <w:rFonts w:ascii="Arial" w:hAnsi="Arial"/>
          <w:b w:val="0"/>
          <w:i w:val="0"/>
          <w:color w:val="000000"/>
          <w:sz w:val="22"/>
        </w:rPr>
        <w:t>Stable Remote Access: Improve connectivity for remote users.</w:t>
      </w:r>
    </w:p>
    <w:p>
      <w:pPr/>
      <w:r>
        <w:rPr>
          <w:rFonts w:ascii="Arial" w:hAnsi="Arial"/>
          <w:b w:val="0"/>
          <w:i w:val="0"/>
          <w:color w:val="000000"/>
          <w:sz w:val="22"/>
        </w:rPr>
        <w:t xml:space="preserve"> </w:t>
      </w:r>
    </w:p>
    <w:p>
      <w:pPr>
        <w:pStyle w:val="ListParagraph"/>
      </w:pPr>
      <w:r>
        <w:rPr>
          <w:rFonts w:ascii="Arial" w:hAnsi="Arial"/>
          <w:b w:val="0"/>
          <w:i w:val="0"/>
          <w:color w:val="000000"/>
          <w:sz w:val="22"/>
        </w:rPr>
        <w:t>Other</w:t>
      </w:r>
    </w:p>
    <w:p>
      <w:pPr>
        <w:pStyle w:val="ListParagraph"/>
      </w:pPr>
      <w:r>
        <w:rPr>
          <w:rFonts w:ascii="Arial" w:hAnsi="Arial"/>
          <w:b w:val="0"/>
          <w:i w:val="0"/>
          <w:color w:val="000000"/>
          <w:sz w:val="22"/>
        </w:rPr>
        <w:t>Mobile &amp; Field Capabilities</w:t>
      </w:r>
    </w:p>
    <w:p>
      <w:pPr>
        <w:pStyle w:val="ListParagraph"/>
      </w:pPr>
      <w:r>
        <w:rPr>
          <w:rFonts w:ascii="Arial" w:hAnsi="Arial"/>
          <w:b w:val="0"/>
          <w:i w:val="0"/>
          <w:color w:val="000000"/>
          <w:sz w:val="22"/>
        </w:rPr>
        <w:t>Field-Based Case Updates: Allow inspectors to update cases while conducting inspections.</w:t>
      </w:r>
    </w:p>
    <w:p>
      <w:pPr>
        <w:pStyle w:val="ListParagraph"/>
      </w:pPr>
      <w:r>
        <w:rPr>
          <w:rFonts w:ascii="Arial" w:hAnsi="Arial"/>
          <w:b w:val="0"/>
          <w:i w:val="0"/>
          <w:color w:val="000000"/>
          <w:sz w:val="22"/>
        </w:rPr>
        <w:t>Laptop Access in Field: Restore or expand laptop access for field work.</w:t>
      </w:r>
    </w:p>
    <w:p>
      <w:pPr>
        <w:pStyle w:val="ListParagraph"/>
      </w:pPr>
      <w:r>
        <w:rPr>
          <w:rFonts w:ascii="Arial" w:hAnsi="Arial"/>
          <w:b w:val="0"/>
          <w:i w:val="0"/>
          <w:color w:val="000000"/>
          <w:sz w:val="22"/>
        </w:rPr>
        <w:t>Mobile Documentation: Enable real-time note and photo uploads.</w:t>
      </w:r>
    </w:p>
    <w:p>
      <w:pPr>
        <w:pStyle w:val="ListParagraph"/>
      </w:pPr>
      <w:r>
        <w:rPr>
          <w:rFonts w:ascii="Arial" w:hAnsi="Arial"/>
          <w:b w:val="0"/>
          <w:i w:val="0"/>
          <w:color w:val="000000"/>
          <w:sz w:val="22"/>
        </w:rPr>
        <w:t>Remote System Access: Improve remote access to inspection systems.</w:t>
      </w:r>
    </w:p>
    <w:p>
      <w:pPr>
        <w:pStyle w:val="ListParagraph"/>
      </w:pPr>
      <w:r>
        <w:rPr>
          <w:rFonts w:ascii="Arial" w:hAnsi="Arial"/>
          <w:b w:val="0"/>
          <w:i w:val="0"/>
          <w:color w:val="000000"/>
          <w:sz w:val="22"/>
        </w:rPr>
        <w:t>Data Consolidation</w:t>
      </w:r>
    </w:p>
    <w:p>
      <w:pPr>
        <w:pStyle w:val="ListParagraph"/>
      </w:pPr>
      <w:r>
        <w:rPr>
          <w:rFonts w:ascii="Arial" w:hAnsi="Arial"/>
          <w:b w:val="0"/>
          <w:i w:val="0"/>
          <w:color w:val="000000"/>
          <w:sz w:val="22"/>
        </w:rPr>
        <w:t>Single Property Record: Consolidate ownership, water, lead, permit, and case information.</w:t>
      </w:r>
    </w:p>
    <w:p>
      <w:pPr>
        <w:pStyle w:val="ListParagraph"/>
      </w:pPr>
      <w:r>
        <w:rPr>
          <w:rFonts w:ascii="Arial" w:hAnsi="Arial"/>
          <w:b w:val="0"/>
          <w:i w:val="0"/>
          <w:color w:val="000000"/>
          <w:sz w:val="22"/>
        </w:rPr>
        <w:t>Centralized Property Research: Reduce the need to use multiple systems.</w:t>
      </w:r>
    </w:p>
    <w:p>
      <w:pPr>
        <w:pStyle w:val="ListParagraph"/>
      </w:pPr>
      <w:r>
        <w:rPr>
          <w:rFonts w:ascii="Arial" w:hAnsi="Arial"/>
          <w:b w:val="0"/>
          <w:i w:val="0"/>
          <w:color w:val="000000"/>
          <w:sz w:val="22"/>
        </w:rPr>
        <w:t>Unified Information Management: Create a single source of truth for housing enforcement activities.</w:t>
      </w:r>
    </w:p>
    <w:p>
      <w:pPr>
        <w:pStyle w:val="ListParagraph"/>
      </w:pPr>
      <w:r>
        <w:rPr>
          <w:rFonts w:ascii="Arial" w:hAnsi="Arial"/>
          <w:b w:val="0"/>
          <w:i w:val="0"/>
          <w:color w:val="000000"/>
          <w:sz w:val="22"/>
        </w:rPr>
        <w:t>Reporting &amp; Analytics</w:t>
      </w:r>
    </w:p>
    <w:p>
      <w:pPr>
        <w:pStyle w:val="ListParagraph"/>
      </w:pPr>
      <w:r>
        <w:rPr>
          <w:rFonts w:ascii="Arial" w:hAnsi="Arial"/>
          <w:b w:val="0"/>
          <w:i w:val="0"/>
          <w:color w:val="000000"/>
          <w:sz w:val="22"/>
        </w:rPr>
        <w:t>Operational Statistics: Provide reporting on cases without inspection dates and cases awaiting review.</w:t>
      </w:r>
    </w:p>
    <w:p>
      <w:pPr>
        <w:pStyle w:val="ListParagraph"/>
      </w:pPr>
      <w:r>
        <w:rPr>
          <w:rFonts w:ascii="Arial" w:hAnsi="Arial"/>
          <w:b w:val="0"/>
          <w:i w:val="0"/>
          <w:color w:val="000000"/>
          <w:sz w:val="22"/>
        </w:rPr>
        <w:t>Case Monitoring Dashboards: Improve visibility into workload and case status.</w:t>
      </w:r>
    </w:p>
    <w:p>
      <w:pPr>
        <w:pStyle w:val="ListParagraph"/>
      </w:pPr>
      <w:r>
        <w:rPr>
          <w:rFonts w:ascii="Arial" w:hAnsi="Arial"/>
          <w:b w:val="0"/>
          <w:i w:val="0"/>
          <w:color w:val="000000"/>
          <w:sz w:val="22"/>
        </w:rPr>
        <w:t>Lead Risk Identification: Automatically identify high-risk lead properties when cases are opened.</w:t>
      </w:r>
    </w:p>
    <w:p>
      <w:pPr>
        <w:pStyle w:val="ListParagraph"/>
      </w:pPr>
      <w:r>
        <w:rPr>
          <w:rFonts w:ascii="Arial" w:hAnsi="Arial"/>
          <w:b w:val="0"/>
          <w:i w:val="0"/>
          <w:color w:val="000000"/>
          <w:sz w:val="22"/>
        </w:rPr>
        <w:t>Training &amp; User Support</w:t>
      </w:r>
    </w:p>
    <w:p>
      <w:pPr>
        <w:pStyle w:val="ListParagraph"/>
      </w:pPr>
      <w:r>
        <w:rPr>
          <w:rFonts w:ascii="Arial" w:hAnsi="Arial"/>
          <w:b w:val="0"/>
          <w:i w:val="0"/>
          <w:color w:val="000000"/>
          <w:sz w:val="22"/>
        </w:rPr>
        <w:t>User Documentation: Provide clear user guides and training materials.</w:t>
      </w:r>
    </w:p>
    <w:p>
      <w:pPr>
        <w:pStyle w:val="ListParagraph"/>
      </w:pPr>
      <w:r>
        <w:rPr>
          <w:rFonts w:ascii="Arial" w:hAnsi="Arial"/>
          <w:b w:val="0"/>
          <w:i w:val="0"/>
          <w:color w:val="000000"/>
          <w:sz w:val="22"/>
        </w:rPr>
        <w:t>Consistent Workflows: Standardize processes across Housing Inspectors.</w:t>
      </w:r>
    </w:p>
    <w:p>
      <w:pPr>
        <w:pStyle w:val="ListParagraph"/>
      </w:pPr>
      <w:r>
        <w:rPr>
          <w:rFonts w:ascii="Arial" w:hAnsi="Arial"/>
          <w:b w:val="0"/>
          <w:i w:val="0"/>
          <w:color w:val="000000"/>
          <w:sz w:val="22"/>
        </w:rPr>
        <w:t>Improved User Experience: Maintain IPS's user-friendly design while improving efficiency and functionality.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