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DOCE Discovery Session | </w:t>
      </w:r>
      <w:r>
        <w:rPr/>
        <w:t>Fire Prevention Bureau</w:t>
      </w:r>
    </w:p>
    <w:p>
      <w:pPr/>
      <w:r>
        <w:rPr>
          <w:b/>
          <w:i/>
          <w:sz w:val="22"/>
        </w:rPr>
        <w:t>Mon Jun 1</w:t>
      </w:r>
      <w:r>
        <w:rPr>
          <w:b/>
          <w:i/>
          <w:sz w:val="22"/>
        </w:rPr>
        <w:t xml:space="preserve">, 2026 | </w:t>
      </w:r>
      <w:r>
        <w:rPr>
          <w:b/>
          <w:i/>
          <w:sz w:val="22"/>
        </w:rPr>
        <w:t>12-1p</w:t>
      </w:r>
      <w:r>
        <w:rPr>
          <w:b/>
          <w:i/>
          <w:sz w:val="22"/>
        </w:rPr>
        <w:t>m</w:t>
      </w:r>
    </w:p>
    <w:p>
      <w:pPr/>
      <w:r>
        <w:rPr>
          <w:rFonts w:ascii="Aptos" w:hAnsi="Aptos"/>
          <w:sz w:val="22"/>
        </w:rPr>
        <w:t xml:space="preserve">Attendees: </w:t>
      </w:r>
      <w:r>
        <w:rPr>
          <w:rFonts w:ascii="Aptos" w:hAnsi="Aptos"/>
          <w:sz w:val="22"/>
        </w:rPr>
        <w:t>Chief Cowburn, Kelly Willcox, Brian Fogarty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>Introductions</w:t>
      </w:r>
    </w:p>
    <w:p>
      <w:pPr>
        <w:pStyle w:val="ListParagraph"/>
      </w:pPr>
      <w:r>
        <w:rPr>
          <w:rFonts w:ascii="Aptos" w:hAnsi="Aptos"/>
          <w:sz w:val="22"/>
        </w:rPr>
        <w:t>Brian</w:t>
      </w:r>
      <w:r>
        <w:rPr>
          <w:rFonts w:ascii="Aptos" w:hAnsi="Aptos"/>
          <w:sz w:val="22"/>
        </w:rPr>
        <w:t xml:space="preserve"> F</w:t>
      </w:r>
      <w:r>
        <w:rPr>
          <w:rFonts w:ascii="Aptos" w:hAnsi="Aptos"/>
          <w:sz w:val="22"/>
        </w:rPr>
        <w:t xml:space="preserve"> – was in Codes before Fire</w:t>
      </w:r>
      <w:r>
        <w:rPr>
          <w:rFonts w:ascii="Aptos" w:hAnsi="Aptos"/>
          <w:sz w:val="22"/>
        </w:rPr>
        <w:t>, very familiar with IPS</w:t>
      </w:r>
      <w:r>
        <w:rPr>
          <w:rFonts w:ascii="Aptos" w:hAnsi="Aptos"/>
          <w:sz w:val="22"/>
        </w:rPr>
        <w:t xml:space="preserve">, does </w:t>
      </w:r>
      <w:r>
        <w:rPr>
          <w:rFonts w:ascii="Aptos" w:hAnsi="Aptos"/>
          <w:sz w:val="22"/>
        </w:rPr>
        <w:t>P</w:t>
      </w:r>
      <w:r>
        <w:rPr>
          <w:rFonts w:ascii="Aptos" w:hAnsi="Aptos"/>
          <w:sz w:val="22"/>
        </w:rPr>
        <w:t>ermit Plans Review</w:t>
      </w:r>
      <w:r>
        <w:rPr>
          <w:rFonts w:ascii="Aptos" w:hAnsi="Aptos"/>
          <w:sz w:val="22"/>
        </w:rPr>
        <w:t xml:space="preserve"> for Fire (remote)</w:t>
      </w:r>
    </w:p>
    <w:p>
      <w:pPr>
        <w:pStyle w:val="ListParagraph"/>
      </w:pPr>
      <w:r>
        <w:rPr>
          <w:rFonts w:ascii="Aptos" w:hAnsi="Aptos"/>
          <w:sz w:val="22"/>
        </w:rPr>
        <w:t xml:space="preserve">Chief George </w:t>
      </w:r>
      <w:r>
        <w:rPr>
          <w:rFonts w:ascii="Aptos" w:hAnsi="Aptos"/>
          <w:sz w:val="22"/>
        </w:rPr>
        <w:t>“Rusty” Cowburn – DC Fire</w:t>
      </w:r>
    </w:p>
    <w:p>
      <w:pPr>
        <w:pStyle w:val="ListParagraph"/>
      </w:pPr>
      <w:r>
        <w:rPr>
          <w:rFonts w:ascii="Aptos" w:hAnsi="Aptos"/>
          <w:sz w:val="22"/>
        </w:rPr>
        <w:t>1 year into current role. Tries not to interact with IPS, not as tech savvy, leans on staff with more experience with it</w:t>
      </w:r>
    </w:p>
    <w:p>
      <w:pPr>
        <w:pStyle w:val="ListParagraph"/>
      </w:pPr>
      <w:r>
        <w:rPr>
          <w:rFonts w:ascii="Aptos" w:hAnsi="Aptos"/>
          <w:sz w:val="22"/>
        </w:rPr>
        <w:t xml:space="preserve">Captain </w:t>
      </w:r>
      <w:r>
        <w:rPr>
          <w:rFonts w:ascii="Aptos" w:hAnsi="Aptos"/>
          <w:sz w:val="22"/>
        </w:rPr>
        <w:t>Kelly Willcox</w:t>
      </w:r>
      <w:r>
        <w:rPr>
          <w:rFonts w:ascii="Aptos" w:hAnsi="Aptos"/>
          <w:sz w:val="22"/>
        </w:rPr>
        <w:t xml:space="preserve"> – </w:t>
      </w:r>
      <w:r>
        <w:rPr>
          <w:rFonts w:ascii="Aptos" w:hAnsi="Aptos"/>
          <w:sz w:val="22"/>
        </w:rPr>
        <w:t xml:space="preserve">Captain FPB, </w:t>
      </w:r>
      <w:r>
        <w:rPr>
          <w:rFonts w:ascii="Aptos" w:hAnsi="Aptos"/>
          <w:sz w:val="22"/>
        </w:rPr>
        <w:t>Code Enforcement side</w:t>
      </w:r>
      <w:r>
        <w:rPr>
          <w:rFonts w:ascii="Aptos" w:hAnsi="Aptos"/>
          <w:sz w:val="22"/>
        </w:rPr>
        <w:t>, 20 years, 7-8 years with FPB</w:t>
      </w:r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Plans Review: Applications received through Camino</w:t>
      </w:r>
    </w:p>
    <w:p>
      <w:pPr>
        <w:pStyle w:val="ListParagraph"/>
      </w:pPr>
      <w:r>
        <w:rPr>
          <w:rFonts w:ascii="Aptos" w:hAnsi="Aptos"/>
          <w:sz w:val="22"/>
        </w:rPr>
        <w:t>Building Permit – third party reviewer not done in house</w:t>
      </w:r>
    </w:p>
    <w:p>
      <w:pPr>
        <w:pStyle w:val="ListParagraph"/>
      </w:pPr>
      <w:r>
        <w:rPr>
          <w:rFonts w:ascii="Aptos" w:hAnsi="Aptos"/>
          <w:sz w:val="22"/>
        </w:rPr>
        <w:t xml:space="preserve">Brian T receives for building part </w:t>
      </w:r>
    </w:p>
    <w:p>
      <w:pPr>
        <w:pStyle w:val="ListParagraph"/>
      </w:pPr>
      <w:r>
        <w:rPr>
          <w:rFonts w:ascii="Aptos" w:hAnsi="Aptos"/>
          <w:sz w:val="22"/>
        </w:rPr>
        <w:t>Brian F receives for life/safety systems on (points of egress, occupant load, )</w:t>
      </w:r>
    </w:p>
    <w:p>
      <w:pPr>
        <w:pStyle w:val="ListParagraph"/>
      </w:pPr>
      <w:r>
        <w:rPr>
          <w:rFonts w:ascii="Aptos" w:hAnsi="Aptos"/>
          <w:sz w:val="22"/>
        </w:rPr>
        <w:t>Make all permit comments in EPR</w:t>
      </w:r>
    </w:p>
    <w:p>
      <w:pPr>
        <w:pStyle w:val="ListParagraph"/>
      </w:pPr>
      <w:r>
        <w:rPr>
          <w:rFonts w:ascii="Aptos" w:hAnsi="Aptos"/>
          <w:sz w:val="22"/>
        </w:rPr>
        <w:t>Corrections report – sent to applicant</w:t>
      </w:r>
    </w:p>
    <w:p>
      <w:pPr>
        <w:pStyle w:val="ListParagraph"/>
      </w:pPr>
      <w:r>
        <w:rPr>
          <w:rFonts w:ascii="Aptos" w:hAnsi="Aptos"/>
          <w:sz w:val="22"/>
        </w:rPr>
        <w:t>Get back revised plans</w:t>
      </w:r>
    </w:p>
    <w:p>
      <w:pPr>
        <w:pStyle w:val="ListParagraph"/>
      </w:pPr>
      <w:r>
        <w:rPr>
          <w:rFonts w:ascii="Aptos" w:hAnsi="Aptos"/>
          <w:sz w:val="22"/>
        </w:rPr>
        <w:t>Once reviews completed – once passed, Brian T creates letter of transmittal for permit for CPO, if passes FPB, Brian F creates letter transmittal for FPB</w:t>
      </w:r>
    </w:p>
    <w:p>
      <w:pPr>
        <w:pStyle w:val="ListParagraph"/>
      </w:pPr>
      <w:r>
        <w:rPr>
          <w:rFonts w:ascii="Aptos" w:hAnsi="Aptos"/>
          <w:sz w:val="22"/>
        </w:rPr>
        <w:t>Letter goes to Chief – gets signed off on it, attaches transmittal to Docs or Images in Camino or maybe IPS</w:t>
      </w:r>
    </w:p>
    <w:p>
      <w:pPr>
        <w:pStyle w:val="ListParagraph"/>
      </w:pPr>
      <w:r>
        <w:rPr>
          <w:rFonts w:ascii="Aptos" w:hAnsi="Aptos"/>
          <w:sz w:val="22"/>
        </w:rPr>
        <w:t>Chad creates permit documentation – notify applicant and issue permit</w:t>
      </w:r>
    </w:p>
    <w:p>
      <w:pPr>
        <w:pStyle w:val="ListParagraph"/>
      </w:pPr>
      <w:r>
        <w:rPr>
          <w:rFonts w:ascii="Aptos" w:hAnsi="Aptos"/>
          <w:sz w:val="22"/>
        </w:rPr>
        <w:t>Fire Alarm side</w:t>
      </w:r>
    </w:p>
    <w:p>
      <w:pPr>
        <w:pStyle w:val="ListParagraph"/>
      </w:pPr>
      <w:r>
        <w:rPr>
          <w:rFonts w:ascii="Aptos" w:hAnsi="Aptos"/>
          <w:sz w:val="22"/>
        </w:rPr>
        <w:t>Application comes in along with Plans</w:t>
      </w:r>
    </w:p>
    <w:p>
      <w:pPr>
        <w:pStyle w:val="ListParagraph"/>
      </w:pPr>
      <w:r>
        <w:rPr>
          <w:rFonts w:ascii="Aptos" w:hAnsi="Aptos"/>
          <w:sz w:val="22"/>
        </w:rPr>
        <w:t>Forward to Sean Morrison</w:t>
      </w:r>
    </w:p>
    <w:p>
      <w:pPr>
        <w:pStyle w:val="ListParagraph"/>
      </w:pPr>
      <w:r>
        <w:rPr>
          <w:rFonts w:ascii="Aptos" w:hAnsi="Aptos"/>
          <w:sz w:val="22"/>
        </w:rPr>
        <w:t>Reviews applications and plans to verify documentation submitted is compliant</w:t>
      </w:r>
    </w:p>
    <w:p>
      <w:pPr>
        <w:pStyle w:val="ListParagraph"/>
      </w:pPr>
      <w:r>
        <w:rPr>
          <w:rFonts w:ascii="Aptos" w:hAnsi="Aptos"/>
          <w:sz w:val="22"/>
        </w:rPr>
        <w:t>Chad receives final application documentation</w:t>
      </w:r>
    </w:p>
    <w:p>
      <w:pPr>
        <w:pStyle w:val="ListParagraph"/>
      </w:pPr>
      <w:r>
        <w:rPr>
          <w:rFonts w:ascii="Aptos" w:hAnsi="Aptos"/>
          <w:sz w:val="22"/>
        </w:rPr>
        <w:t>Assigns to Sean for review or Brian F for review</w:t>
      </w:r>
    </w:p>
    <w:p>
      <w:pPr>
        <w:pStyle w:val="ListParagraph"/>
      </w:pPr>
      <w:r>
        <w:rPr>
          <w:rFonts w:ascii="Aptos" w:hAnsi="Aptos"/>
          <w:sz w:val="22"/>
        </w:rPr>
        <w:t>Plan review in EPR</w:t>
      </w:r>
    </w:p>
    <w:p>
      <w:pPr>
        <w:pStyle w:val="ListParagraph"/>
      </w:pPr>
      <w:r>
        <w:rPr>
          <w:rFonts w:ascii="Aptos" w:hAnsi="Aptos"/>
          <w:sz w:val="22"/>
        </w:rPr>
        <w:t>Complete plan review</w:t>
      </w:r>
    </w:p>
    <w:p>
      <w:pPr>
        <w:pStyle w:val="ListParagraph"/>
      </w:pPr>
      <w:r>
        <w:rPr>
          <w:rFonts w:ascii="Aptos" w:hAnsi="Aptos"/>
          <w:sz w:val="22"/>
        </w:rPr>
        <w:t>Not compliant – create correction report, sends to applicant</w:t>
      </w:r>
    </w:p>
    <w:p>
      <w:pPr>
        <w:pStyle w:val="ListParagraph"/>
      </w:pPr>
      <w:r>
        <w:rPr>
          <w:rFonts w:ascii="Aptos" w:hAnsi="Aptos"/>
          <w:sz w:val="22"/>
        </w:rPr>
        <w:t>Final review – letter of transmittal for permit for fire alarm</w:t>
      </w:r>
    </w:p>
    <w:p>
      <w:pPr>
        <w:pStyle w:val="ListParagraph"/>
      </w:pPr>
      <w:r>
        <w:rPr>
          <w:rFonts w:ascii="Aptos" w:hAnsi="Aptos"/>
          <w:sz w:val="22"/>
        </w:rPr>
        <w:t>Letter created, reviewed by Chief – reviews, approves, sends to Chad, updated in permit</w:t>
      </w:r>
    </w:p>
    <w:p>
      <w:pPr>
        <w:pStyle w:val="ListParagraph"/>
      </w:pPr>
      <w:r>
        <w:rPr>
          <w:rFonts w:ascii="Aptos" w:hAnsi="Aptos"/>
          <w:sz w:val="22"/>
        </w:rPr>
        <w:t>Certificate of Occupancy</w:t>
      </w:r>
    </w:p>
    <w:p>
      <w:pPr>
        <w:pStyle w:val="ListParagraph"/>
      </w:pPr>
      <w:r>
        <w:rPr>
          <w:rFonts w:ascii="Aptos" w:hAnsi="Aptos"/>
          <w:sz w:val="22"/>
        </w:rPr>
        <w:t>Main building inspector create CO/TCO</w:t>
      </w:r>
    </w:p>
    <w:p>
      <w:pPr>
        <w:pStyle w:val="ListParagraph"/>
      </w:pPr>
      <w:r>
        <w:rPr>
          <w:rFonts w:ascii="Aptos" w:hAnsi="Aptos"/>
          <w:sz w:val="22"/>
        </w:rPr>
        <w:t>Sends to inspectors and Chief – forwards to Brian to review to make sure documentation is correct</w:t>
      </w:r>
    </w:p>
    <w:p>
      <w:pPr>
        <w:pStyle w:val="ListParagraph"/>
      </w:pPr>
      <w:r>
        <w:rPr>
          <w:rFonts w:ascii="Aptos" w:hAnsi="Aptos"/>
          <w:sz w:val="22"/>
        </w:rPr>
        <w:t>Building permits could be in IPS or Camino</w:t>
      </w:r>
    </w:p>
    <w:p>
      <w:pPr>
        <w:pStyle w:val="ListParagraph"/>
      </w:pPr>
      <w:r>
        <w:rPr>
          <w:rFonts w:ascii="Aptos" w:hAnsi="Aptos"/>
          <w:sz w:val="22"/>
        </w:rPr>
        <w:t>Reviews all permits associated – notifies if everything is completed, recommend if be issued, if finds problem with it</w:t>
      </w:r>
    </w:p>
    <w:p>
      <w:pPr>
        <w:pStyle w:val="ListParagraph"/>
      </w:pPr>
      <w:r>
        <w:rPr>
          <w:rFonts w:ascii="Aptos" w:hAnsi="Aptos"/>
          <w:sz w:val="22"/>
        </w:rPr>
        <w:t xml:space="preserve">Building permits Fire assigned to – anything new and </w:t>
      </w:r>
    </w:p>
    <w:p>
      <w:pPr>
        <w:pStyle w:val="ListParagraph"/>
      </w:pPr>
      <w:r>
        <w:rPr>
          <w:rFonts w:ascii="Aptos" w:hAnsi="Aptos"/>
          <w:sz w:val="22"/>
        </w:rPr>
        <w:t xml:space="preserve">Fire also there throughout – sometimes </w:t>
      </w:r>
    </w:p>
    <w:p>
      <w:pPr>
        <w:pStyle w:val="ListParagraph"/>
      </w:pPr>
      <w:r>
        <w:rPr>
          <w:rFonts w:ascii="Aptos" w:hAnsi="Aptos"/>
          <w:sz w:val="22"/>
        </w:rPr>
        <w:t>Certificate of Use</w:t>
      </w:r>
    </w:p>
    <w:p>
      <w:pPr>
        <w:pStyle w:val="ListParagraph"/>
      </w:pPr>
      <w:r>
        <w:rPr>
          <w:rFonts w:ascii="Aptos" w:hAnsi="Aptos"/>
          <w:sz w:val="22"/>
        </w:rPr>
        <w:t>Fire alarm suppression</w:t>
      </w:r>
    </w:p>
    <w:p>
      <w:pPr>
        <w:pStyle w:val="ListParagraph"/>
      </w:pPr>
      <w:r>
        <w:rPr>
          <w:rFonts w:ascii="Aptos" w:hAnsi="Aptos"/>
          <w:sz w:val="22"/>
        </w:rPr>
        <w:t>Tanks – just Fire</w:t>
      </w:r>
    </w:p>
    <w:p>
      <w:pPr>
        <w:pStyle w:val="ListParagraph"/>
      </w:pPr>
      <w:r>
        <w:rPr>
          <w:rFonts w:ascii="Aptos" w:hAnsi="Aptos"/>
          <w:sz w:val="22"/>
        </w:rPr>
        <w:t>Permit tank application</w:t>
      </w:r>
    </w:p>
    <w:p>
      <w:pPr>
        <w:pStyle w:val="ListParagraph"/>
      </w:pPr>
      <w:r>
        <w:rPr>
          <w:rFonts w:ascii="Aptos" w:hAnsi="Aptos"/>
          <w:sz w:val="22"/>
        </w:rPr>
        <w:t>Licensing inspection</w:t>
      </w:r>
    </w:p>
    <w:p>
      <w:pPr>
        <w:pStyle w:val="ListParagraph"/>
      </w:pPr>
      <w:r>
        <w:rPr>
          <w:rFonts w:ascii="Aptos" w:hAnsi="Aptos"/>
          <w:sz w:val="22"/>
        </w:rPr>
        <w:t>Complaint inspection</w:t>
      </w:r>
    </w:p>
    <w:p>
      <w:pPr>
        <w:pStyle w:val="ListParagraph"/>
      </w:pPr>
      <w:r>
        <w:rPr>
          <w:rFonts w:ascii="Aptos" w:hAnsi="Aptos"/>
          <w:sz w:val="22"/>
        </w:rPr>
        <w:t>Eventually operating permit inspection</w:t>
      </w:r>
    </w:p>
    <w:p>
      <w:pPr>
        <w:pStyle w:val="ListParagraph"/>
      </w:pPr>
      <w:r>
        <w:rPr>
          <w:rFonts w:ascii="Aptos" w:hAnsi="Aptos"/>
          <w:sz w:val="22"/>
        </w:rPr>
        <w:t>Tents up, propane use, food trucks, biannualfrat/serority inspection, service station</w:t>
      </w:r>
    </w:p>
    <w:p>
      <w:pPr>
        <w:pStyle w:val="ListParagraph"/>
      </w:pPr>
      <w:r>
        <w:rPr>
          <w:rFonts w:ascii="Aptos" w:hAnsi="Aptos"/>
          <w:sz w:val="22"/>
        </w:rPr>
        <w:t>Inspections in Camino with permit application</w:t>
      </w:r>
    </w:p>
    <w:p>
      <w:pPr>
        <w:pStyle w:val="ListParagraph"/>
      </w:pPr>
      <w:r>
        <w:rPr>
          <w:rFonts w:ascii="Aptos" w:hAnsi="Aptos"/>
          <w:sz w:val="22"/>
        </w:rPr>
        <w:t>Certificate of Inspection</w:t>
      </w:r>
    </w:p>
    <w:p>
      <w:pPr>
        <w:pStyle w:val="ListParagraph"/>
      </w:pPr>
      <w:r>
        <w:rPr>
          <w:rFonts w:ascii="Aptos" w:hAnsi="Aptos"/>
          <w:sz w:val="22"/>
        </w:rPr>
        <w:t>Comes in through Camino</w:t>
      </w:r>
    </w:p>
    <w:p>
      <w:pPr>
        <w:pStyle w:val="ListParagraph"/>
      </w:pPr>
      <w:r>
        <w:rPr>
          <w:rFonts w:ascii="Aptos" w:hAnsi="Aptos"/>
          <w:sz w:val="22"/>
        </w:rPr>
        <w:t xml:space="preserve">Only thing remaining in IPS </w:t>
      </w:r>
      <w:r>
        <w:rPr>
          <w:rFonts w:ascii="Aptos" w:hAnsi="Aptos"/>
          <w:sz w:val="22"/>
        </w:rPr>
        <w:t>is a complaint inspections</w:t>
      </w:r>
    </w:p>
    <w:p>
      <w:pPr>
        <w:pStyle w:val="ListParagraph"/>
      </w:pPr>
      <w:r>
        <w:rPr>
          <w:rFonts w:ascii="Aptos" w:hAnsi="Aptos"/>
          <w:sz w:val="22"/>
        </w:rPr>
        <w:t>Only start complaint in IPS if it’s a stop work order</w:t>
      </w:r>
    </w:p>
    <w:p>
      <w:pPr>
        <w:pStyle w:val="ListParagraph"/>
      </w:pPr>
      <w:r>
        <w:rPr>
          <w:rFonts w:ascii="Aptos" w:hAnsi="Aptos"/>
          <w:sz w:val="22"/>
        </w:rPr>
        <w:t xml:space="preserve">Inspections usually triggered through licensing or a complaint that comes in </w:t>
      </w:r>
    </w:p>
    <w:p>
      <w:pPr>
        <w:pStyle w:val="ListParagraph"/>
      </w:pPr>
      <w:r>
        <w:rPr>
          <w:rFonts w:ascii="Aptos" w:hAnsi="Aptos"/>
          <w:sz w:val="22"/>
        </w:rPr>
        <w:t>Research – need to figure out historical</w:t>
      </w:r>
    </w:p>
    <w:p>
      <w:pPr>
        <w:pStyle w:val="ListParagraph"/>
      </w:pPr>
      <w:r>
        <w:rPr>
          <w:rFonts w:ascii="Aptos" w:hAnsi="Aptos"/>
          <w:sz w:val="22"/>
        </w:rPr>
        <w:t>Cumbersome in IPS to find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b/>
          <w:sz w:val="22"/>
        </w:rPr>
        <w:t>Issues/Frustrations</w:t>
      </w:r>
    </w:p>
    <w:p>
      <w:pPr>
        <w:pStyle w:val="ListParagraph"/>
      </w:pPr>
      <w:r>
        <w:rPr>
          <w:rFonts w:ascii="Aptos" w:hAnsi="Aptos"/>
          <w:sz w:val="22"/>
        </w:rPr>
        <w:t>Can group permits using case number in IPS – nice features</w:t>
      </w:r>
    </w:p>
    <w:p>
      <w:pPr>
        <w:pStyle w:val="ListParagraph"/>
      </w:pPr>
      <w:r>
        <w:rPr>
          <w:rFonts w:ascii="Aptos" w:hAnsi="Aptos"/>
          <w:sz w:val="22"/>
        </w:rPr>
        <w:t>Finding associated permits at parcels with 5 stores is nightmare</w:t>
      </w:r>
    </w:p>
    <w:p>
      <w:pPr>
        <w:pStyle w:val="ListParagraph"/>
      </w:pPr>
      <w:r>
        <w:rPr>
          <w:rFonts w:ascii="Aptos" w:hAnsi="Aptos"/>
          <w:sz w:val="22"/>
        </w:rPr>
        <w:t>CO or TCO</w:t>
      </w:r>
    </w:p>
    <w:p>
      <w:pPr>
        <w:pStyle w:val="ListParagraph"/>
      </w:pPr>
      <w:r>
        <w:rPr>
          <w:rFonts w:ascii="Aptos" w:hAnsi="Aptos"/>
          <w:sz w:val="22"/>
        </w:rPr>
        <w:t>Camino doesn’t identify which permit goes with which project – may have to review up to 50 different permits</w:t>
      </w:r>
    </w:p>
    <w:p>
      <w:pPr>
        <w:pStyle w:val="ListParagraph"/>
      </w:pPr>
      <w:r>
        <w:rPr>
          <w:rFonts w:ascii="Aptos" w:hAnsi="Aptos"/>
          <w:sz w:val="22"/>
        </w:rPr>
        <w:t>Likes parcel history feature on IPS – takes less time to find cases and review</w:t>
      </w:r>
    </w:p>
    <w:p>
      <w:pPr>
        <w:pStyle w:val="ListParagraph"/>
      </w:pPr>
      <w:r>
        <w:rPr>
          <w:rFonts w:ascii="Aptos" w:hAnsi="Aptos"/>
          <w:sz w:val="22"/>
        </w:rPr>
        <w:t>In IPS you can identify the property, property owner, tax numbers</w:t>
      </w:r>
    </w:p>
    <w:p>
      <w:pPr>
        <w:pStyle w:val="ListParagraph"/>
      </w:pPr>
      <w:r>
        <w:rPr>
          <w:rFonts w:ascii="Aptos" w:hAnsi="Aptos"/>
          <w:sz w:val="22"/>
        </w:rPr>
        <w:t>Can use any address you want in Camino</w:t>
      </w:r>
    </w:p>
    <w:p>
      <w:pPr>
        <w:pStyle w:val="ListParagraph"/>
      </w:pPr>
      <w:r>
        <w:rPr>
          <w:rFonts w:ascii="Aptos" w:hAnsi="Aptos"/>
          <w:b/>
          <w:sz w:val="22"/>
        </w:rPr>
        <w:t>Suggested improvement</w:t>
      </w:r>
    </w:p>
    <w:p>
      <w:pPr>
        <w:pStyle w:val="ListParagraph"/>
      </w:pPr>
      <w:r>
        <w:rPr>
          <w:rFonts w:ascii="Aptos" w:hAnsi="Aptos"/>
          <w:b/>
          <w:sz w:val="22"/>
        </w:rPr>
        <w:t>Tools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Compliance Engine/Brycer - anything that requires third party </w:t>
      </w:r>
      <w:r>
        <w:rPr>
          <w:rFonts w:ascii="Aptos" w:hAnsi="Aptos"/>
          <w:b/>
          <w:sz w:val="22"/>
        </w:rPr>
        <w:t>report review</w:t>
      </w:r>
    </w:p>
    <w:p>
      <w:pPr>
        <w:pStyle w:val="ListParagraph"/>
      </w:pPr>
      <w:r>
        <w:rPr>
          <w:rFonts w:ascii="Aptos" w:hAnsi="Aptos"/>
          <w:sz w:val="22"/>
        </w:rPr>
        <w:t>Suppressions systems – sprinklers, special suppression, ancels, canopies for gas stations</w:t>
      </w:r>
    </w:p>
    <w:p>
      <w:pPr>
        <w:pStyle w:val="ListParagraph"/>
      </w:pPr>
      <w:r>
        <w:rPr>
          <w:rFonts w:ascii="Aptos" w:hAnsi="Aptos"/>
          <w:sz w:val="22"/>
        </w:rPr>
        <w:t>Eventually adding Fire alarms (starting to be in there) not required yet</w:t>
      </w:r>
    </w:p>
    <w:p>
      <w:pPr>
        <w:pStyle w:val="ListParagraph"/>
      </w:pPr>
      <w:r>
        <w:rPr>
          <w:rFonts w:ascii="Aptos" w:hAnsi="Aptos"/>
          <w:b/>
          <w:sz w:val="22"/>
        </w:rPr>
        <w:t>EPR – Electronic Plan Review</w:t>
      </w:r>
    </w:p>
    <w:p>
      <w:pPr>
        <w:pStyle w:val="ListParagraph"/>
      </w:pPr>
      <w:r>
        <w:rPr>
          <w:rFonts w:ascii="Aptos" w:hAnsi="Aptos"/>
          <w:b/>
          <w:sz w:val="22"/>
        </w:rPr>
        <w:t>Inspectors use a writable PDF inspection form for fire inspection</w:t>
      </w:r>
    </w:p>
    <w:p>
      <w:pPr>
        <w:pStyle w:val="ListParagraph"/>
      </w:pPr>
      <w:r>
        <w:rPr>
          <w:rFonts w:ascii="Aptos" w:hAnsi="Aptos"/>
          <w:b/>
          <w:sz w:val="22"/>
        </w:rPr>
        <w:t>Technology</w:t>
      </w:r>
    </w:p>
    <w:p>
      <w:pPr>
        <w:pStyle w:val="ListParagraph"/>
      </w:pPr>
      <w:r>
        <w:rPr>
          <w:rFonts w:ascii="Aptos" w:hAnsi="Aptos"/>
          <w:b/>
          <w:sz w:val="22"/>
        </w:rPr>
        <w:t>L</w:t>
      </w:r>
      <w:r>
        <w:rPr>
          <w:rFonts w:ascii="Aptos" w:hAnsi="Aptos"/>
          <w:b/>
          <w:sz w:val="22"/>
        </w:rPr>
        <w:t>ike</w:t>
      </w:r>
      <w:r>
        <w:rPr>
          <w:rFonts w:ascii="Aptos" w:hAnsi="Aptos"/>
          <w:b/>
          <w:sz w:val="22"/>
        </w:rPr>
        <w:t>s</w:t>
      </w:r>
    </w:p>
    <w:p>
      <w:pPr>
        <w:pStyle w:val="ListParagraph"/>
      </w:pPr>
      <w:r>
        <w:rPr>
          <w:rFonts w:ascii="Aptos" w:hAnsi="Aptos"/>
          <w:sz w:val="22"/>
        </w:rPr>
        <w:t>Can assign Plan Reviewer</w:t>
      </w:r>
      <w:r>
        <w:rPr>
          <w:rFonts w:ascii="Aptos" w:hAnsi="Aptos"/>
          <w:sz w:val="22"/>
        </w:rPr>
        <w:t xml:space="preserve"> – shows assignments – can write an update and follow back up on it</w:t>
      </w:r>
    </w:p>
    <w:p>
      <w:pPr>
        <w:pStyle w:val="ListParagraph"/>
      </w:pPr>
      <w:r>
        <w:rPr>
          <w:rFonts w:ascii="Aptos" w:hAnsi="Aptos"/>
          <w:b/>
          <w:sz w:val="22"/>
        </w:rPr>
        <w:t>D</w:t>
      </w:r>
      <w:r>
        <w:rPr>
          <w:rFonts w:ascii="Aptos" w:hAnsi="Aptos"/>
          <w:b/>
          <w:sz w:val="22"/>
        </w:rPr>
        <w:t>islike</w:t>
      </w:r>
      <w:r>
        <w:rPr>
          <w:rFonts w:ascii="Aptos" w:hAnsi="Aptos"/>
          <w:b/>
          <w:sz w:val="22"/>
        </w:rPr>
        <w:t>s</w:t>
      </w:r>
    </w:p>
    <w:p>
      <w:pPr>
        <w:pStyle w:val="ListParagraph"/>
      </w:pPr>
      <w:r>
        <w:rPr>
          <w:rFonts w:ascii="Aptos" w:hAnsi="Aptos"/>
          <w:sz w:val="22"/>
        </w:rPr>
        <w:t>Likes tickle dates – needs to be more pronounced</w:t>
      </w:r>
    </w:p>
    <w:p>
      <w:pPr>
        <w:pStyle w:val="ListParagraph"/>
      </w:pPr>
      <w:r>
        <w:rPr>
          <w:rFonts w:ascii="Aptos" w:hAnsi="Aptos"/>
          <w:sz w:val="22"/>
        </w:rPr>
        <w:t>Automatically add an assignment would be nice</w:t>
      </w:r>
    </w:p>
    <w:p>
      <w:pPr>
        <w:pStyle w:val="ListParagraph"/>
      </w:pPr>
      <w:r>
        <w:rPr>
          <w:rFonts w:ascii="Aptos" w:hAnsi="Aptos"/>
          <w:sz w:val="22"/>
        </w:rPr>
        <w:t>Cumbersome to add and create</w:t>
      </w:r>
    </w:p>
    <w:p>
      <w:pPr>
        <w:pStyle w:val="ListParagraph"/>
      </w:pPr>
      <w:r>
        <w:rPr>
          <w:rFonts w:ascii="Aptos" w:hAnsi="Aptos"/>
          <w:sz w:val="22"/>
        </w:rPr>
        <w:t>Too many places to put things in IPS – can add documents in inspection, complaint, parcel</w:t>
      </w:r>
    </w:p>
    <w:p>
      <w:pPr>
        <w:pStyle w:val="ListParagraph"/>
      </w:pPr>
      <w:r>
        <w:rPr>
          <w:rFonts w:ascii="Aptos" w:hAnsi="Aptos"/>
          <w:sz w:val="22"/>
        </w:rPr>
        <w:t>Actions versus inspections – some people don’t look in both places – pertinent inspection notes</w:t>
      </w:r>
    </w:p>
    <w:p>
      <w:pPr>
        <w:pStyle w:val="ListParagraph"/>
      </w:pPr>
      <w:r>
        <w:rPr>
          <w:rFonts w:ascii="Aptos" w:hAnsi="Aptos"/>
          <w:sz w:val="22"/>
        </w:rPr>
        <w:t>Difficultly for onboarding</w:t>
      </w:r>
    </w:p>
    <w:p>
      <w:pPr>
        <w:pStyle w:val="ListParagraph"/>
      </w:pPr>
      <w:r>
        <w:rPr>
          <w:rFonts w:ascii="Aptos" w:hAnsi="Aptos"/>
          <w:sz w:val="22"/>
        </w:rPr>
        <w:t>Searching for parcels – if you don’t click search inactive – may miss something like res</w:t>
      </w:r>
      <w:r>
        <w:rPr>
          <w:rFonts w:ascii="Aptos" w:hAnsi="Aptos"/>
          <w:sz w:val="22"/>
        </w:rPr>
        <w:t>ub</w:t>
      </w:r>
    </w:p>
    <w:p>
      <w:pPr>
        <w:pStyle w:val="ListParagraph"/>
      </w:pPr>
      <w:r>
        <w:rPr>
          <w:rFonts w:ascii="Aptos" w:hAnsi="Aptos"/>
          <w:sz w:val="22"/>
        </w:rPr>
        <w:t>Not cloud based – need to remote in or come in</w:t>
      </w:r>
    </w:p>
    <w:p>
      <w:pPr>
        <w:pStyle w:val="ListParagraph"/>
      </w:pPr>
      <w:r>
        <w:rPr>
          <w:rFonts w:ascii="Aptos" w:hAnsi="Aptos"/>
          <w:sz w:val="22"/>
        </w:rPr>
        <w:t>Cloud-based – in-field would make inspections and easier and documented more quickly</w:t>
      </w:r>
    </w:p>
    <w:p>
      <w:pPr>
        <w:pStyle w:val="ListParagraph"/>
      </w:pPr>
      <w:r>
        <w:rPr>
          <w:rFonts w:ascii="Aptos" w:hAnsi="Aptos"/>
          <w:sz w:val="22"/>
        </w:rPr>
        <w:t>Chief: Home inspection software – guides you through the inspection process and all available on the phone</w:t>
      </w:r>
    </w:p>
    <w:p>
      <w:pPr>
        <w:pStyle w:val="ListParagraph"/>
      </w:pPr>
      <w:r>
        <w:rPr>
          <w:rFonts w:ascii="Aptos" w:hAnsi="Aptos"/>
          <w:sz w:val="22"/>
        </w:rPr>
        <w:t>Use physical notepad or surface pro – then data entry back in the office</w:t>
      </w:r>
    </w:p>
    <w:p>
      <w:pPr>
        <w:pStyle w:val="ListParagraph"/>
      </w:pPr>
      <w:r>
        <w:rPr>
          <w:rFonts w:ascii="Aptos" w:hAnsi="Aptos"/>
          <w:sz w:val="22"/>
        </w:rPr>
        <w:t>Need a data person for Fire</w:t>
      </w:r>
    </w:p>
    <w:p>
      <w:pPr>
        <w:pStyle w:val="ListParagraph"/>
      </w:pPr>
      <w:r>
        <w:rPr>
          <w:rFonts w:ascii="Aptos" w:hAnsi="Aptos"/>
          <w:sz w:val="22"/>
        </w:rPr>
        <w:t xml:space="preserve">Scheduling – having to go into MS Outlook – adding in both places is cumbersome 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Capabilities </w:t>
      </w:r>
      <w:r>
        <w:rPr>
          <w:rFonts w:ascii="Aptos" w:hAnsi="Aptos"/>
          <w:b/>
          <w:sz w:val="22"/>
        </w:rPr>
        <w:t xml:space="preserve">they </w:t>
      </w:r>
      <w:r>
        <w:rPr>
          <w:rFonts w:ascii="Aptos" w:hAnsi="Aptos"/>
          <w:b/>
          <w:sz w:val="22"/>
        </w:rPr>
        <w:t>wish IPS had</w:t>
      </w:r>
    </w:p>
    <w:p>
      <w:pPr>
        <w:pStyle w:val="ListParagraph"/>
      </w:pPr>
      <w:r>
        <w:rPr>
          <w:rFonts w:ascii="Aptos" w:hAnsi="Aptos"/>
          <w:b/>
          <w:sz w:val="22"/>
        </w:rPr>
        <w:t>Anyone else we should speak to?</w:t>
      </w:r>
    </w:p>
    <w:p>
      <w:pPr>
        <w:pStyle w:val="ListParagraph"/>
      </w:pPr>
      <w:r>
        <w:rPr>
          <w:rFonts w:ascii="Aptos" w:hAnsi="Aptos"/>
          <w:sz w:val="22"/>
        </w:rPr>
        <w:t>Kelly is a fire inspector, lots of experience, she would prefer to go through her for this part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