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rFonts w:ascii="Aptos" w:hAnsi="Aptos"/>
          <w:b w:val="0"/>
          <w:i w:val="0"/>
          <w:color w:val="0F4761"/>
          <w:sz w:val="32"/>
        </w:rPr>
        <w:t>DOCE Discovery Session | Housing Inspectors</w:t>
      </w:r>
      <w:r>
        <w:rPr>
          <w:rFonts w:ascii="Aptos" w:hAnsi="Aptos"/>
          <w:b w:val="0"/>
          <w:i w:val="0"/>
          <w:color w:val="0F4761"/>
          <w:sz w:val="32"/>
        </w:rPr>
        <w:t xml:space="preserve"> </w:t>
      </w:r>
    </w:p>
    <w:p>
      <w:pPr/>
      <w:r>
        <w:rPr>
          <w:rFonts w:ascii="Aptos" w:hAnsi="Aptos"/>
          <w:b w:val="0"/>
          <w:i/>
          <w:color w:val="000000"/>
          <w:sz w:val="22"/>
        </w:rPr>
        <w:t>Tues May 26 | 8:30-9:30am</w:t>
      </w:r>
    </w:p>
    <w:p>
      <w:pPr/>
      <w:r>
        <w:rPr>
          <w:rFonts w:ascii="Aptos" w:hAnsi="Aptos"/>
          <w:b/>
          <w:i w:val="0"/>
          <w:color w:val="000000"/>
          <w:sz w:val="22"/>
        </w:rPr>
        <w:t>Attendees:</w:t>
      </w:r>
      <w:r>
        <w:rPr>
          <w:rFonts w:ascii="Aptos" w:hAnsi="Aptos"/>
          <w:b w:val="0"/>
          <w:i w:val="0"/>
          <w:color w:val="000000"/>
          <w:sz w:val="22"/>
        </w:rPr>
        <w:t xml:space="preserve"> Kevin Brown, Daniel Frisina, Don Lovejoy, Matthew Moran</w:t>
      </w:r>
    </w:p>
    <w:p>
      <w:pPr/>
      <w:r>
        <w:rPr>
          <w:rFonts w:ascii="Aptos" w:hAnsi="Aptos"/>
          <w:b/>
          <w:i w:val="0"/>
          <w:color w:val="000000"/>
          <w:sz w:val="22"/>
        </w:rPr>
        <w:t xml:space="preserve">Role: </w:t>
      </w:r>
      <w:r>
        <w:rPr>
          <w:rFonts w:ascii="Aptos" w:hAnsi="Aptos"/>
          <w:b w:val="0"/>
          <w:i w:val="0"/>
          <w:color w:val="000000"/>
          <w:sz w:val="22"/>
        </w:rPr>
        <w:t xml:space="preserve">The Housing Inspectors </w:t>
      </w:r>
      <w:r>
        <w:rPr>
          <w:rFonts w:ascii="Aptos" w:hAnsi="Aptos"/>
          <w:b w:val="0"/>
          <w:i w:val="0"/>
          <w:color w:val="000000"/>
          <w:sz w:val="22"/>
        </w:rPr>
        <w:t>are responsible for</w:t>
      </w:r>
      <w:r>
        <w:rPr>
          <w:rFonts w:ascii="Aptos" w:hAnsi="Aptos"/>
          <w:b w:val="0"/>
          <w:i w:val="0"/>
          <w:color w:val="000000"/>
          <w:sz w:val="22"/>
        </w:rPr>
        <w:t xml:space="preserve"> enforcing housing and property maintenance codes through complaint investigations, Rental Registry inspections, re-inspections, and compliance monitoring. Housing Inspectors manage cases from </w:t>
      </w:r>
      <w:r>
        <w:rPr>
          <w:rFonts w:ascii="Aptos" w:hAnsi="Aptos"/>
          <w:b w:val="0"/>
          <w:i w:val="0"/>
          <w:color w:val="000000"/>
          <w:sz w:val="22"/>
        </w:rPr>
        <w:t>initial</w:t>
      </w:r>
      <w:r>
        <w:rPr>
          <w:rFonts w:ascii="Aptos" w:hAnsi="Aptos"/>
          <w:b w:val="0"/>
          <w:i w:val="0"/>
          <w:color w:val="000000"/>
          <w:sz w:val="22"/>
        </w:rPr>
        <w:t xml:space="preserve"> complaint intake through enforcement, working closely with tenants, landlords, property managers, administrative staff, supervisors, and external agencies throughout the process.</w:t>
      </w:r>
    </w:p>
    <w:p>
      <w:pPr>
        <w:pStyle w:val="Heading3"/>
      </w:pPr>
      <w:r>
        <w:rPr>
          <w:rFonts w:ascii="Aptos" w:hAnsi="Aptos"/>
          <w:b w:val="0"/>
          <w:i w:val="0"/>
          <w:color w:val="0F4761"/>
          <w:sz w:val="28"/>
        </w:rPr>
        <w:t>Responsibilities:</w:t>
      </w:r>
    </w:p>
    <w:p>
      <w:pPr>
        <w:pStyle w:val="ListParagraph"/>
      </w:pPr>
      <w:r>
        <w:rPr>
          <w:rFonts w:ascii="Aptos" w:hAnsi="Aptos"/>
          <w:b/>
          <w:i w:val="0"/>
          <w:color w:val="000000"/>
          <w:sz w:val="22"/>
        </w:rPr>
        <w:t>Complaint Investigations:</w:t>
      </w:r>
      <w:r>
        <w:rPr>
          <w:rFonts w:ascii="Aptos" w:hAnsi="Aptos"/>
          <w:b w:val="0"/>
          <w:i w:val="0"/>
          <w:color w:val="000000"/>
          <w:sz w:val="22"/>
        </w:rPr>
        <w:t xml:space="preserve"> Respond to tenant complaints related to property maintenance, safety, and housing conditions.</w:t>
      </w:r>
    </w:p>
    <w:p>
      <w:pPr>
        <w:pStyle w:val="ListParagraph"/>
      </w:pPr>
      <w:r>
        <w:rPr>
          <w:rFonts w:ascii="Aptos" w:hAnsi="Aptos"/>
          <w:b/>
          <w:i w:val="0"/>
          <w:color w:val="000000"/>
          <w:sz w:val="22"/>
        </w:rPr>
        <w:t xml:space="preserve">Violation Identification: </w:t>
      </w:r>
      <w:r>
        <w:rPr>
          <w:rFonts w:ascii="Aptos" w:hAnsi="Aptos"/>
          <w:b w:val="0"/>
          <w:i w:val="0"/>
          <w:color w:val="000000"/>
          <w:sz w:val="22"/>
        </w:rPr>
        <w:t>Identify code violations and document deficiencies.</w:t>
      </w:r>
    </w:p>
    <w:p>
      <w:pPr>
        <w:pStyle w:val="ListParagraph"/>
      </w:pPr>
      <w:r>
        <w:rPr>
          <w:rFonts w:ascii="Aptos" w:hAnsi="Aptos"/>
          <w:b/>
          <w:i w:val="0"/>
          <w:color w:val="000000"/>
          <w:sz w:val="22"/>
        </w:rPr>
        <w:t>Lead Hazard Identification:</w:t>
      </w:r>
      <w:r>
        <w:rPr>
          <w:rFonts w:ascii="Aptos" w:hAnsi="Aptos"/>
          <w:b w:val="0"/>
          <w:i w:val="0"/>
          <w:color w:val="000000"/>
          <w:sz w:val="22"/>
        </w:rPr>
        <w:t xml:space="preserve"> Identify potential lead hazards and issue appropriate violations.</w:t>
      </w:r>
    </w:p>
    <w:p>
      <w:pPr>
        <w:pStyle w:val="ListParagraph"/>
      </w:pPr>
      <w:r>
        <w:rPr>
          <w:rFonts w:ascii="Aptos" w:hAnsi="Aptos"/>
          <w:b/>
          <w:i w:val="0"/>
          <w:color w:val="000000"/>
          <w:sz w:val="22"/>
        </w:rPr>
        <w:t>Rental Registry Inspections:</w:t>
      </w:r>
      <w:r>
        <w:rPr>
          <w:rFonts w:ascii="Aptos" w:hAnsi="Aptos"/>
          <w:b w:val="0"/>
          <w:i w:val="0"/>
          <w:color w:val="000000"/>
          <w:sz w:val="22"/>
        </w:rPr>
        <w:t xml:space="preserve"> Conduct periodic Rental Registry inspections and compliance reviews.</w:t>
      </w:r>
    </w:p>
    <w:p>
      <w:pPr>
        <w:pStyle w:val="ListParagraph"/>
      </w:pPr>
      <w:r>
        <w:rPr>
          <w:rFonts w:ascii="Aptos" w:hAnsi="Aptos"/>
          <w:b/>
          <w:i w:val="0"/>
          <w:color w:val="000000"/>
          <w:sz w:val="22"/>
        </w:rPr>
        <w:t>Case Documentation:</w:t>
      </w:r>
      <w:r>
        <w:rPr>
          <w:rFonts w:ascii="Aptos" w:hAnsi="Aptos"/>
          <w:b w:val="0"/>
          <w:i w:val="0"/>
          <w:color w:val="000000"/>
          <w:sz w:val="22"/>
        </w:rPr>
        <w:t xml:space="preserve"> Enter inspection results, violations, notes, and photographs into IPS.</w:t>
      </w:r>
    </w:p>
    <w:p>
      <w:pPr>
        <w:pStyle w:val="ListParagraph"/>
      </w:pPr>
      <w:r>
        <w:rPr>
          <w:rFonts w:ascii="Aptos" w:hAnsi="Aptos"/>
          <w:b/>
          <w:i w:val="0"/>
          <w:color w:val="000000"/>
          <w:sz w:val="22"/>
        </w:rPr>
        <w:t>Property Research:</w:t>
      </w:r>
      <w:r>
        <w:rPr>
          <w:rFonts w:ascii="Aptos" w:hAnsi="Aptos"/>
          <w:b w:val="0"/>
          <w:i w:val="0"/>
          <w:color w:val="000000"/>
          <w:sz w:val="22"/>
        </w:rPr>
        <w:t xml:space="preserve"> Verify ownership information, addresses, water records, and property history.</w:t>
      </w:r>
    </w:p>
    <w:p>
      <w:pPr>
        <w:pStyle w:val="ListParagraph"/>
      </w:pPr>
      <w:r>
        <w:rPr>
          <w:rFonts w:ascii="Aptos" w:hAnsi="Aptos"/>
          <w:b/>
          <w:i w:val="0"/>
          <w:color w:val="000000"/>
          <w:sz w:val="22"/>
        </w:rPr>
        <w:t>Notice Generation:</w:t>
      </w:r>
      <w:r>
        <w:rPr>
          <w:rFonts w:ascii="Aptos" w:hAnsi="Aptos"/>
          <w:b w:val="0"/>
          <w:i w:val="0"/>
          <w:color w:val="000000"/>
          <w:sz w:val="22"/>
        </w:rPr>
        <w:t xml:space="preserve"> Prepare and send notices to property owners and responsible parties.</w:t>
      </w:r>
    </w:p>
    <w:p>
      <w:pPr>
        <w:pStyle w:val="ListParagraph"/>
      </w:pPr>
      <w:r>
        <w:rPr>
          <w:rFonts w:ascii="Aptos" w:hAnsi="Aptos"/>
          <w:b/>
          <w:i w:val="0"/>
          <w:color w:val="000000"/>
          <w:sz w:val="22"/>
        </w:rPr>
        <w:t xml:space="preserve">Re-Inspections: </w:t>
      </w:r>
      <w:r>
        <w:rPr>
          <w:rFonts w:ascii="Aptos" w:hAnsi="Aptos"/>
          <w:b w:val="0"/>
          <w:i w:val="0"/>
          <w:color w:val="000000"/>
          <w:sz w:val="22"/>
        </w:rPr>
        <w:t>Conduct follow-up inspections to verify corrective actions.</w:t>
      </w:r>
    </w:p>
    <w:p>
      <w:pPr>
        <w:pStyle w:val="ListParagraph"/>
      </w:pPr>
      <w:r>
        <w:rPr>
          <w:rFonts w:ascii="Aptos" w:hAnsi="Aptos"/>
          <w:b/>
          <w:i w:val="0"/>
          <w:color w:val="000000"/>
          <w:sz w:val="22"/>
        </w:rPr>
        <w:t>Vacant Property Inspections:</w:t>
      </w:r>
      <w:r>
        <w:rPr>
          <w:rFonts w:ascii="Aptos" w:hAnsi="Aptos"/>
          <w:b w:val="0"/>
          <w:i w:val="0"/>
          <w:color w:val="000000"/>
          <w:sz w:val="22"/>
        </w:rPr>
        <w:t xml:space="preserve"> Investigate vacant and abandoned properties.</w:t>
      </w:r>
    </w:p>
    <w:p>
      <w:pPr>
        <w:pStyle w:val="ListParagraph"/>
      </w:pPr>
      <w:r>
        <w:rPr>
          <w:rFonts w:ascii="Aptos" w:hAnsi="Aptos"/>
          <w:b/>
          <w:i w:val="0"/>
          <w:color w:val="000000"/>
          <w:sz w:val="22"/>
        </w:rPr>
        <w:t xml:space="preserve">Owner &amp; Tenant Education: </w:t>
      </w:r>
      <w:r>
        <w:rPr>
          <w:rFonts w:ascii="Aptos" w:hAnsi="Aptos"/>
          <w:b w:val="0"/>
          <w:i w:val="0"/>
          <w:color w:val="000000"/>
          <w:sz w:val="22"/>
        </w:rPr>
        <w:t>Provide guidance regarding housing code requirements and compliance expectations.</w:t>
      </w:r>
    </w:p>
    <w:p>
      <w:pPr>
        <w:pStyle w:val="ListParagraph"/>
      </w:pPr>
      <w:r>
        <w:rPr>
          <w:rFonts w:ascii="Aptos" w:hAnsi="Aptos"/>
          <w:b/>
          <w:i w:val="0"/>
          <w:color w:val="000000"/>
          <w:sz w:val="22"/>
        </w:rPr>
        <w:t xml:space="preserve">Enforcement Support: </w:t>
      </w:r>
      <w:r>
        <w:rPr>
          <w:rFonts w:ascii="Aptos" w:hAnsi="Aptos"/>
          <w:b w:val="0"/>
          <w:i w:val="0"/>
          <w:color w:val="000000"/>
          <w:sz w:val="22"/>
        </w:rPr>
        <w:t>Support referrals to BAA and Law when voluntary compliance is not achieved.</w:t>
      </w:r>
    </w:p>
    <w:p>
      <w:pPr>
        <w:pStyle w:val="ListParagraph"/>
      </w:pPr>
      <w:r>
        <w:rPr>
          <w:rFonts w:ascii="Aptos" w:hAnsi="Aptos"/>
          <w:b/>
          <w:i w:val="0"/>
          <w:color w:val="000000"/>
          <w:sz w:val="22"/>
        </w:rPr>
        <w:t>Case Follow-Up:</w:t>
      </w:r>
      <w:r>
        <w:rPr>
          <w:rFonts w:ascii="Aptos" w:hAnsi="Aptos"/>
          <w:b w:val="0"/>
          <w:i w:val="0"/>
          <w:color w:val="000000"/>
          <w:sz w:val="22"/>
        </w:rPr>
        <w:t xml:space="preserve"> Monitor ongoing compliance and maintain case records until resolution.</w:t>
      </w:r>
    </w:p>
    <w:p>
      <w:pPr>
        <w:pStyle w:val="Heading3"/>
      </w:pPr>
      <w:r>
        <w:rPr>
          <w:rFonts w:ascii="Aptos" w:hAnsi="Aptos"/>
          <w:b w:val="0"/>
          <w:i w:val="0"/>
          <w:color w:val="0F4761"/>
          <w:sz w:val="28"/>
        </w:rPr>
        <w:t>Process:</w:t>
      </w:r>
    </w:p>
    <w:p>
      <w:pPr>
        <w:pStyle w:val="ListParagraph"/>
      </w:pPr>
      <w:r>
        <w:rPr>
          <w:rFonts w:ascii="Aptos" w:hAnsi="Aptos"/>
          <w:b/>
          <w:i w:val="0"/>
          <w:color w:val="000000"/>
          <w:sz w:val="22"/>
        </w:rPr>
        <w:t>Intake / Scheduling: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Complaint Intake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Complaint Reception: Complaints are received through phone calls, emails, tenant reports, referrals, and Rental Registry programs.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Complaint Assessment: Review complaint details and determine appropriate inspection type.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Rental Registry Intake: Manage periodic inspection schedules for registered rental properties.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Inspection Scheduling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Administrative Scheduling: Admin Aides coordinate and schedule inspections.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Self-Scheduling: Inspectors occasionally coordinate directly with tenants, landlords, and property managers.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Appointment Management: Schedule complaint inspections, Rental Registry inspections, and re-inspections.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Remote Coordination: Coordinate inspection logistics through phone and email communication.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Property Research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Ownership Verification: Research ownership information before inspections.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Address Verification: Verify property addresses and ownership records.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Notice Preparation: Prepare notices and Nail &amp; Mail documentation when necessary.</w:t>
      </w:r>
    </w:p>
    <w:p>
      <w:pPr>
        <w:pStyle w:val="ListParagraph"/>
      </w:pPr>
      <w:r>
        <w:rPr>
          <w:rFonts w:ascii="Aptos" w:hAnsi="Aptos"/>
          <w:b/>
          <w:i w:val="0"/>
          <w:color w:val="000000"/>
          <w:sz w:val="22"/>
        </w:rPr>
        <w:t>Inspection: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Complaint Inspections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Housing Complaint Investigations: Inspect properties for reported maintenance, safety, and occupancy issues.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Tenant Complaint Response: Meet with tenants and document reported concerns.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Health &amp; Safety Evaluation: Assess habitability and code compliance conditions.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Rental Registry Inspections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Periodic Inspections: Conduct required Rental Registry inspections.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Compliance Verification: Verify compliance with rental property requirements.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Lead Risk Identification: Determine whether properties are located in high-risk lead areas.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Field Documentation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Photo Documentation: Take photographs of violations and property conditions.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Inspection Notes: Record findings and observations during inspections.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Violation Identification: Document code violations and required corrective actions.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Follow-Up Inspections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Re-Inspections: Verify completion of repairs and corrective actions.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Vacant Property Inspections: Evaluate vacant and abandoned structures for code violations.</w:t>
      </w:r>
    </w:p>
    <w:p>
      <w:pPr>
        <w:pStyle w:val="ListParagraph"/>
      </w:pPr>
      <w:r>
        <w:rPr>
          <w:rFonts w:ascii="Aptos" w:hAnsi="Aptos"/>
          <w:b/>
          <w:i w:val="0"/>
          <w:color w:val="000000"/>
          <w:sz w:val="22"/>
        </w:rPr>
        <w:t>Case Management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Case Creation &amp; Tracking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Case Setup: Create complaint and Rental Registry cases.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Case Status Monitoring: Monitor case progress from complaint through closure.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Case Prioritization: Manage active caseloads and inspection schedules.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Documentation Management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Violation Entry: Enter violations into IPS.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Case Notes: Maintain chronological notes and inspection history.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Photo Uploads: Upload and organize photographs and supporting documentation.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Follow-Up Tracking: Track re-inspections, notices, and enforcement activities.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Property Research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Ownership Research: Verify ownership and responsible parties.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Address Updates: Review and update address information.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Lead Map Reviews: Check lead-risk maps and property risk indicators.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Water &amp; Deed Searches: Research water records and ownership history through external systems.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Case Review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Case History Review: Review previous violations and enforcement actions.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Related Case Review: Evaluate active and historical cases associated with the property.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Compliance Monitoring: Monitor progress toward compliance and closure.</w:t>
      </w:r>
    </w:p>
    <w:p>
      <w:pPr>
        <w:pStyle w:val="ListParagraph"/>
      </w:pPr>
      <w:r>
        <w:rPr>
          <w:rFonts w:ascii="Aptos" w:hAnsi="Aptos"/>
          <w:b/>
          <w:i w:val="0"/>
          <w:color w:val="000000"/>
          <w:sz w:val="22"/>
        </w:rPr>
        <w:t>Enforcement / Non-compliance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Violation Enforcement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Violation Issuance: Issue violations for housing and property maintenance deficiencies.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Corrective Action Orders: Provide instructions for required repairs and corrective actions.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Lead Hazard Enforcement: Enforce lead-related requirements where applicable.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Compliance Monitoring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Re-Inspection Process: Verify corrective actions have been completed.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Case Escalation: Escalate cases that fail to achieve compliance.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Documentation Review: Maintain records supporting enforcement actions.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Referral Process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BAA Referrals: Refer unresolved violations to BAA.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Law Referrals: Coordinate legal enforcement when necessary.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Notice Processing: Manage notices and communication prior to escalation.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Vacant Property Enforcement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Vacant Property Monitoring: Track and inspect vacant properties.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Chronic Violation Management: Address recurring violations and repeat offenders.</w:t>
      </w:r>
    </w:p>
    <w:p>
      <w:pPr>
        <w:pStyle w:val="ListParagraph"/>
      </w:pPr>
      <w:r>
        <w:rPr>
          <w:rFonts w:ascii="Aptos" w:hAnsi="Aptos"/>
          <w:b/>
          <w:i w:val="0"/>
          <w:color w:val="000000"/>
          <w:sz w:val="22"/>
        </w:rPr>
        <w:t>Communication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Internal Communication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Administrative Coordination: Work closely with Admin Aides regarding scheduling, ownership research, and notices.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Supervisor Communication: Coordinate case escalations and enforcement actions with supervisors.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Interdepartmental Communication: Collaborate with Permits, Rental Registry, Legal, and other Code Enforcement staff.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External Communication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Tenant Communication: Respond to tenant concerns and inspection requests.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Property Owner Communication: Explain violations, compliance requirements, and enforcement actions.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Property Manager Communication: Coordinate inspections and corrective actions.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Community Coordination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Community Education: Provide guidance regarding code requirements and responsibilities.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Advocate Coordination: Communicate with housing advocates and community organizations when necessary.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Communication Methods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Phone Calls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Emails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Outlook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In-Person Meetings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Field Discussions</w:t>
      </w:r>
    </w:p>
    <w:p>
      <w:pPr>
        <w:pStyle w:val="ListParagraph"/>
      </w:pPr>
      <w:r>
        <w:rPr>
          <w:rFonts w:ascii="Aptos" w:hAnsi="Aptos"/>
          <w:b/>
          <w:i w:val="0"/>
          <w:color w:val="000000"/>
          <w:sz w:val="22"/>
        </w:rPr>
        <w:t>Technology / Tools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Core Systems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IPS: Primary case management and inspection platform.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Rental Registry / Periodic Inspection Module: Rental property compliance tracking.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AS400: Ownership and water information research.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Property &amp; Mapping Tools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GIS Mapping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Lead Risk Maps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County Property Databases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Look Before You Rent tool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Communication &amp; Productivity Tools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Outlook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Microsoft Office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Word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Personal Phones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Email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Documentation Tools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Dropbox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Phone Cameras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Spreadsheets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Additional Systems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Camino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Water Records Databases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Property Ownership Databases</w:t>
      </w:r>
    </w:p>
    <w:p>
      <w:pPr/>
      <w:r>
        <w:rPr>
          <w:rFonts w:ascii="Aptos" w:hAnsi="Aptos"/>
          <w:b w:val="0"/>
          <w:i w:val="0"/>
          <w:color w:val="000000"/>
          <w:sz w:val="22"/>
        </w:rPr>
        <w:t xml:space="preserve"> </w:t>
      </w:r>
    </w:p>
    <w:p>
      <w:pPr>
        <w:pStyle w:val="Heading3"/>
      </w:pPr>
      <w:r>
        <w:rPr>
          <w:rFonts w:ascii="Aptos" w:hAnsi="Aptos"/>
          <w:b w:val="0"/>
          <w:i w:val="0"/>
          <w:color w:val="0F4761"/>
          <w:sz w:val="28"/>
        </w:rPr>
        <w:t>Pain-Point: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IPS Related: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System Performance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System Freezing: IPS frequently freezes or experiences loading delays.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Slow Performance: Opening cases and completing actions can be slow.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System Shutdowns: IPS occasionally requires restarts or intervention to function properly.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Remote Access Issues: Difficulties connecting to IPS remotely from the field.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Case Management Limitations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No Global Case View: Difficult to review all active and closed cases associated with a property.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Case Navigation Complexity: Navigating cases requires extensive system knowledge and experience.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Too Many Actions: Large numbers of actions and dropdown options create inefficiencies.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No Case Categorization: Cases cannot easily be categorized by status such as drive-by inspections, waiting on owners, or follow-up activities.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No Automated Case Monitoring: Difficult to identify cases lacking inspection dates or pending reviews.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Ownership / Property</w:t>
      </w:r>
      <w:r>
        <w:rPr>
          <w:rFonts w:ascii="Aptos" w:hAnsi="Aptos"/>
          <w:b w:val="0"/>
          <w:i w:val="0"/>
          <w:color w:val="000000"/>
          <w:sz w:val="22"/>
        </w:rPr>
        <w:t xml:space="preserve"> </w:t>
      </w:r>
      <w:r>
        <w:rPr>
          <w:rFonts w:ascii="Aptos" w:hAnsi="Aptos"/>
          <w:b w:val="0"/>
          <w:i w:val="0"/>
          <w:color w:val="000000"/>
          <w:sz w:val="22"/>
        </w:rPr>
        <w:t>Research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Ownership Information Issues: Ownership information is not always updated consistently.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Address Management Problems: Address changes do not automatically update across all cases.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No Unified Address Book: Property and ownership information can vary between systems.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Lead Map Accessibility: Lead-risk information is not readily available within cases.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Limited Water Information Access: Water records are not available directly in IPS.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Information Fragmentation: Important information exists in multiple systems and locations.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System Mobility</w:t>
      </w:r>
      <w:r>
        <w:rPr>
          <w:rFonts w:ascii="Aptos" w:hAnsi="Aptos"/>
          <w:b w:val="0"/>
          <w:i w:val="0"/>
          <w:color w:val="000000"/>
          <w:sz w:val="22"/>
        </w:rPr>
        <w:t xml:space="preserve"> Limitations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Limited Field Access: Inspectors cannot fully access or update IPS while in the field.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Photo Upload Process: Uploading and organizing photos is cumbersome.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No Mobile Workflow: Inspectors must often return to the office to complete documentation.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No Laptop Access: Limited ability to update cases during inspections.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Multiple Systems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Too Many Systems: Inspectors must use IPS, AS400, GIS, Outlook, Dropbox, spreadsheets, lead maps, and external databases.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Repeated Research: Ownership, water, and lead information require separate searches.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No Single Source of Truth: Property information is spread across multiple applications.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Other: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Communication Challenges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Coordination Delays: Delays occur when waiting for information from other staff or departments.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Shared Data Issues: Information entered by multiple users can create delays or confusion.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Address Updates: Address corrections are not consistently communicated throughout systems.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Operational Challenges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Manual Tracking: Inspectors maintain spreadsheets and notes to manage workloads.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Lead Map Verification: Frequent manual checking of lead maps.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Violation Entry Delays: Simultaneous data entry can slow violation processing.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Large Dropdown Lists: Long dropdown menus make data entry inefficient.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Case Organization Difficulties: Difficult to distinguish between different case types and statuses.</w:t>
      </w:r>
    </w:p>
    <w:p>
      <w:pPr/>
      <w:r>
        <w:rPr>
          <w:rFonts w:ascii="Aptos" w:hAnsi="Aptos"/>
          <w:b w:val="0"/>
          <w:i w:val="0"/>
          <w:color w:val="000000"/>
          <w:sz w:val="22"/>
        </w:rPr>
        <w:t xml:space="preserve"> </w:t>
      </w:r>
    </w:p>
    <w:p>
      <w:pPr>
        <w:pStyle w:val="Heading3"/>
      </w:pPr>
      <w:r>
        <w:rPr>
          <w:rFonts w:ascii="Aptos" w:hAnsi="Aptos"/>
          <w:b w:val="0"/>
          <w:i w:val="0"/>
          <w:color w:val="0F4761"/>
          <w:sz w:val="28"/>
        </w:rPr>
        <w:t>Expectations: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IPS Related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Improved Case Management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Global Property View: Display all active and historical cases associated with a property.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Case Status Labels: Allow cases to be categorized by status and activity type.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Cases Needing Review Dashboard: Identify cases requiring attention.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Missing Inspection Tracking: Report on cases without scheduled inspections.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Batch Processing: Generate violation numbers and perform updates more efficiently.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 xml:space="preserve">Enhanced </w:t>
      </w:r>
      <w:r>
        <w:rPr>
          <w:rFonts w:ascii="Aptos" w:hAnsi="Aptos"/>
          <w:b w:val="0"/>
          <w:i w:val="0"/>
          <w:color w:val="000000"/>
          <w:sz w:val="22"/>
        </w:rPr>
        <w:t>Property Research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Integrated Water Information: Provide direct access to water records.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Integrated Lead Information: Display lead-risk information within property records.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Unified Address Management: Create a centralized address database.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Ownership Synchronization: Automatically update ownership information across related cases.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Cross-Case Updates: Ensure information changes apply to all relevant records.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Improved Usability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Faster Action Selection: Reduce clicks required to complete common tasks.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Custom Shortcuts: Allow user-defined shortcuts for common actions.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Simplified Dropdowns: Reduce unnecessary dropdown options.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Streamlined Rental Registry Integration: Better integration between IPS and the Periodic Inspection portal.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Improved Search &amp; Navigation: Make property and case information easier to find.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Performance Improvements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Reduce Freezing &amp; Crashes: Improve reliability and responsiveness.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Faster Case Loading: Improve performance when opening and reviewing cases.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Stable Remote Access: Improve connectivity for remote users.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Mobile &amp; In-Field Capabilities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Field-Based Case Updates: Allow inspectors to update cases while conducting inspections.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Laptop Access in Field: Restore or expand laptop access for field work.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Mobile Documentation: Enable real-time note and photo uploads.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Remote System Access: Improve remote access to inspection systems.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Data Consolidation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Single Property Record: Consolidate ownership, water, lead, permit, and case information.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Centralized Property Research: Reduce the need to use multiple systems.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Unified Information Management: Create a single source of truth for housing enforcement activities.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Reporting &amp; Analytics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Operational Statistics: Provide reporting on cases without inspection dates and cases awaiting review.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Case Monitoring Dashboards: Improve visibility into workload and case status.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Lead Risk Identification: Automatically identify high-risk lead properties when cases are opened.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Training &amp; User Support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User Documentation: Provide clear user guides and training materials.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Consistent Workflows: Standardize processes across Housing Inspectors.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Improved User Experience: Maintain IPS's user-friendly design while improving efficiency and functionality.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Other</w:t>
      </w:r>
      <w:r>
        <w:rPr>
          <w:rFonts w:ascii="Aptos" w:hAnsi="Aptos"/>
          <w:b w:val="0"/>
          <w:i w:val="0"/>
          <w:color w:val="000000"/>
          <w:sz w:val="22"/>
        </w:rPr>
        <w:t>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