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7"/>
                    <a:stretch>
                      <a:fillRect/>
                    </a:stretch>
                  </pic:blipFill>
                  <pic:spPr>
                    <a:xfrm>
                      <a:off x="0" y="0"/>
                      <a:ext cx="3103880" cy="732790"/>
                    </a:xfrm>
                    <a:prstGeom prst="rect">
                      <a:avLst/>
                    </a:prstGeom>
                  </pic:spPr>
                </pic:pic>
              </a:graphicData>
            </a:graphic>
          </wp:inline>
        </w:drawing>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pPr>
        <w:jc w:val="cente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340887552" behindDoc="0" locked="0" layoutInCell="1" allowOverlap="1">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8pt;margin-top:0.55pt;height:144pt;width:222.75pt;mso-wrap-distance-bottom:0pt;mso-wrap-distance-left:9pt;mso-wrap-distance-right:9pt;mso-wrap-distance-top:0pt;z-index:340887552;mso-width-relative:page;mso-height-relative:page;" fillcolor="#FFFFFF [3212]" filled="t" stroked="t" coordsize="21600,21600" o:gfxdata="UEsDBAoAAAAAAIdO4kAAAAAAAAAAAAAAAAAEAAAAZHJzL1BLAwQUAAAACACHTuJA8IPT/dYAAAAJ&#10;AQAADwAAAGRycy9kb3ducmV2LnhtbE2PzU7DMBCE70i8g7VIXCpqJ4dQ0jgVQqIcOFFKzm68jSPi&#10;dRS7fzw9y4keRzOa+aZanf0gjjjFPpCGbK5AILXB9tRp2H6+PixAxGTImiEQarhghFV9e1OZ0oYT&#10;feBxkzrBJRRLo8GlNJZSxtahN3EeRiT29mHyJrGcOmknc+JyP8hcqUJ60xMvODPii8P2e3PwPPJc&#10;XJz/+mns22zbhPWsad7dWuv7u0wtQSQ8p/8w/OEzOtTMtAsHslEMrBd5xlENOV9iv8gfCxA71k9K&#10;gawref2g/gVQSwMEFAAAAAgAh07iQGPMO3NUAgAAvgQAAA4AAABkcnMvZTJvRG9jLnhtbK1UW2/a&#10;MBR+n7T/YPl9BKJ2pYhQsSKmSdVaiVZ7No5DLPk225CwX7/PDm3p1qdpfnDOzefynXMyv+m1Igfh&#10;g7SmopPRmBJhuK2l2VX06XH9aUpJiMzUTFkjKnoUgd4sPn6Yd24mSttaVQtP4MSEWecq2sboZkUR&#10;eCs0CyPrhIGysV6zCNbvitqzDt61Ksrx+HPRWV87b7kIAdLVoKSL7L9pBI/3TRNEJKqiyC3m2+d7&#10;m+5iMWeznWeulfyUBvuHLDSTBkFfXK1YZGTv5V+utOTeBtvEEbe6sE0jucg1oJrJ+I9qNi1zItcC&#10;cIJ7gSn8P7f8++HBE1lXdIpOGabRo0fRR/LF9gQi4NO5MIPZxsEw9pCjz8/yAGEqu2+8Tl8URKAH&#10;0scXdJM3DmE5LafX5SUlHLoJmOk441+8Pnc+xK/CapKIinq0L6PKDnchIhWYPpukaMEqWa+lUpnx&#10;u+2t8uTA0Op1PilLPHljpgzpEL68QnDCGUauUSyC1A4gBLOjhKkdZplHn2O/eR3Og4zzeS9ISnLF&#10;Qjskkz0kMzbTMmLcldTA+/y1Msg0AT0AmqjYb/sT+ltbHwG+t8P4BsfXEhHuWIgPzGNeUQp2MN7j&#10;apRFffZEUdJa/+s9ebLHGEFLSYf5R+0/98wLStQ3gwG7nlxcpIXJzMXlVQnGn2u25xqz17cWuE+w&#10;7Y5nMtlH9Uw23uofWNVligoVMxyxKwrkB/I2DluJVediucxGWBHH4p3ZOJ5c5y675T7atczTkGAa&#10;sDmhhyXJHT8tdNrCcz5bvf52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IPT/dYAAAAJAQAA&#10;DwAAAAAAAAABACAAAAAiAAAAZHJzL2Rvd25yZXYueG1sUEsBAhQAFAAAAAgAh07iQGPMO3NUAgAA&#10;vgQAAA4AAAAAAAAAAQAgAAAAJQEAAGRycy9lMm9Eb2MueG1sUEsFBgAAAAAGAAYAWQEAAOsFAAAA&#10;AA==&#10;">
                <v:fill on="t" focussize="0,0"/>
                <v:stroke weight="1pt" color="#000000 [3200]" miterlimit="8" joinstyle="miter"/>
                <v:imagedata o:title=""/>
                <o:lock v:ext="edit" aspectratio="f"/>
                <v:textbox style="mso-fit-shape-to-text:t;">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v:textbox>
                <w10:wrap type="square"/>
              </v:shape>
            </w:pict>
          </mc:Fallback>
        </mc:AlternateContent>
      </w:r>
    </w:p>
    <w:p>
      <w:pPr>
        <w:jc w:val="cente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b/>
          <w:bCs/>
          <w:color w:val="3D218D"/>
          <w:sz w:val="28"/>
          <w:szCs w:val="28"/>
        </w:rPr>
      </w:pPr>
      <w:r>
        <w:rPr>
          <w:rFonts w:hint="default" w:ascii="Times New Roman" w:hAnsi="Times New Roman" w:cs="Times New Roman"/>
          <w:sz w:val="20"/>
          <w:szCs w:val="20"/>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color w:val="3D218D"/>
          <w:sz w:val="28"/>
          <w:szCs w:val="28"/>
        </w:rPr>
        <w:t>Prepared by:  Krishna Naik (1896930)</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Lilu Odedra (1896615)</w:t>
      </w:r>
    </w:p>
    <w:p>
      <w:pPr>
        <w:jc w:val="center"/>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 xml:space="preserve">   </w:t>
      </w:r>
      <w:r>
        <w:rPr>
          <w:rFonts w:hint="default" w:ascii="Times New Roman" w:hAnsi="Times New Roman" w:cs="Times New Roman"/>
          <w:b/>
          <w:bCs/>
          <w:color w:val="3D218D"/>
          <w:sz w:val="28"/>
          <w:szCs w:val="28"/>
          <w:lang w:val="en-US"/>
        </w:rPr>
        <w:tab/>
        <w:t/>
      </w:r>
      <w:r>
        <w:rPr>
          <w:rFonts w:hint="default" w:ascii="Times New Roman" w:hAnsi="Times New Roman" w:cs="Times New Roman"/>
          <w:b/>
          <w:bCs/>
          <w:color w:val="3D218D"/>
          <w:sz w:val="28"/>
          <w:szCs w:val="28"/>
          <w:lang w:val="en-US"/>
        </w:rPr>
        <w:tab/>
        <w:t xml:space="preserve">  </w:t>
      </w:r>
      <w:r>
        <w:rPr>
          <w:rFonts w:hint="default" w:ascii="Times New Roman" w:hAnsi="Times New Roman" w:cs="Times New Roman"/>
          <w:b/>
          <w:bCs/>
          <w:color w:val="3D218D"/>
          <w:sz w:val="28"/>
          <w:szCs w:val="28"/>
        </w:rPr>
        <w:t>Urvi Arora (1895757)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Shivdeep Kaur (1896567)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Pulkit Sharma (1896330)</w:t>
      </w:r>
    </w:p>
    <w:p>
      <w:pPr>
        <w:jc w:val="center"/>
        <w:rPr>
          <w:rFonts w:hint="default" w:ascii="Times New Roman" w:hAnsi="Times New Roman" w:cs="Times New Roman"/>
          <w:b/>
          <w:bCs/>
          <w:color w:val="3D218D"/>
          <w:sz w:val="20"/>
          <w:szCs w:val="20"/>
        </w:rPr>
      </w:pPr>
    </w:p>
    <w:p>
      <w:pPr>
        <w:jc w:val="center"/>
        <w:rPr>
          <w:rFonts w:hint="default" w:ascii="Times New Roman" w:hAnsi="Times New Roman" w:cs="Times New Roman"/>
          <w:b/>
          <w:bCs/>
          <w:color w:val="3D218D"/>
          <w:sz w:val="28"/>
          <w:szCs w:val="28"/>
        </w:rPr>
      </w:pPr>
    </w:p>
    <w:p>
      <w:pPr>
        <w:jc w:val="center"/>
        <w:rPr>
          <w:rFonts w:hint="default" w:ascii="Times New Roman" w:hAnsi="Times New Roman" w:cs="Times New Roman"/>
          <w:b/>
          <w:bCs/>
          <w:color w:val="3D218D"/>
          <w:sz w:val="28"/>
          <w:szCs w:val="28"/>
          <w:lang w:val="en-US"/>
        </w:rPr>
      </w:pPr>
      <w:r>
        <w:rPr>
          <w:rFonts w:hint="default" w:ascii="Times New Roman" w:hAnsi="Times New Roman" w:cs="Times New Roman"/>
          <w:b/>
          <w:bCs/>
          <w:color w:val="3D218D"/>
          <w:sz w:val="28"/>
          <w:szCs w:val="28"/>
          <w:lang w:val="en-US"/>
        </w:rPr>
        <w:t>MAD-314</w:t>
      </w:r>
    </w:p>
    <w:p>
      <w:pPr>
        <w:jc w:val="both"/>
        <w:rPr>
          <w:rFonts w:hint="default" w:ascii="Times New Roman" w:hAnsi="Times New Roman" w:cs="Times New Roman"/>
          <w:b/>
          <w:bCs/>
          <w:color w:val="3D218D"/>
          <w:sz w:val="20"/>
          <w:szCs w:val="20"/>
        </w:rPr>
      </w:pPr>
    </w:p>
    <w:p>
      <w:pPr>
        <w:jc w:val="both"/>
        <w:rPr>
          <w:rFonts w:hint="default" w:ascii="Times New Roman" w:hAnsi="Times New Roman" w:cs="Times New Roman"/>
          <w:b/>
          <w:bCs/>
          <w:color w:val="3D218D"/>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sdt>
      <w:sdtPr>
        <w:rPr>
          <w:rFonts w:hint="default" w:ascii="Times New Roman" w:hAnsi="Times New Roman" w:eastAsia="SimSun" w:cs="Times New Roman"/>
          <w:sz w:val="20"/>
          <w:szCs w:val="20"/>
          <w:lang w:val="en-US" w:eastAsia="zh-CN" w:bidi="ar-SA"/>
        </w:rPr>
        <w:id w:val="147458899"/>
        <w15:color w:val="DBDBDB"/>
        <w:docPartObj>
          <w:docPartGallery w:val="Table of Contents"/>
          <w:docPartUnique/>
        </w:docPartObj>
      </w:sdtPr>
      <w:sdtEndPr>
        <w:rPr>
          <w:rFonts w:hint="default" w:ascii="Times New Roman" w:hAnsi="Times New Roman" w:cs="Times New Roman" w:eastAsiaTheme="minorEastAsia"/>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Table of Contents</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_Toc3492 </w:instrText>
          </w:r>
          <w:r>
            <w:rPr>
              <w:rFonts w:hint="default" w:ascii="Times New Roman" w:hAnsi="Times New Roman" w:cs="Times New Roman"/>
              <w:sz w:val="24"/>
              <w:szCs w:val="24"/>
            </w:rPr>
            <w:fldChar w:fldCharType="separate"/>
          </w:r>
          <w:r>
            <w:rPr>
              <w:rFonts w:hint="default" w:ascii="Times New Roman" w:hAnsi="Times New Roman" w:cs="Times New Roman" w:eastAsiaTheme="majorEastAsia"/>
              <w:bCs/>
              <w:sz w:val="24"/>
              <w:szCs w:val="24"/>
            </w:rPr>
            <w:t xml:space="preserve">1. </w:t>
          </w:r>
          <w:r>
            <w:rPr>
              <w:rFonts w:hint="default" w:ascii="Times New Roman" w:hAnsi="Times New Roman" w:cs="Times New Roman" w:eastAsiaTheme="majorEastAsia"/>
              <w:bCs/>
              <w:sz w:val="24"/>
              <w:szCs w:val="24"/>
              <w:lang w:val="en-US"/>
            </w:rPr>
            <w:t>P</w:t>
          </w:r>
          <w:r>
            <w:rPr>
              <w:rFonts w:hint="default" w:ascii="Times New Roman" w:hAnsi="Times New Roman" w:cs="Times New Roman"/>
              <w:bCs/>
              <w:sz w:val="24"/>
              <w:szCs w:val="24"/>
            </w:rPr>
            <w:t xml:space="preserve">roject </w:t>
          </w:r>
          <w:r>
            <w:rPr>
              <w:rFonts w:hint="default" w:ascii="Times New Roman" w:hAnsi="Times New Roman" w:cs="Times New Roman"/>
              <w:bCs/>
              <w:sz w:val="24"/>
              <w:szCs w:val="24"/>
              <w:lang w:val="en-US"/>
            </w:rPr>
            <w:t>D</w:t>
          </w:r>
          <w:r>
            <w:rPr>
              <w:rFonts w:hint="default" w:ascii="Times New Roman" w:hAnsi="Times New Roman" w:cs="Times New Roman"/>
              <w:bCs/>
              <w:sz w:val="24"/>
              <w:szCs w:val="24"/>
            </w:rPr>
            <w:t>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_Toc3492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_Toc17018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 Functional Requirements</w:t>
          </w:r>
          <w:r>
            <w:rPr>
              <w:rFonts w:hint="default" w:ascii="Times New Roman" w:hAnsi="Times New Roman" w:cs="Times New Roman"/>
              <w:sz w:val="24"/>
              <w:szCs w:val="24"/>
              <w:lang w:val="en-US"/>
            </w:rPr>
            <w:tab/>
            <w:t>2</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2.2  Non-Functional Requirements</w:t>
          </w:r>
          <w:r>
            <w:rPr>
              <w:rFonts w:hint="default" w:ascii="Times New Roman" w:hAnsi="Times New Roman" w:cs="Times New Roman"/>
              <w:sz w:val="24"/>
              <w:szCs w:val="24"/>
              <w:lang w:val="en-US"/>
            </w:rPr>
            <w:tab/>
            <w:t>3</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3.  Moqups</w:t>
          </w:r>
          <w:r>
            <w:rPr>
              <w:rFonts w:hint="default" w:ascii="Times New Roman" w:hAnsi="Times New Roman" w:cs="Times New Roman"/>
              <w:sz w:val="24"/>
              <w:szCs w:val="24"/>
              <w:lang w:val="en-US"/>
            </w:rPr>
            <w:tab/>
            <w:t>4</w:t>
          </w:r>
        </w:p>
        <w:p>
          <w:pPr>
            <w:rPr>
              <w:rFonts w:hint="default" w:ascii="Times New Roman" w:hAnsi="Times New Roman" w:cs="Times New Roman"/>
              <w:sz w:val="20"/>
              <w:szCs w:val="20"/>
            </w:rPr>
          </w:pPr>
          <w:r>
            <w:rPr>
              <w:rFonts w:hint="default" w:ascii="Times New Roman" w:hAnsi="Times New Roman" w:cs="Times New Roman"/>
              <w:sz w:val="24"/>
              <w:szCs w:val="24"/>
            </w:rPr>
            <w:fldChar w:fldCharType="end"/>
          </w:r>
        </w:p>
      </w:sdtContent>
    </w:sdt>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pStyle w:val="2"/>
        <w:outlineLvl w:val="9"/>
        <w:rPr>
          <w:rFonts w:hint="default" w:ascii="Times New Roman" w:hAnsi="Times New Roman" w:cs="Times New Roman"/>
          <w:b/>
          <w:bCs/>
          <w:color w:val="auto"/>
          <w:sz w:val="20"/>
          <w:szCs w:val="20"/>
        </w:rPr>
      </w:pPr>
      <w:bookmarkStart w:id="0" w:name="_Toc40524136"/>
      <w:bookmarkStart w:id="1" w:name="_Hlk40523755"/>
    </w:p>
    <w:p>
      <w:pPr>
        <w:rPr>
          <w:rFonts w:hint="default" w:ascii="Times New Roman" w:hAnsi="Times New Roman" w:cs="Times New Roman"/>
          <w:sz w:val="20"/>
          <w:szCs w:val="20"/>
        </w:rPr>
        <w:sectPr>
          <w:headerReference r:id="rId3" w:type="default"/>
          <w:footerReference r:id="rId4" w:type="default"/>
          <w:pgSz w:w="11906" w:h="16838"/>
          <w:pgMar w:top="1440" w:right="1800" w:bottom="1440" w:left="1800" w:header="720" w:footer="720" w:gutter="0"/>
          <w:pgNumType w:start="1"/>
          <w:cols w:space="720" w:num="1"/>
          <w:docGrid w:linePitch="360" w:charSpace="0"/>
        </w:sectPr>
      </w:pPr>
    </w:p>
    <w:p>
      <w:pPr>
        <w:numPr>
          <w:ilvl w:val="0"/>
          <w:numId w:val="1"/>
        </w:numPr>
        <w:tabs>
          <w:tab w:val="left" w:pos="2334"/>
        </w:tabs>
        <w:jc w:val="both"/>
        <w:outlineLvl w:val="0"/>
        <w:rPr>
          <w:rFonts w:hint="default" w:ascii="Times New Roman" w:hAnsi="Times New Roman" w:cs="Times New Roman" w:eastAsiaTheme="majorEastAsia"/>
          <w:b/>
          <w:bCs/>
          <w:sz w:val="32"/>
          <w:szCs w:val="32"/>
          <w:u w:val="single"/>
        </w:rPr>
      </w:pPr>
      <w:bookmarkStart w:id="2" w:name="_Toc3492"/>
      <w:r>
        <w:rPr>
          <w:rFonts w:hint="default" w:ascii="Times New Roman" w:hAnsi="Times New Roman" w:cs="Times New Roman"/>
          <w:b/>
          <w:bCs/>
          <w:sz w:val="32"/>
          <w:szCs w:val="32"/>
          <w:u w:val="single"/>
        </w:rPr>
        <w:t>PROJECT DESCRIPTION</w:t>
      </w:r>
      <w:bookmarkEnd w:id="0"/>
      <w:bookmarkEnd w:id="2"/>
    </w:p>
    <w:p>
      <w:pPr>
        <w:jc w:val="both"/>
        <w:rPr>
          <w:rFonts w:hint="default" w:ascii="Times New Roman" w:hAnsi="Times New Roman" w:cs="Times New Roman"/>
          <w:sz w:val="20"/>
          <w:szCs w:val="20"/>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1"/>
    <w:p>
      <w:pPr>
        <w:rPr>
          <w:rFonts w:hint="default" w:ascii="Times New Roman" w:hAnsi="Times New Roman" w:cs="Times New Roman"/>
          <w:sz w:val="24"/>
          <w:szCs w:val="24"/>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right"/>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numPr>
          <w:ilvl w:val="0"/>
          <w:numId w:val="1"/>
        </w:numPr>
        <w:ind w:left="0" w:leftChars="0" w:firstLine="0" w:firstLineChars="0"/>
        <w:outlineLvl w:val="0"/>
        <w:rPr>
          <w:rFonts w:hint="default" w:ascii="Times New Roman" w:hAnsi="Times New Roman" w:cs="Times New Roman"/>
          <w:b/>
          <w:bCs/>
          <w:sz w:val="32"/>
          <w:szCs w:val="32"/>
          <w:u w:val="single"/>
          <w:lang w:val="en-US"/>
        </w:rPr>
      </w:pPr>
      <w:bookmarkStart w:id="3" w:name="_Toc17018"/>
      <w:r>
        <w:rPr>
          <w:rFonts w:hint="default" w:ascii="Times New Roman" w:hAnsi="Times New Roman" w:cs="Times New Roman"/>
          <w:b/>
          <w:bCs/>
          <w:sz w:val="32"/>
          <w:szCs w:val="32"/>
          <w:u w:val="single"/>
          <w:lang w:val="en-US"/>
        </w:rPr>
        <w:t>REQUIREMENTS</w:t>
      </w:r>
      <w:bookmarkEnd w:id="3"/>
    </w:p>
    <w:p>
      <w:pPr>
        <w:numPr>
          <w:ilvl w:val="1"/>
          <w:numId w:val="1"/>
        </w:numPr>
        <w:spacing w:after="160" w:line="259" w:lineRule="auto"/>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Functional Requirements</w:t>
      </w:r>
    </w:p>
    <w:p>
      <w:pPr>
        <w:numPr>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rPr>
        <w:t>The functional requirement</w:t>
      </w:r>
      <w:r>
        <w:rPr>
          <w:rFonts w:hint="default" w:ascii="Times New Roman" w:hAnsi="Times New Roman" w:cs="Times New Roman"/>
          <w:b w:val="0"/>
          <w:bCs w:val="0"/>
          <w:color w:val="auto"/>
          <w:sz w:val="24"/>
          <w:szCs w:val="24"/>
          <w:lang w:val="en-US"/>
        </w:rPr>
        <w:t xml:space="preserve"> provides</w:t>
      </w:r>
      <w:r>
        <w:rPr>
          <w:rFonts w:hint="default" w:ascii="Times New Roman" w:hAnsi="Times New Roman" w:cs="Times New Roman"/>
          <w:b w:val="0"/>
          <w:bCs w:val="0"/>
          <w:color w:val="auto"/>
          <w:sz w:val="24"/>
          <w:szCs w:val="24"/>
        </w:rPr>
        <w:t xml:space="preserve"> the behavior of the system as it relates to the system's</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functionality.</w:t>
      </w:r>
      <w:r>
        <w:rPr>
          <w:rFonts w:hint="default" w:ascii="Times New Roman" w:hAnsi="Times New Roman" w:cs="Times New Roman"/>
          <w:b w:val="0"/>
          <w:bCs w:val="0"/>
          <w:color w:val="auto"/>
          <w:sz w:val="24"/>
          <w:szCs w:val="24"/>
          <w:lang w:val="en-US"/>
        </w:rPr>
        <w:t xml:space="preserve"> In simple words, it should be the ways in which the application should work.</w:t>
      </w:r>
      <w:bookmarkStart w:id="4" w:name="_GoBack"/>
      <w:bookmarkEnd w:id="4"/>
    </w:p>
    <w:p>
      <w:pPr>
        <w:numPr>
          <w:numId w:val="0"/>
        </w:numPr>
        <w:spacing w:after="160"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Application is classified between 3 users and so the functional requirements for all the users may vary.</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League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Login/Register Authentication: League Manager have to be registered/login to the Application. Non-registered user or without logging in, they cannot access the application.</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Organize Seasons: Cegep Volleyball League is managed by League manager. He/She can organize seasons for the tournament. He/She can create schedules for the seasons.</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 xml:space="preserve">Manage Teams: The League Manager can manage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all teams in the tournament. He/She can add the new team to the season and/or can remove the team from the tournament.</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Update Team’s Info: The League Manager is not bound to one team and so he/she can update  the Team’s information like Name, Contact Information, Player’s Details, Add and/or Delete the player/s of any team, information of the respective Team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Modify Results: League manager is responsible to update the results of each match after every tournament.  </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 Profile: League Manager can manage their personal information like Contact Information.</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 Manager</w:t>
      </w:r>
    </w:p>
    <w:p>
      <w:pPr>
        <w:numPr>
          <w:ilvl w:val="0"/>
          <w:numId w:val="3"/>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Login/Register Authentication: Team Manager have to be registered/login to the Application. Non-registered user or without logging in, they cannot access the application.</w:t>
      </w:r>
    </w:p>
    <w:p>
      <w:pPr>
        <w:numPr>
          <w:ilvl w:val="0"/>
          <w:numId w:val="4"/>
        </w:numPr>
        <w:spacing w:after="160" w:line="24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Team Manager is bound to single team. He/She can manage only one team. One Team also has only one Team Manager.</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Info: Team Manager can edit team’s information like Name, Color, Contact Information and ranking. Manager can also update the Player’s information like Name, DOB, Contact Details and also can add/remove any player in the team.</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Update Profile: Team Manager can update his personal information, Contact information.</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Guest</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List of all teams: Guest can view all the teams of the League. They can view the details of the teams like the leader board and rankings.</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Upcoming Events: Guest can able to see the events of the day. They can also able to check out the upcoming events for the league.</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No Modifications: Guest who uses the application has no right to make any modifications or change the information in the application.</w:t>
      </w:r>
    </w:p>
    <w:p>
      <w:pPr>
        <w:numPr>
          <w:numId w:val="0"/>
        </w:numPr>
        <w:spacing w:after="160" w:line="259" w:lineRule="auto"/>
        <w:ind w:left="420" w:leftChars="0"/>
        <w:jc w:val="both"/>
        <w:rPr>
          <w:rFonts w:hint="default" w:ascii="Times New Roman" w:hAnsi="Times New Roman" w:cs="Times New Roman"/>
          <w:b/>
          <w:bCs/>
          <w:sz w:val="24"/>
          <w:szCs w:val="24"/>
          <w:lang w:val="en-US"/>
        </w:rPr>
      </w:pPr>
    </w:p>
    <w:p>
      <w:pPr>
        <w:numPr>
          <w:ilvl w:val="1"/>
          <w:numId w:val="1"/>
        </w:numPr>
        <w:spacing w:after="160" w:line="259"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Non-Functional Requirements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Up-to date: System should be updated when there is change from league manager or team manager.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Performance: The System should behave accurately depending upon the server connection strength as well as from the database on which the data  is taken from. The performance also depends on the device on which the application is running.s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Maintainability: Maintaining the data of the tournament, players and related users and maintain it in timely manner.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Security: System should only be accessible by the authenticated users.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Accessibility: </w:t>
      </w:r>
      <w:r>
        <w:rPr>
          <w:rFonts w:hint="default" w:ascii="Times New Roman" w:hAnsi="Times New Roman" w:cs="Times New Roman"/>
          <w:sz w:val="24"/>
          <w:szCs w:val="24"/>
          <w:lang w:val="en-US"/>
        </w:rPr>
        <w:t>The System will be an android based application and going to be accessible on android phones.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p>
    <w:p>
      <w:pPr>
        <w:keepNext w:val="0"/>
        <w:keepLines w:val="0"/>
        <w:pageBreakBefore w:val="0"/>
        <w:widowControl/>
        <w:numPr>
          <w:numId w:val="0"/>
        </w:numPr>
        <w:kinsoku/>
        <w:wordWrap/>
        <w:overflowPunct/>
        <w:topLinePunct w:val="0"/>
        <w:autoSpaceDE w:val="0"/>
        <w:autoSpaceDN w:val="0"/>
        <w:bidi w:val="0"/>
        <w:adjustRightInd w:val="0"/>
        <w:snapToGrid/>
        <w:spacing w:after="0" w:line="240" w:lineRule="auto"/>
        <w:ind w:leftChars="0"/>
        <w:jc w:val="both"/>
        <w:textAlignment w:val="auto"/>
        <w:rPr>
          <w:rFonts w:hint="default" w:ascii="Times New Roman" w:hAnsi="Times New Roman" w:cs="Times New Roman"/>
          <w:b w:val="0"/>
          <w:bCs w:val="0"/>
          <w:color w:val="auto"/>
          <w:sz w:val="24"/>
          <w:szCs w:val="24"/>
        </w:rPr>
      </w:pPr>
    </w:p>
    <w:p>
      <w:pPr>
        <w:numPr>
          <w:numId w:val="0"/>
        </w:numPr>
        <w:autoSpaceDE w:val="0"/>
        <w:autoSpaceDN w:val="0"/>
        <w:adjustRightInd w:val="0"/>
        <w:spacing w:after="0" w:line="240" w:lineRule="auto"/>
        <w:ind w:leftChars="0"/>
        <w:jc w:val="both"/>
        <w:rPr>
          <w:rFonts w:hint="default" w:ascii="Times New Roman" w:hAnsi="Times New Roman" w:cs="Times New Roman"/>
          <w:b w:val="0"/>
          <w:bCs w:val="0"/>
          <w:color w:val="auto"/>
          <w:sz w:val="24"/>
          <w:szCs w:val="24"/>
        </w:rPr>
      </w:pPr>
    </w:p>
    <w:p>
      <w:pPr>
        <w:numPr>
          <w:numId w:val="0"/>
        </w:numPr>
        <w:spacing w:after="160" w:line="240" w:lineRule="auto"/>
        <w:ind w:leftChars="0"/>
        <w:jc w:val="both"/>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3417"/>
        </w:tabs>
        <w:rPr>
          <w:rFonts w:hint="default" w:ascii="Times New Roman" w:hAnsi="Times New Roman" w:cs="Times New Roman"/>
          <w:sz w:val="24"/>
          <w:szCs w:val="24"/>
        </w:rPr>
      </w:pPr>
      <w:r>
        <w:rPr>
          <w:rFonts w:hint="default" w:ascii="Times New Roman" w:hAnsi="Times New Roman" w:cs="Times New Roman"/>
          <w:sz w:val="24"/>
          <w:szCs w:val="24"/>
        </w:rPr>
        <w:tab/>
      </w:r>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iner Hand ITC">
    <w:panose1 w:val="03070502030502020203"/>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93488"/>
      <w:docPartObj>
        <w:docPartGallery w:val="AutoText"/>
      </w:docPartObj>
    </w:sdtPr>
    <w:sdtContent>
      <w:p>
        <w:pPr>
          <w:pStyle w:val="5"/>
          <w:jc w:val="center"/>
        </w:pPr>
      </w:p>
    </w:sdtContent>
  </w:sdt>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81646"/>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Volley Viction</w:t>
    </w:r>
    <w:r>
      <w:rPr>
        <w:rFonts w:hint="default" w:ascii="Times New Roman" w:hAnsi="Times New Roman" w:cs="Times New Roman"/>
        <w:sz w:val="24"/>
        <w:szCs w:val="24"/>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E5523"/>
    <w:multiLevelType w:val="multilevel"/>
    <w:tmpl w:val="9A4E5523"/>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555B4B5"/>
    <w:multiLevelType w:val="singleLevel"/>
    <w:tmpl w:val="E555B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6E6880"/>
    <w:multiLevelType w:val="multilevel"/>
    <w:tmpl w:val="096E6880"/>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15CFBA84"/>
    <w:multiLevelType w:val="singleLevel"/>
    <w:tmpl w:val="15CFBA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4AD8FE5"/>
    <w:multiLevelType w:val="singleLevel"/>
    <w:tmpl w:val="34AD8F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B267248"/>
    <w:multiLevelType w:val="singleLevel"/>
    <w:tmpl w:val="4B2672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5280A"/>
    <w:rsid w:val="00026CE2"/>
    <w:rsid w:val="000C0EC2"/>
    <w:rsid w:val="000E4E41"/>
    <w:rsid w:val="002C63BA"/>
    <w:rsid w:val="00316DCA"/>
    <w:rsid w:val="00362FE2"/>
    <w:rsid w:val="00536FA7"/>
    <w:rsid w:val="007B06D0"/>
    <w:rsid w:val="00A65ECB"/>
    <w:rsid w:val="00CC5731"/>
    <w:rsid w:val="02056E86"/>
    <w:rsid w:val="02841079"/>
    <w:rsid w:val="0AE424DA"/>
    <w:rsid w:val="0B460FF6"/>
    <w:rsid w:val="0B9466F0"/>
    <w:rsid w:val="0E330463"/>
    <w:rsid w:val="0E674D81"/>
    <w:rsid w:val="0EFC55A2"/>
    <w:rsid w:val="125F6A49"/>
    <w:rsid w:val="1B3D0772"/>
    <w:rsid w:val="20DB3357"/>
    <w:rsid w:val="22A21177"/>
    <w:rsid w:val="22EB0712"/>
    <w:rsid w:val="23A36DEA"/>
    <w:rsid w:val="23AC5049"/>
    <w:rsid w:val="2589321E"/>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18009D"/>
    <w:rsid w:val="4D1F4346"/>
    <w:rsid w:val="4DEF6DCF"/>
    <w:rsid w:val="4E696796"/>
    <w:rsid w:val="4EB9674D"/>
    <w:rsid w:val="4F2215BB"/>
    <w:rsid w:val="526B7DB7"/>
    <w:rsid w:val="526D07C6"/>
    <w:rsid w:val="536C5D41"/>
    <w:rsid w:val="5865280A"/>
    <w:rsid w:val="595E07B1"/>
    <w:rsid w:val="5CFA6A6A"/>
    <w:rsid w:val="5E757CCF"/>
    <w:rsid w:val="5ED87DCD"/>
    <w:rsid w:val="61C1247F"/>
    <w:rsid w:val="636401C5"/>
    <w:rsid w:val="644C425D"/>
    <w:rsid w:val="65396EB4"/>
    <w:rsid w:val="6936612C"/>
    <w:rsid w:val="69717E32"/>
    <w:rsid w:val="6BBF67FB"/>
    <w:rsid w:val="6BC96742"/>
    <w:rsid w:val="6D8F6472"/>
    <w:rsid w:val="6DDB5C9B"/>
    <w:rsid w:val="6F2C53FB"/>
    <w:rsid w:val="70FE078B"/>
    <w:rsid w:val="73426767"/>
    <w:rsid w:val="757B458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9"/>
    <w:pPr>
      <w:spacing w:before="52"/>
      <w:ind w:left="820"/>
      <w:outlineLvl w:val="2"/>
    </w:pPr>
    <w:rPr>
      <w:rFonts w:ascii="Arial" w:hAnsi="Arial" w:eastAsia="Arial" w:cs="Arial"/>
      <w:sz w:val="24"/>
      <w:szCs w:val="24"/>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9"/>
    <w:uiPriority w:val="99"/>
    <w:pPr>
      <w:tabs>
        <w:tab w:val="center" w:pos="4153"/>
        <w:tab w:val="right" w:pos="8306"/>
      </w:tabs>
      <w:snapToGrid w:val="0"/>
    </w:pPr>
    <w:rPr>
      <w:sz w:val="18"/>
      <w:szCs w:val="18"/>
    </w:rPr>
  </w:style>
  <w:style w:type="paragraph" w:styleId="6">
    <w:name w:val="header"/>
    <w:basedOn w:val="1"/>
    <w:link w:val="20"/>
    <w:qFormat/>
    <w:uiPriority w:val="99"/>
    <w:pPr>
      <w:tabs>
        <w:tab w:val="center" w:pos="4153"/>
        <w:tab w:val="right" w:pos="8306"/>
      </w:tabs>
      <w:snapToGrid w:val="0"/>
    </w:pPr>
    <w:rPr>
      <w:sz w:val="18"/>
      <w:szCs w:val="18"/>
    </w:rPr>
  </w:style>
  <w:style w:type="paragraph" w:styleId="7">
    <w:name w:val="toc 1"/>
    <w:basedOn w:val="1"/>
    <w:next w:val="1"/>
    <w:qFormat/>
    <w:uiPriority w:val="39"/>
    <w:pPr>
      <w:spacing w:after="100"/>
    </w:pPr>
  </w:style>
  <w:style w:type="character" w:styleId="9">
    <w:name w:val="Hyperlink"/>
    <w:basedOn w:val="8"/>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spacing w:after="160" w:line="259" w:lineRule="auto"/>
    </w:pPr>
    <w:rPr>
      <w:rFonts w:asciiTheme="minorHAnsi" w:hAnsiTheme="minorHAnsi" w:eastAsiaTheme="minorHAnsi" w:cstheme="minorBidi"/>
      <w:lang w:val="en-US" w:eastAsia="en-US" w:bidi="ar-SA"/>
    </w:rPr>
  </w:style>
  <w:style w:type="paragraph" w:styleId="13">
    <w:name w:val="List Paragraph"/>
    <w:basedOn w:val="1"/>
    <w:qFormat/>
    <w:uiPriority w:val="34"/>
    <w:pPr>
      <w:spacing w:before="118"/>
      <w:ind w:left="618" w:hanging="298"/>
    </w:pPr>
  </w:style>
  <w:style w:type="paragraph" w:customStyle="1" w:styleId="14">
    <w:name w:val="Table Paragraph"/>
    <w:basedOn w:val="1"/>
    <w:qFormat/>
    <w:uiPriority w:val="1"/>
    <w:pPr>
      <w:spacing w:before="1" w:line="223" w:lineRule="exact"/>
      <w:ind w:left="107"/>
    </w:pPr>
  </w:style>
  <w:style w:type="paragraph" w:customStyle="1" w:styleId="15">
    <w:name w:val="WPSOffice手动目录 2"/>
    <w:qFormat/>
    <w:uiPriority w:val="0"/>
    <w:pPr>
      <w:spacing w:after="160" w:line="259" w:lineRule="auto"/>
      <w:ind w:left="200" w:leftChars="200"/>
    </w:pPr>
    <w:rPr>
      <w:rFonts w:asciiTheme="minorHAnsi" w:hAnsiTheme="minorHAnsi" w:eastAsiaTheme="minorHAnsi" w:cstheme="minorBidi"/>
      <w:lang w:val="en-US" w:eastAsia="en-US" w:bidi="ar-SA"/>
    </w:rPr>
  </w:style>
  <w:style w:type="character" w:customStyle="1" w:styleId="16">
    <w:name w:val="Unresolved Mention"/>
    <w:basedOn w:val="8"/>
    <w:semiHidden/>
    <w:unhideWhenUsed/>
    <w:qFormat/>
    <w:uiPriority w:val="99"/>
    <w:rPr>
      <w:color w:val="605E5C"/>
      <w:shd w:val="clear" w:color="auto" w:fill="E1DFDD"/>
    </w:rPr>
  </w:style>
  <w:style w:type="character" w:customStyle="1" w:styleId="17">
    <w:name w:val="Heading 1 Char"/>
    <w:basedOn w:val="8"/>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8">
    <w:name w:val="TOC Heading"/>
    <w:basedOn w:val="2"/>
    <w:next w:val="1"/>
    <w:unhideWhenUsed/>
    <w:qFormat/>
    <w:uiPriority w:val="39"/>
    <w:pPr>
      <w:outlineLvl w:val="9"/>
    </w:pPr>
    <w:rPr>
      <w:lang w:eastAsia="en-US"/>
    </w:rPr>
  </w:style>
  <w:style w:type="character" w:customStyle="1" w:styleId="19">
    <w:name w:val="Footer Char"/>
    <w:basedOn w:val="8"/>
    <w:link w:val="5"/>
    <w:qFormat/>
    <w:uiPriority w:val="99"/>
    <w:rPr>
      <w:rFonts w:eastAsiaTheme="minorEastAsia"/>
      <w:sz w:val="18"/>
      <w:szCs w:val="18"/>
      <w:lang w:eastAsia="zh-CN"/>
    </w:rPr>
  </w:style>
  <w:style w:type="character" w:customStyle="1" w:styleId="20">
    <w:name w:val="Header Char"/>
    <w:basedOn w:val="8"/>
    <w:link w:val="6"/>
    <w:qFormat/>
    <w:uiPriority w:val="99"/>
    <w:rPr>
      <w:rFonts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48A42-F0B0-450B-9C40-A9E055AC4499}">
  <ds:schemaRefs/>
</ds:datastoreItem>
</file>

<file path=docProps/app.xml><?xml version="1.0" encoding="utf-8"?>
<Properties xmlns="http://schemas.openxmlformats.org/officeDocument/2006/extended-properties" xmlns:vt="http://schemas.openxmlformats.org/officeDocument/2006/docPropsVTypes">
  <Template>Normal</Template>
  <Pages>4</Pages>
  <Words>275</Words>
  <Characters>1570</Characters>
  <Lines>13</Lines>
  <Paragraphs>3</Paragraphs>
  <TotalTime>6</TotalTime>
  <ScaleCrop>false</ScaleCrop>
  <LinksUpToDate>false</LinksUpToDate>
  <CharactersWithSpaces>1842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2020-05-16T16:43:00Z</dcterms:created>
  <dc:creator>dell</dc:creator>
  <cp:lastModifiedBy>google1580405715</cp:lastModifiedBy>
  <dcterms:modified xsi:type="dcterms:W3CDTF">2020-05-16T23:30:09Z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