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44CD6" w:rsidP="00444CD6" w:rsidRDefault="00444CD6" w14:paraId="390FB29A" w14:textId="77777777">
      <w:r>
        <w:t>Instructions:</w:t>
      </w:r>
    </w:p>
    <w:p w:rsidR="00444CD6" w:rsidP="00444CD6" w:rsidRDefault="00444CD6" w14:paraId="2A43A160" w14:textId="77777777">
      <w:pPr>
        <w:pStyle w:val="ListParagraph"/>
        <w:numPr>
          <w:ilvl w:val="0"/>
          <w:numId w:val="1"/>
        </w:numPr>
      </w:pPr>
      <w:r>
        <w:t>No talking during the exam</w:t>
      </w:r>
    </w:p>
    <w:p w:rsidR="00444CD6" w:rsidP="00444CD6" w:rsidRDefault="00444CD6" w14:paraId="7F92BB22" w14:textId="77777777">
      <w:pPr>
        <w:pStyle w:val="ListParagraph"/>
        <w:numPr>
          <w:ilvl w:val="0"/>
          <w:numId w:val="1"/>
        </w:numPr>
      </w:pPr>
      <w:r>
        <w:t>Instructor cannot assist in the exam</w:t>
      </w:r>
    </w:p>
    <w:p w:rsidR="00444CD6" w:rsidP="00444CD6" w:rsidRDefault="00444CD6" w14:paraId="3B2210B2" w14:textId="77777777">
      <w:pPr>
        <w:pStyle w:val="ListParagraph"/>
        <w:numPr>
          <w:ilvl w:val="0"/>
          <w:numId w:val="1"/>
        </w:numPr>
      </w:pPr>
      <w:r>
        <w:t>The exam is an open book</w:t>
      </w:r>
    </w:p>
    <w:p w:rsidR="00444CD6" w:rsidP="00444CD6" w:rsidRDefault="00444CD6" w14:paraId="24E7548F" w14:textId="77777777">
      <w:pPr>
        <w:pStyle w:val="ListParagraph"/>
        <w:numPr>
          <w:ilvl w:val="0"/>
          <w:numId w:val="1"/>
        </w:numPr>
      </w:pPr>
      <w:r>
        <w:t>If you complete the exam early, you may be dismissed</w:t>
      </w:r>
    </w:p>
    <w:p w:rsidRPr="008A08BA" w:rsidR="00C97BFF" w:rsidRDefault="00C97BFF" w14:paraId="5C82EFFA" w14:textId="443BD901">
      <w:pPr>
        <w:rPr>
          <w:b/>
          <w:bCs/>
          <w:color w:val="FF0000"/>
        </w:rPr>
      </w:pPr>
    </w:p>
    <w:p w:rsidRPr="008A08BA" w:rsidR="00694EB5" w:rsidRDefault="00694EB5" w14:paraId="5E940C42" w14:textId="7B5C01AB">
      <w:pPr>
        <w:rPr>
          <w:b/>
          <w:bCs/>
          <w:color w:val="FF0000"/>
        </w:rPr>
      </w:pPr>
      <w:r w:rsidRPr="008A08BA">
        <w:rPr>
          <w:b/>
          <w:bCs/>
          <w:color w:val="FF0000"/>
        </w:rPr>
        <w:t>There are</w:t>
      </w:r>
      <w:r w:rsidRPr="008A08BA" w:rsidR="008A08BA">
        <w:rPr>
          <w:b/>
          <w:bCs/>
          <w:color w:val="FF0000"/>
        </w:rPr>
        <w:t xml:space="preserve"> </w:t>
      </w:r>
      <w:r w:rsidR="00B577B6">
        <w:rPr>
          <w:b/>
          <w:bCs/>
          <w:color w:val="FF0000"/>
        </w:rPr>
        <w:t xml:space="preserve">7 </w:t>
      </w:r>
      <w:r w:rsidRPr="008A08BA" w:rsidR="008A08BA">
        <w:rPr>
          <w:b/>
          <w:bCs/>
          <w:color w:val="FF0000"/>
        </w:rPr>
        <w:t xml:space="preserve">print screens, each worth </w:t>
      </w:r>
      <w:r w:rsidR="00B577B6">
        <w:rPr>
          <w:b/>
          <w:bCs/>
          <w:color w:val="FF0000"/>
        </w:rPr>
        <w:t>14.2</w:t>
      </w:r>
      <w:r w:rsidRPr="008A08BA" w:rsidR="008A08BA">
        <w:rPr>
          <w:b/>
          <w:bCs/>
          <w:color w:val="FF0000"/>
        </w:rPr>
        <w:t>%</w:t>
      </w:r>
    </w:p>
    <w:p w:rsidR="00694EB5" w:rsidRDefault="00694EB5" w14:paraId="26610D17" w14:textId="743FFD67"/>
    <w:p w:rsidRPr="008A08BA" w:rsidR="00694EB5" w:rsidRDefault="00694EB5" w14:paraId="55E9454A" w14:textId="11CB22F2">
      <w:pPr>
        <w:rPr>
          <w:b/>
          <w:bCs/>
        </w:rPr>
      </w:pPr>
      <w:r w:rsidRPr="008A08BA">
        <w:rPr>
          <w:b/>
          <w:bCs/>
        </w:rPr>
        <w:t>Project</w:t>
      </w:r>
    </w:p>
    <w:p w:rsidR="00694EB5" w:rsidP="003521CD" w:rsidRDefault="003521CD" w14:paraId="5A0E8BB1" w14:textId="000EC031">
      <w:pPr>
        <w:pStyle w:val="ListParagraph"/>
        <w:numPr>
          <w:ilvl w:val="0"/>
          <w:numId w:val="2"/>
        </w:numPr>
        <w:rPr>
          <w:b/>
          <w:bCs/>
        </w:rPr>
      </w:pPr>
      <w:r>
        <w:t xml:space="preserve">Using SQLite, create a database and label it as </w:t>
      </w:r>
      <w:r w:rsidRPr="003521CD">
        <w:rPr>
          <w:b/>
          <w:bCs/>
        </w:rPr>
        <w:t>Q2DB.</w:t>
      </w:r>
    </w:p>
    <w:p w:rsidRPr="003521CD" w:rsidR="003521CD" w:rsidP="003521CD" w:rsidRDefault="003521CD" w14:paraId="50EFD4B7" w14:textId="339E6D4F">
      <w:pPr>
        <w:pStyle w:val="ListParagraph"/>
        <w:numPr>
          <w:ilvl w:val="1"/>
          <w:numId w:val="2"/>
        </w:numPr>
        <w:rPr>
          <w:b/>
          <w:bCs/>
        </w:rPr>
      </w:pPr>
      <w:r>
        <w:t>Be sure to point to the database just created.</w:t>
      </w:r>
    </w:p>
    <w:p w:rsidRPr="003521CD" w:rsidR="003521CD" w:rsidP="003521CD" w:rsidRDefault="003521CD" w14:paraId="5FD4348F" w14:textId="0D8DD1FA">
      <w:pPr>
        <w:pStyle w:val="ListParagraph"/>
        <w:numPr>
          <w:ilvl w:val="0"/>
          <w:numId w:val="2"/>
        </w:numPr>
        <w:rPr>
          <w:b/>
          <w:bCs/>
        </w:rPr>
      </w:pPr>
      <w:r>
        <w:t xml:space="preserve">Using SQL Script, </w:t>
      </w:r>
      <w:r w:rsidR="0097711E">
        <w:t>design</w:t>
      </w:r>
      <w:r>
        <w:t xml:space="preserve"> the following table</w:t>
      </w:r>
      <w:r w:rsidR="00234C06">
        <w:t xml:space="preserve"> and enter the information below, be sure to use SQL script.</w:t>
      </w:r>
    </w:p>
    <w:p w:rsidR="003521CD" w:rsidP="003521CD" w:rsidRDefault="003521CD" w14:paraId="4B23F9D1" w14:textId="3E33B3CD">
      <w:pPr>
        <w:pStyle w:val="ListParagraph"/>
        <w:jc w:val="center"/>
        <w:rPr>
          <w:b/>
          <w:bCs/>
        </w:rPr>
      </w:pPr>
    </w:p>
    <w:p w:rsidR="003521CD" w:rsidP="003521CD" w:rsidRDefault="003521CD" w14:paraId="60858707" w14:textId="01247434">
      <w:pPr>
        <w:pStyle w:val="ListParagraph"/>
        <w:jc w:val="center"/>
      </w:pPr>
      <w:r>
        <w:rPr>
          <w:b/>
          <w:bCs/>
        </w:rPr>
        <w:t xml:space="preserve">Table Name: </w:t>
      </w:r>
      <w:r>
        <w:t>Warehouse</w:t>
      </w:r>
    </w:p>
    <w:tbl>
      <w:tblPr>
        <w:tblStyle w:val="TableGrid"/>
        <w:tblW w:w="0" w:type="auto"/>
        <w:tblInd w:w="720" w:type="dxa"/>
        <w:tblLook w:val="04A0" w:firstRow="1" w:lastRow="0" w:firstColumn="1" w:lastColumn="0" w:noHBand="0" w:noVBand="1"/>
      </w:tblPr>
      <w:tblGrid>
        <w:gridCol w:w="3433"/>
        <w:gridCol w:w="995"/>
        <w:gridCol w:w="663"/>
        <w:gridCol w:w="2018"/>
        <w:gridCol w:w="663"/>
      </w:tblGrid>
      <w:tr w:rsidR="0097711E" w:rsidTr="006B1A48" w14:paraId="3AB16CE8" w14:textId="73D369A2">
        <w:tc>
          <w:tcPr>
            <w:tcW w:w="0" w:type="auto"/>
          </w:tcPr>
          <w:p w:rsidRPr="0023001D" w:rsidR="0097711E" w:rsidP="003521CD" w:rsidRDefault="0097711E" w14:paraId="14BAA843" w14:textId="79E4A641">
            <w:pPr>
              <w:pStyle w:val="ListParagraph"/>
              <w:ind w:left="0"/>
              <w:jc w:val="center"/>
              <w:rPr>
                <w:b/>
                <w:bCs/>
              </w:rPr>
            </w:pPr>
            <w:proofErr w:type="spellStart"/>
            <w:r w:rsidRPr="0023001D">
              <w:rPr>
                <w:b/>
                <w:bCs/>
              </w:rPr>
              <w:t>WarehouseID</w:t>
            </w:r>
            <w:proofErr w:type="spellEnd"/>
            <w:r w:rsidRPr="0023001D">
              <w:rPr>
                <w:b/>
                <w:bCs/>
              </w:rPr>
              <w:t xml:space="preserve"> (place a primary key)</w:t>
            </w:r>
          </w:p>
        </w:tc>
        <w:tc>
          <w:tcPr>
            <w:tcW w:w="0" w:type="auto"/>
          </w:tcPr>
          <w:p w:rsidRPr="0023001D" w:rsidR="0097711E" w:rsidP="003521CD" w:rsidRDefault="0097711E" w14:paraId="57D5DC11" w14:textId="33CD0103">
            <w:pPr>
              <w:pStyle w:val="ListParagraph"/>
              <w:ind w:left="0"/>
              <w:jc w:val="center"/>
              <w:rPr>
                <w:b/>
                <w:bCs/>
              </w:rPr>
            </w:pPr>
            <w:r w:rsidRPr="0023001D">
              <w:rPr>
                <w:b/>
                <w:bCs/>
              </w:rPr>
              <w:t>Location</w:t>
            </w:r>
          </w:p>
        </w:tc>
        <w:tc>
          <w:tcPr>
            <w:tcW w:w="0" w:type="auto"/>
          </w:tcPr>
          <w:p w:rsidRPr="0023001D" w:rsidR="0097711E" w:rsidP="003521CD" w:rsidRDefault="0097711E" w14:paraId="42686E30" w14:textId="1D69571B">
            <w:pPr>
              <w:pStyle w:val="ListParagraph"/>
              <w:ind w:left="0"/>
              <w:jc w:val="center"/>
              <w:rPr>
                <w:b/>
                <w:bCs/>
              </w:rPr>
            </w:pPr>
            <w:r w:rsidRPr="0023001D">
              <w:rPr>
                <w:b/>
                <w:bCs/>
              </w:rPr>
              <w:t>Bin</w:t>
            </w:r>
          </w:p>
        </w:tc>
        <w:tc>
          <w:tcPr>
            <w:tcW w:w="0" w:type="auto"/>
          </w:tcPr>
          <w:p w:rsidRPr="0023001D" w:rsidR="0097711E" w:rsidP="003521CD" w:rsidRDefault="0097711E" w14:paraId="3B580480" w14:textId="4F1DA10F">
            <w:pPr>
              <w:pStyle w:val="ListParagraph"/>
              <w:ind w:left="0"/>
              <w:jc w:val="center"/>
              <w:rPr>
                <w:b/>
                <w:bCs/>
              </w:rPr>
            </w:pPr>
            <w:r w:rsidRPr="0023001D">
              <w:rPr>
                <w:b/>
                <w:bCs/>
              </w:rPr>
              <w:t>Category</w:t>
            </w:r>
          </w:p>
        </w:tc>
        <w:tc>
          <w:tcPr>
            <w:tcW w:w="0" w:type="auto"/>
          </w:tcPr>
          <w:p w:rsidRPr="0023001D" w:rsidR="0097711E" w:rsidP="003521CD" w:rsidRDefault="0097711E" w14:paraId="10886C48" w14:textId="547A2E69">
            <w:pPr>
              <w:pStyle w:val="ListParagraph"/>
              <w:ind w:left="0"/>
              <w:jc w:val="center"/>
              <w:rPr>
                <w:b/>
                <w:bCs/>
              </w:rPr>
            </w:pPr>
            <w:r w:rsidRPr="0023001D">
              <w:rPr>
                <w:b/>
                <w:bCs/>
              </w:rPr>
              <w:t>QTY</w:t>
            </w:r>
          </w:p>
        </w:tc>
      </w:tr>
      <w:tr w:rsidR="0097711E" w:rsidTr="006B1A48" w14:paraId="62D41ED2" w14:textId="5CAEC685">
        <w:tc>
          <w:tcPr>
            <w:tcW w:w="0" w:type="auto"/>
          </w:tcPr>
          <w:p w:rsidR="0097711E" w:rsidP="003521CD" w:rsidRDefault="0097711E" w14:paraId="43ABC1EB" w14:textId="7C7BA5A2">
            <w:pPr>
              <w:pStyle w:val="ListParagraph"/>
              <w:ind w:left="0"/>
              <w:jc w:val="center"/>
            </w:pPr>
            <w:r>
              <w:t>100</w:t>
            </w:r>
          </w:p>
        </w:tc>
        <w:tc>
          <w:tcPr>
            <w:tcW w:w="0" w:type="auto"/>
          </w:tcPr>
          <w:p w:rsidR="0097711E" w:rsidP="003521CD" w:rsidRDefault="0097711E" w14:paraId="2F3B32B5" w14:textId="20656A48">
            <w:pPr>
              <w:pStyle w:val="ListParagraph"/>
              <w:ind w:left="0"/>
              <w:jc w:val="center"/>
            </w:pPr>
            <w:r>
              <w:t>SE</w:t>
            </w:r>
          </w:p>
        </w:tc>
        <w:tc>
          <w:tcPr>
            <w:tcW w:w="0" w:type="auto"/>
          </w:tcPr>
          <w:p w:rsidR="0097711E" w:rsidP="003521CD" w:rsidRDefault="0097711E" w14:paraId="0D151788" w14:textId="7E33CAE7">
            <w:pPr>
              <w:pStyle w:val="ListParagraph"/>
              <w:ind w:left="0"/>
              <w:jc w:val="center"/>
            </w:pPr>
            <w:r>
              <w:t>1211</w:t>
            </w:r>
          </w:p>
        </w:tc>
        <w:tc>
          <w:tcPr>
            <w:tcW w:w="0" w:type="auto"/>
          </w:tcPr>
          <w:p w:rsidR="0097711E" w:rsidP="003521CD" w:rsidRDefault="0097711E" w14:paraId="7D3484B5" w14:textId="58D781CA">
            <w:pPr>
              <w:pStyle w:val="ListParagraph"/>
              <w:ind w:left="0"/>
              <w:jc w:val="center"/>
            </w:pPr>
            <w:r>
              <w:t>Electronics</w:t>
            </w:r>
          </w:p>
        </w:tc>
        <w:tc>
          <w:tcPr>
            <w:tcW w:w="0" w:type="auto"/>
          </w:tcPr>
          <w:p w:rsidR="0097711E" w:rsidP="003521CD" w:rsidRDefault="0097711E" w14:paraId="3802B748" w14:textId="0EC63BDD">
            <w:pPr>
              <w:pStyle w:val="ListParagraph"/>
              <w:ind w:left="0"/>
              <w:jc w:val="center"/>
            </w:pPr>
            <w:r>
              <w:t>100</w:t>
            </w:r>
            <w:r w:rsidR="00A35E29">
              <w:t>0</w:t>
            </w:r>
          </w:p>
        </w:tc>
      </w:tr>
      <w:tr w:rsidR="0097711E" w:rsidTr="006B1A48" w14:paraId="3E591409" w14:textId="5B3E0C43">
        <w:tc>
          <w:tcPr>
            <w:tcW w:w="0" w:type="auto"/>
          </w:tcPr>
          <w:p w:rsidR="0097711E" w:rsidP="003521CD" w:rsidRDefault="0097711E" w14:paraId="7EAF3CEC" w14:textId="31AF614E">
            <w:pPr>
              <w:pStyle w:val="ListParagraph"/>
              <w:ind w:left="0"/>
              <w:jc w:val="center"/>
            </w:pPr>
            <w:r>
              <w:t>200</w:t>
            </w:r>
          </w:p>
        </w:tc>
        <w:tc>
          <w:tcPr>
            <w:tcW w:w="0" w:type="auto"/>
          </w:tcPr>
          <w:p w:rsidR="0097711E" w:rsidP="003521CD" w:rsidRDefault="0097711E" w14:paraId="23C11363" w14:textId="700F85F4">
            <w:pPr>
              <w:pStyle w:val="ListParagraph"/>
              <w:ind w:left="0"/>
              <w:jc w:val="center"/>
            </w:pPr>
            <w:r>
              <w:t>NE</w:t>
            </w:r>
          </w:p>
        </w:tc>
        <w:tc>
          <w:tcPr>
            <w:tcW w:w="0" w:type="auto"/>
          </w:tcPr>
          <w:p w:rsidR="0097711E" w:rsidP="003521CD" w:rsidRDefault="0097711E" w14:paraId="411174F0" w14:textId="17BB0A9F">
            <w:pPr>
              <w:pStyle w:val="ListParagraph"/>
              <w:ind w:left="0"/>
              <w:jc w:val="center"/>
            </w:pPr>
            <w:r>
              <w:t>3232</w:t>
            </w:r>
          </w:p>
        </w:tc>
        <w:tc>
          <w:tcPr>
            <w:tcW w:w="0" w:type="auto"/>
          </w:tcPr>
          <w:p w:rsidR="0097711E" w:rsidP="003521CD" w:rsidRDefault="0097711E" w14:paraId="55BFE8F6" w14:textId="2917D76E">
            <w:pPr>
              <w:pStyle w:val="ListParagraph"/>
              <w:ind w:left="0"/>
              <w:jc w:val="center"/>
            </w:pPr>
            <w:r>
              <w:t>Household Products</w:t>
            </w:r>
          </w:p>
        </w:tc>
        <w:tc>
          <w:tcPr>
            <w:tcW w:w="0" w:type="auto"/>
          </w:tcPr>
          <w:p w:rsidR="0097711E" w:rsidP="003521CD" w:rsidRDefault="0097711E" w14:paraId="76694EA3" w14:textId="65F33B37">
            <w:pPr>
              <w:pStyle w:val="ListParagraph"/>
              <w:ind w:left="0"/>
              <w:jc w:val="center"/>
            </w:pPr>
            <w:r>
              <w:t>200</w:t>
            </w:r>
            <w:r w:rsidR="00A35E29">
              <w:t>0</w:t>
            </w:r>
          </w:p>
        </w:tc>
      </w:tr>
      <w:tr w:rsidR="0097711E" w:rsidTr="006B1A48" w14:paraId="5A1AD39E" w14:textId="40FABD6C">
        <w:tc>
          <w:tcPr>
            <w:tcW w:w="0" w:type="auto"/>
          </w:tcPr>
          <w:p w:rsidR="0097711E" w:rsidP="003521CD" w:rsidRDefault="0097711E" w14:paraId="1E9E7400" w14:textId="411EF52B">
            <w:pPr>
              <w:pStyle w:val="ListParagraph"/>
              <w:ind w:left="0"/>
              <w:jc w:val="center"/>
            </w:pPr>
            <w:r>
              <w:t>300</w:t>
            </w:r>
          </w:p>
        </w:tc>
        <w:tc>
          <w:tcPr>
            <w:tcW w:w="0" w:type="auto"/>
          </w:tcPr>
          <w:p w:rsidR="0097711E" w:rsidP="003521CD" w:rsidRDefault="0097711E" w14:paraId="3FD4D873" w14:textId="5BB0486A">
            <w:pPr>
              <w:pStyle w:val="ListParagraph"/>
              <w:ind w:left="0"/>
              <w:jc w:val="center"/>
            </w:pPr>
            <w:r>
              <w:t>W</w:t>
            </w:r>
          </w:p>
        </w:tc>
        <w:tc>
          <w:tcPr>
            <w:tcW w:w="0" w:type="auto"/>
          </w:tcPr>
          <w:p w:rsidR="0097711E" w:rsidP="003521CD" w:rsidRDefault="0097711E" w14:paraId="6380934F" w14:textId="5DD8C71B">
            <w:pPr>
              <w:pStyle w:val="ListParagraph"/>
              <w:ind w:left="0"/>
              <w:jc w:val="center"/>
            </w:pPr>
            <w:r>
              <w:t>4343</w:t>
            </w:r>
          </w:p>
        </w:tc>
        <w:tc>
          <w:tcPr>
            <w:tcW w:w="0" w:type="auto"/>
          </w:tcPr>
          <w:p w:rsidR="0097711E" w:rsidP="003521CD" w:rsidRDefault="0097711E" w14:paraId="56A02E3E" w14:textId="06B1EEC7">
            <w:pPr>
              <w:pStyle w:val="ListParagraph"/>
              <w:ind w:left="0"/>
              <w:jc w:val="center"/>
            </w:pPr>
            <w:r>
              <w:t>Food Items</w:t>
            </w:r>
          </w:p>
        </w:tc>
        <w:tc>
          <w:tcPr>
            <w:tcW w:w="0" w:type="auto"/>
          </w:tcPr>
          <w:p w:rsidR="0097711E" w:rsidP="003521CD" w:rsidRDefault="0097711E" w14:paraId="6E41BBF6" w14:textId="3F339415">
            <w:pPr>
              <w:pStyle w:val="ListParagraph"/>
              <w:ind w:left="0"/>
              <w:jc w:val="center"/>
            </w:pPr>
            <w:r>
              <w:t>300</w:t>
            </w:r>
            <w:r w:rsidR="00A35E29">
              <w:t>0</w:t>
            </w:r>
          </w:p>
        </w:tc>
      </w:tr>
      <w:tr w:rsidR="0097711E" w:rsidTr="006B1A48" w14:paraId="0EF49758" w14:textId="6AD4C380">
        <w:tc>
          <w:tcPr>
            <w:tcW w:w="0" w:type="auto"/>
          </w:tcPr>
          <w:p w:rsidR="0097711E" w:rsidP="003521CD" w:rsidRDefault="0097711E" w14:paraId="32EE3AEB" w14:textId="7BA2042A">
            <w:pPr>
              <w:pStyle w:val="ListParagraph"/>
              <w:ind w:left="0"/>
              <w:jc w:val="center"/>
            </w:pPr>
            <w:r>
              <w:t>400</w:t>
            </w:r>
          </w:p>
        </w:tc>
        <w:tc>
          <w:tcPr>
            <w:tcW w:w="0" w:type="auto"/>
          </w:tcPr>
          <w:p w:rsidR="0097711E" w:rsidP="003521CD" w:rsidRDefault="0097711E" w14:paraId="785721B5" w14:textId="1186BE31">
            <w:pPr>
              <w:pStyle w:val="ListParagraph"/>
              <w:ind w:left="0"/>
              <w:jc w:val="center"/>
            </w:pPr>
            <w:r>
              <w:t>N</w:t>
            </w:r>
          </w:p>
        </w:tc>
        <w:tc>
          <w:tcPr>
            <w:tcW w:w="0" w:type="auto"/>
          </w:tcPr>
          <w:p w:rsidR="0097711E" w:rsidP="003521CD" w:rsidRDefault="0097711E" w14:paraId="41B522E0" w14:textId="760F2AE8">
            <w:pPr>
              <w:pStyle w:val="ListParagraph"/>
              <w:ind w:left="0"/>
              <w:jc w:val="center"/>
            </w:pPr>
            <w:r>
              <w:t>4322</w:t>
            </w:r>
          </w:p>
        </w:tc>
        <w:tc>
          <w:tcPr>
            <w:tcW w:w="0" w:type="auto"/>
          </w:tcPr>
          <w:p w:rsidR="0097711E" w:rsidP="003521CD" w:rsidRDefault="005978F3" w14:paraId="5D07CA9B" w14:textId="244845B0">
            <w:pPr>
              <w:pStyle w:val="ListParagraph"/>
              <w:ind w:left="0"/>
              <w:jc w:val="center"/>
            </w:pPr>
            <w:r>
              <w:t>Misc.</w:t>
            </w:r>
          </w:p>
        </w:tc>
        <w:tc>
          <w:tcPr>
            <w:tcW w:w="0" w:type="auto"/>
          </w:tcPr>
          <w:p w:rsidR="0097711E" w:rsidP="003521CD" w:rsidRDefault="0097711E" w14:paraId="7F5CFE81" w14:textId="38C4C112">
            <w:pPr>
              <w:pStyle w:val="ListParagraph"/>
              <w:ind w:left="0"/>
              <w:jc w:val="center"/>
            </w:pPr>
            <w:r>
              <w:t>400</w:t>
            </w:r>
            <w:r w:rsidR="00A35E29">
              <w:t>0</w:t>
            </w:r>
          </w:p>
        </w:tc>
      </w:tr>
      <w:tr w:rsidR="00B56894" w:rsidTr="006B1A48" w14:paraId="5BF7A009" w14:textId="77777777">
        <w:tc>
          <w:tcPr>
            <w:tcW w:w="0" w:type="auto"/>
          </w:tcPr>
          <w:p w:rsidR="00B56894" w:rsidP="003521CD" w:rsidRDefault="00B56894" w14:paraId="530BAF36" w14:textId="344FB898">
            <w:pPr>
              <w:pStyle w:val="ListParagraph"/>
              <w:ind w:left="0"/>
              <w:jc w:val="center"/>
            </w:pPr>
            <w:r>
              <w:t>500</w:t>
            </w:r>
          </w:p>
        </w:tc>
        <w:tc>
          <w:tcPr>
            <w:tcW w:w="0" w:type="auto"/>
          </w:tcPr>
          <w:p w:rsidR="00B56894" w:rsidP="003521CD" w:rsidRDefault="00B56894" w14:paraId="024D8429" w14:textId="54E2E8C0">
            <w:pPr>
              <w:pStyle w:val="ListParagraph"/>
              <w:ind w:left="0"/>
              <w:jc w:val="center"/>
            </w:pPr>
            <w:r>
              <w:t>S</w:t>
            </w:r>
          </w:p>
        </w:tc>
        <w:tc>
          <w:tcPr>
            <w:tcW w:w="0" w:type="auto"/>
          </w:tcPr>
          <w:p w:rsidR="00B56894" w:rsidP="003521CD" w:rsidRDefault="00B56894" w14:paraId="72D3CEB1" w14:textId="153E6352">
            <w:pPr>
              <w:pStyle w:val="ListParagraph"/>
              <w:ind w:left="0"/>
              <w:jc w:val="center"/>
            </w:pPr>
            <w:r>
              <w:t>4342</w:t>
            </w:r>
          </w:p>
        </w:tc>
        <w:tc>
          <w:tcPr>
            <w:tcW w:w="0" w:type="auto"/>
          </w:tcPr>
          <w:p w:rsidR="00B56894" w:rsidP="003521CD" w:rsidRDefault="00B56894" w14:paraId="42AD462D" w14:textId="745C37E8">
            <w:pPr>
              <w:pStyle w:val="ListParagraph"/>
              <w:ind w:left="0"/>
              <w:jc w:val="center"/>
            </w:pPr>
            <w:r>
              <w:t>Clothing</w:t>
            </w:r>
          </w:p>
        </w:tc>
        <w:tc>
          <w:tcPr>
            <w:tcW w:w="0" w:type="auto"/>
          </w:tcPr>
          <w:p w:rsidR="00B56894" w:rsidP="003521CD" w:rsidRDefault="00B56894" w14:paraId="0C6A1015" w14:textId="586C0BC2">
            <w:pPr>
              <w:pStyle w:val="ListParagraph"/>
              <w:ind w:left="0"/>
              <w:jc w:val="center"/>
            </w:pPr>
            <w:r>
              <w:t>5000</w:t>
            </w:r>
          </w:p>
        </w:tc>
      </w:tr>
      <w:tr w:rsidR="00B56894" w:rsidTr="006B1A48" w14:paraId="23279F41" w14:textId="77777777">
        <w:tc>
          <w:tcPr>
            <w:tcW w:w="0" w:type="auto"/>
          </w:tcPr>
          <w:p w:rsidR="00B56894" w:rsidP="003521CD" w:rsidRDefault="00B56894" w14:paraId="083EA201" w14:textId="21910E6B">
            <w:pPr>
              <w:pStyle w:val="ListParagraph"/>
              <w:ind w:left="0"/>
              <w:jc w:val="center"/>
            </w:pPr>
            <w:r>
              <w:t>600</w:t>
            </w:r>
          </w:p>
        </w:tc>
        <w:tc>
          <w:tcPr>
            <w:tcW w:w="0" w:type="auto"/>
          </w:tcPr>
          <w:p w:rsidR="00B56894" w:rsidP="003521CD" w:rsidRDefault="00B56894" w14:paraId="65D9C179" w14:textId="440C02D8">
            <w:pPr>
              <w:pStyle w:val="ListParagraph"/>
              <w:ind w:left="0"/>
              <w:jc w:val="center"/>
            </w:pPr>
            <w:r>
              <w:t>E</w:t>
            </w:r>
          </w:p>
        </w:tc>
        <w:tc>
          <w:tcPr>
            <w:tcW w:w="0" w:type="auto"/>
          </w:tcPr>
          <w:p w:rsidR="00B56894" w:rsidP="003521CD" w:rsidRDefault="00B56894" w14:paraId="6DE0393D" w14:textId="45A52CD7">
            <w:pPr>
              <w:pStyle w:val="ListParagraph"/>
              <w:ind w:left="0"/>
              <w:jc w:val="center"/>
            </w:pPr>
            <w:r>
              <w:t>1121</w:t>
            </w:r>
          </w:p>
        </w:tc>
        <w:tc>
          <w:tcPr>
            <w:tcW w:w="0" w:type="auto"/>
          </w:tcPr>
          <w:p w:rsidR="00B56894" w:rsidP="003521CD" w:rsidRDefault="00B56894" w14:paraId="4E00C3C8" w14:textId="71177C6C">
            <w:pPr>
              <w:pStyle w:val="ListParagraph"/>
              <w:ind w:left="0"/>
              <w:jc w:val="center"/>
            </w:pPr>
            <w:r>
              <w:t>Footwear</w:t>
            </w:r>
          </w:p>
        </w:tc>
        <w:tc>
          <w:tcPr>
            <w:tcW w:w="0" w:type="auto"/>
          </w:tcPr>
          <w:p w:rsidR="00B56894" w:rsidP="003521CD" w:rsidRDefault="00B56894" w14:paraId="0E63BBC8" w14:textId="302C2B69">
            <w:pPr>
              <w:pStyle w:val="ListParagraph"/>
              <w:ind w:left="0"/>
              <w:jc w:val="center"/>
            </w:pPr>
            <w:r>
              <w:t>6000</w:t>
            </w:r>
          </w:p>
        </w:tc>
      </w:tr>
    </w:tbl>
    <w:p w:rsidR="003521CD" w:rsidP="003521CD" w:rsidRDefault="003521CD" w14:paraId="6E8A8E0F" w14:textId="6F2FA867">
      <w:pPr>
        <w:pStyle w:val="ListParagraph"/>
        <w:jc w:val="center"/>
      </w:pPr>
    </w:p>
    <w:p w:rsidR="00A35E29" w:rsidP="005978F3" w:rsidRDefault="005978F3" w14:paraId="125C6198" w14:textId="6792C4FF">
      <w:pPr>
        <w:pStyle w:val="ListParagraph"/>
        <w:numPr>
          <w:ilvl w:val="0"/>
          <w:numId w:val="2"/>
        </w:numPr>
      </w:pPr>
      <w:r>
        <w:t>Create a new python application and connect to the database and display all columns with rows.</w:t>
      </w:r>
    </w:p>
    <w:p w:rsidR="009E3600" w:rsidP="009E3600" w:rsidRDefault="009E3600" w14:paraId="049C6812" w14:textId="419B6187"/>
    <w:p w:rsidRPr="00AF06F7" w:rsidR="009E3600" w:rsidP="009E3600" w:rsidRDefault="009E3600" w14:paraId="00F94BE4" w14:textId="2A890341">
      <w:pPr>
        <w:jc w:val="center"/>
        <w:rPr>
          <w:b/>
          <w:bCs/>
          <w:color w:val="FF0000"/>
        </w:rPr>
      </w:pPr>
      <w:r w:rsidRPr="01715BBC" w:rsidR="6ECFC7EA">
        <w:rPr>
          <w:b w:val="1"/>
          <w:bCs w:val="1"/>
          <w:color w:val="FF0000"/>
        </w:rPr>
        <w:t>#1 run the python application and print screen the output below here.</w:t>
      </w:r>
    </w:p>
    <w:p w:rsidR="005978F3" w:rsidP="01715BBC" w:rsidRDefault="005978F3" w14:paraId="26973497" w14:textId="1349EDCF">
      <w:pPr>
        <w:pStyle w:val="Normal"/>
      </w:pPr>
      <w:r w:rsidR="3C2D399F">
        <w:drawing>
          <wp:inline wp14:editId="01715BBC" wp14:anchorId="1A1BDB9A">
            <wp:extent cx="4572000" cy="2238375"/>
            <wp:effectExtent l="0" t="0" r="0" b="0"/>
            <wp:docPr id="2033161939" name="" title=""/>
            <wp:cNvGraphicFramePr>
              <a:graphicFrameLocks noChangeAspect="1"/>
            </wp:cNvGraphicFramePr>
            <a:graphic>
              <a:graphicData uri="http://schemas.openxmlformats.org/drawingml/2006/picture">
                <pic:pic>
                  <pic:nvPicPr>
                    <pic:cNvPr id="0" name=""/>
                    <pic:cNvPicPr/>
                  </pic:nvPicPr>
                  <pic:blipFill>
                    <a:blip r:embed="R50dbf5599a5b4b91">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09E3600" w:rsidP="009E3600" w:rsidRDefault="009E3600" w14:paraId="13E6C814" w14:textId="7CE83605">
      <w:pPr>
        <w:pStyle w:val="ListParagraph"/>
        <w:numPr>
          <w:ilvl w:val="0"/>
          <w:numId w:val="2"/>
        </w:numPr>
      </w:pPr>
      <w:r>
        <w:t>On the python application</w:t>
      </w:r>
      <w:r w:rsidR="00134F2F">
        <w:t>, display the total of the QTY.</w:t>
      </w:r>
    </w:p>
    <w:p w:rsidR="00134F2F" w:rsidP="00134F2F" w:rsidRDefault="00134F2F" w14:paraId="736D4D3B" w14:textId="4E66160A">
      <w:pPr>
        <w:pStyle w:val="ListParagraph"/>
      </w:pPr>
    </w:p>
    <w:p w:rsidR="003C63E1" w:rsidP="00134F2F" w:rsidRDefault="003C63E1" w14:paraId="2B807C16" w14:textId="77777777">
      <w:pPr>
        <w:pStyle w:val="ListParagraph"/>
        <w:jc w:val="center"/>
      </w:pPr>
    </w:p>
    <w:p w:rsidRPr="00AF06F7" w:rsidR="00134F2F" w:rsidP="00134F2F" w:rsidRDefault="00134F2F" w14:paraId="3D685B5E" w14:textId="6AFDF3D7">
      <w:pPr>
        <w:pStyle w:val="ListParagraph"/>
        <w:jc w:val="center"/>
        <w:rPr>
          <w:b/>
          <w:bCs/>
          <w:color w:val="FF0000"/>
        </w:rPr>
      </w:pPr>
      <w:r w:rsidRPr="01715BBC" w:rsidR="0EAB6450">
        <w:rPr>
          <w:b w:val="1"/>
          <w:bCs w:val="1"/>
          <w:color w:val="FF0000"/>
        </w:rPr>
        <w:t xml:space="preserve">#2 </w:t>
      </w:r>
      <w:r w:rsidRPr="01715BBC" w:rsidR="0EAB6450">
        <w:rPr>
          <w:b w:val="1"/>
          <w:bCs w:val="1"/>
          <w:color w:val="FF0000"/>
        </w:rPr>
        <w:t>run the python application and print screen the output below here.</w:t>
      </w:r>
    </w:p>
    <w:p w:rsidR="057CEBE1" w:rsidP="01715BBC" w:rsidRDefault="057CEBE1" w14:paraId="3B4E4EE8" w14:textId="43E9C245">
      <w:pPr>
        <w:pStyle w:val="ListParagraph"/>
        <w:jc w:val="center"/>
      </w:pPr>
      <w:r w:rsidR="057CEBE1">
        <w:drawing>
          <wp:inline wp14:editId="126302F9" wp14:anchorId="0CAF091D">
            <wp:extent cx="4572000" cy="2457450"/>
            <wp:effectExtent l="0" t="0" r="0" b="0"/>
            <wp:docPr id="1736742011" name="" title=""/>
            <wp:cNvGraphicFramePr>
              <a:graphicFrameLocks noChangeAspect="1"/>
            </wp:cNvGraphicFramePr>
            <a:graphic>
              <a:graphicData uri="http://schemas.openxmlformats.org/drawingml/2006/picture">
                <pic:pic>
                  <pic:nvPicPr>
                    <pic:cNvPr id="0" name=""/>
                    <pic:cNvPicPr/>
                  </pic:nvPicPr>
                  <pic:blipFill>
                    <a:blip r:embed="R365b3178cb7340f9">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00134F2F" w:rsidP="00134F2F" w:rsidRDefault="00134F2F" w14:paraId="61733B39" w14:textId="1CB3DD37">
      <w:pPr>
        <w:pStyle w:val="ListParagraph"/>
        <w:jc w:val="center"/>
      </w:pPr>
    </w:p>
    <w:p w:rsidR="00134F2F" w:rsidP="00134F2F" w:rsidRDefault="003C63E1" w14:paraId="3B3A42D9" w14:textId="49280698">
      <w:pPr>
        <w:pStyle w:val="ListParagraph"/>
        <w:numPr>
          <w:ilvl w:val="0"/>
          <w:numId w:val="2"/>
        </w:numPr>
      </w:pPr>
      <w:r>
        <w:t>On the python application, display all category that ends with the letter s. Remember, to use the LIKE statement.</w:t>
      </w:r>
    </w:p>
    <w:p w:rsidR="003C63E1" w:rsidP="003C63E1" w:rsidRDefault="003C63E1" w14:paraId="1F91C71E" w14:textId="77777777">
      <w:pPr>
        <w:pStyle w:val="ListParagraph"/>
      </w:pPr>
    </w:p>
    <w:p w:rsidRPr="00AF06F7" w:rsidR="003C63E1" w:rsidP="003C63E1" w:rsidRDefault="003C63E1" w14:paraId="5A1A6C21" w14:textId="63375A3D">
      <w:pPr>
        <w:jc w:val="center"/>
        <w:rPr>
          <w:b/>
          <w:bCs/>
          <w:color w:val="FF0000"/>
        </w:rPr>
      </w:pPr>
      <w:r w:rsidRPr="01715BBC" w:rsidR="132E4CBD">
        <w:rPr>
          <w:b w:val="1"/>
          <w:bCs w:val="1"/>
          <w:color w:val="FF0000"/>
        </w:rPr>
        <w:t>#</w:t>
      </w:r>
      <w:r w:rsidRPr="01715BBC" w:rsidR="132E4CBD">
        <w:rPr>
          <w:b w:val="1"/>
          <w:bCs w:val="1"/>
          <w:color w:val="FF0000"/>
        </w:rPr>
        <w:t>3</w:t>
      </w:r>
      <w:r w:rsidRPr="01715BBC" w:rsidR="132E4CBD">
        <w:rPr>
          <w:b w:val="1"/>
          <w:bCs w:val="1"/>
          <w:color w:val="FF0000"/>
        </w:rPr>
        <w:t xml:space="preserve"> run the python application and print screen the output below here.</w:t>
      </w:r>
    </w:p>
    <w:p w:rsidR="003C63E1" w:rsidP="01715BBC" w:rsidRDefault="003C63E1" w14:paraId="79F0E56B" w14:textId="7A16D48C">
      <w:pPr>
        <w:pStyle w:val="Normal"/>
      </w:pPr>
      <w:r w:rsidR="1C364885">
        <w:drawing>
          <wp:inline wp14:editId="1AE83342" wp14:anchorId="55972C5C">
            <wp:extent cx="4572000" cy="2095500"/>
            <wp:effectExtent l="0" t="0" r="0" b="0"/>
            <wp:docPr id="798375411" name="" title=""/>
            <wp:cNvGraphicFramePr>
              <a:graphicFrameLocks noChangeAspect="1"/>
            </wp:cNvGraphicFramePr>
            <a:graphic>
              <a:graphicData uri="http://schemas.openxmlformats.org/drawingml/2006/picture">
                <pic:pic>
                  <pic:nvPicPr>
                    <pic:cNvPr id="0" name=""/>
                    <pic:cNvPicPr/>
                  </pic:nvPicPr>
                  <pic:blipFill>
                    <a:blip r:embed="R4994ab897b5c4552">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003C63E1" w:rsidP="003C63E1" w:rsidRDefault="00CA186B" w14:paraId="237435D5" w14:textId="728BCC42">
      <w:pPr>
        <w:pStyle w:val="ListParagraph"/>
        <w:numPr>
          <w:ilvl w:val="0"/>
          <w:numId w:val="2"/>
        </w:numPr>
      </w:pPr>
      <w:r>
        <w:lastRenderedPageBreak/>
        <w:t xml:space="preserve">On the SQLite using the update statement change BIN # </w:t>
      </w:r>
      <w:r>
        <w:t>1211</w:t>
      </w:r>
      <w:r>
        <w:t xml:space="preserve"> to 1231</w:t>
      </w:r>
    </w:p>
    <w:p w:rsidR="00CA186B" w:rsidP="00CA186B" w:rsidRDefault="00CA186B" w14:paraId="7827F3BD" w14:textId="5CA24ED0"/>
    <w:p w:rsidRPr="00AF06F7" w:rsidR="00CA186B" w:rsidP="00CA186B" w:rsidRDefault="00CA186B" w14:paraId="59B66B49" w14:noSpellErr="1" w14:textId="00CF9C6C">
      <w:pPr>
        <w:jc w:val="center"/>
        <w:rPr>
          <w:b w:val="1"/>
          <w:bCs w:val="1"/>
          <w:color w:val="FF0000"/>
        </w:rPr>
      </w:pPr>
      <w:r w:rsidRPr="01715BBC" w:rsidR="40EE1A06">
        <w:rPr>
          <w:b w:val="1"/>
          <w:bCs w:val="1"/>
          <w:color w:val="FF0000"/>
        </w:rPr>
        <w:t>#4 run the SQL Script and print screen the output below here.</w:t>
      </w:r>
    </w:p>
    <w:p w:rsidR="00CA186B" w:rsidP="01715BBC" w:rsidRDefault="00CA186B" w14:paraId="71BE1E2F" w14:textId="6F6D039E">
      <w:pPr>
        <w:pStyle w:val="Normal"/>
        <w:jc w:val="center"/>
      </w:pPr>
      <w:r w:rsidR="70597536">
        <w:drawing>
          <wp:inline wp14:editId="433E27B6" wp14:anchorId="63C37E8A">
            <wp:extent cx="4572000" cy="3609975"/>
            <wp:effectExtent l="0" t="0" r="0" b="0"/>
            <wp:docPr id="834659569" name="" title=""/>
            <wp:cNvGraphicFramePr>
              <a:graphicFrameLocks noChangeAspect="1"/>
            </wp:cNvGraphicFramePr>
            <a:graphic>
              <a:graphicData uri="http://schemas.openxmlformats.org/drawingml/2006/picture">
                <pic:pic>
                  <pic:nvPicPr>
                    <pic:cNvPr id="0" name=""/>
                    <pic:cNvPicPr/>
                  </pic:nvPicPr>
                  <pic:blipFill>
                    <a:blip r:embed="Rd2bf9195b8314f47">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00CA186B" w:rsidP="01715BBC" w:rsidRDefault="00CA186B" w14:paraId="6262D50B" w14:textId="2AE51277">
      <w:pPr>
        <w:pStyle w:val="Normal"/>
        <w:jc w:val="center"/>
      </w:pPr>
      <w:r w:rsidR="70597536">
        <w:drawing>
          <wp:inline wp14:editId="75C63ABA" wp14:anchorId="4A85E9BE">
            <wp:extent cx="4572000" cy="3571875"/>
            <wp:effectExtent l="0" t="0" r="0" b="0"/>
            <wp:docPr id="1279175185" name="" title=""/>
            <wp:cNvGraphicFramePr>
              <a:graphicFrameLocks noChangeAspect="1"/>
            </wp:cNvGraphicFramePr>
            <a:graphic>
              <a:graphicData uri="http://schemas.openxmlformats.org/drawingml/2006/picture">
                <pic:pic>
                  <pic:nvPicPr>
                    <pic:cNvPr id="0" name=""/>
                    <pic:cNvPicPr/>
                  </pic:nvPicPr>
                  <pic:blipFill>
                    <a:blip r:embed="Rf2efccfe0beb423c">
                      <a:extLst>
                        <a:ext xmlns:a="http://schemas.openxmlformats.org/drawingml/2006/main" uri="{28A0092B-C50C-407E-A947-70E740481C1C}">
                          <a14:useLocalDpi val="0"/>
                        </a:ext>
                      </a:extLst>
                    </a:blip>
                    <a:stretch>
                      <a:fillRect/>
                    </a:stretch>
                  </pic:blipFill>
                  <pic:spPr>
                    <a:xfrm>
                      <a:off x="0" y="0"/>
                      <a:ext cx="4572000" cy="3571875"/>
                    </a:xfrm>
                    <a:prstGeom prst="rect">
                      <a:avLst/>
                    </a:prstGeom>
                  </pic:spPr>
                </pic:pic>
              </a:graphicData>
            </a:graphic>
          </wp:inline>
        </w:drawing>
      </w:r>
    </w:p>
    <w:p w:rsidR="00CA186B" w:rsidP="00CA186B" w:rsidRDefault="00C1243B" w14:paraId="3B753D43" w14:textId="6BDD4E78">
      <w:pPr>
        <w:pStyle w:val="ListParagraph"/>
        <w:numPr>
          <w:ilvl w:val="0"/>
          <w:numId w:val="2"/>
        </w:numPr>
      </w:pPr>
      <w:r>
        <w:t>Using SQL Script, create a second table as shown below.</w:t>
      </w:r>
    </w:p>
    <w:p w:rsidR="00C1243B" w:rsidP="00C1243B" w:rsidRDefault="00C1243B" w14:paraId="24185120" w14:textId="7ACEE2F8"/>
    <w:p w:rsidR="00C1243B" w:rsidP="00C1243B" w:rsidRDefault="00C1243B" w14:paraId="6DE64A83" w14:textId="187CB16B">
      <w:pPr>
        <w:jc w:val="center"/>
        <w:rPr>
          <w:b/>
          <w:bCs/>
        </w:rPr>
      </w:pPr>
      <w:r>
        <w:t xml:space="preserve">Table Name: </w:t>
      </w:r>
      <w:r>
        <w:rPr>
          <w:b/>
          <w:bCs/>
        </w:rPr>
        <w:t>Region</w:t>
      </w:r>
    </w:p>
    <w:tbl>
      <w:tblPr>
        <w:tblStyle w:val="TableGrid"/>
        <w:tblW w:w="0" w:type="auto"/>
        <w:jc w:val="center"/>
        <w:tblLook w:val="04A0" w:firstRow="1" w:lastRow="0" w:firstColumn="1" w:lastColumn="0" w:noHBand="0" w:noVBand="1"/>
      </w:tblPr>
      <w:tblGrid>
        <w:gridCol w:w="2466"/>
        <w:gridCol w:w="5500"/>
        <w:gridCol w:w="1384"/>
      </w:tblGrid>
      <w:tr w:rsidR="00B56894" w:rsidTr="006B1A48" w14:paraId="7BB54D5E" w14:textId="77777777">
        <w:trPr>
          <w:jc w:val="center"/>
        </w:trPr>
        <w:tc>
          <w:tcPr>
            <w:tcW w:w="0" w:type="auto"/>
          </w:tcPr>
          <w:p w:rsidR="00B56894" w:rsidP="00C1243B" w:rsidRDefault="00B56894" w14:paraId="022ACE88" w14:textId="396B49F5">
            <w:pPr>
              <w:jc w:val="center"/>
              <w:rPr>
                <w:b/>
                <w:bCs/>
              </w:rPr>
            </w:pPr>
            <w:proofErr w:type="spellStart"/>
            <w:r>
              <w:rPr>
                <w:b/>
                <w:bCs/>
              </w:rPr>
              <w:t>RegionID</w:t>
            </w:r>
            <w:proofErr w:type="spellEnd"/>
            <w:r>
              <w:rPr>
                <w:b/>
                <w:bCs/>
              </w:rPr>
              <w:t xml:space="preserve"> </w:t>
            </w:r>
            <w:r w:rsidRPr="0023001D">
              <w:rPr>
                <w:b/>
                <w:bCs/>
              </w:rPr>
              <w:t>(place a primary key)</w:t>
            </w:r>
          </w:p>
        </w:tc>
        <w:tc>
          <w:tcPr>
            <w:tcW w:w="0" w:type="auto"/>
          </w:tcPr>
          <w:p w:rsidR="00B56894" w:rsidP="00C1243B" w:rsidRDefault="00B56894" w14:paraId="3F41F1ED" w14:textId="7683E54D">
            <w:pPr>
              <w:jc w:val="center"/>
              <w:rPr>
                <w:b/>
                <w:bCs/>
              </w:rPr>
            </w:pPr>
            <w:proofErr w:type="spellStart"/>
            <w:r w:rsidRPr="0023001D">
              <w:rPr>
                <w:b/>
                <w:bCs/>
              </w:rPr>
              <w:t>WarehouseID</w:t>
            </w:r>
            <w:proofErr w:type="spellEnd"/>
            <w:r>
              <w:rPr>
                <w:b/>
                <w:bCs/>
              </w:rPr>
              <w:t xml:space="preserve"> (place a foreign key here that will reference the table above)</w:t>
            </w:r>
          </w:p>
        </w:tc>
        <w:tc>
          <w:tcPr>
            <w:tcW w:w="0" w:type="auto"/>
          </w:tcPr>
          <w:p w:rsidR="00B56894" w:rsidP="00C1243B" w:rsidRDefault="00B56894" w14:paraId="5FEAE59E" w14:textId="1EA15EC5">
            <w:pPr>
              <w:jc w:val="center"/>
              <w:rPr>
                <w:b/>
                <w:bCs/>
              </w:rPr>
            </w:pPr>
            <w:r>
              <w:rPr>
                <w:b/>
                <w:bCs/>
              </w:rPr>
              <w:t>Region</w:t>
            </w:r>
          </w:p>
        </w:tc>
      </w:tr>
      <w:tr w:rsidR="00B56894" w:rsidTr="006B1A48" w14:paraId="558566DC" w14:textId="77777777">
        <w:trPr>
          <w:jc w:val="center"/>
        </w:trPr>
        <w:tc>
          <w:tcPr>
            <w:tcW w:w="0" w:type="auto"/>
          </w:tcPr>
          <w:p w:rsidRPr="005304DF" w:rsidR="00B56894" w:rsidP="00C1243B" w:rsidRDefault="00B56894" w14:paraId="75661052" w14:textId="122CF58E">
            <w:pPr>
              <w:jc w:val="center"/>
            </w:pPr>
            <w:r w:rsidRPr="005304DF">
              <w:t>1A</w:t>
            </w:r>
          </w:p>
        </w:tc>
        <w:tc>
          <w:tcPr>
            <w:tcW w:w="0" w:type="auto"/>
          </w:tcPr>
          <w:p w:rsidRPr="005304DF" w:rsidR="00B56894" w:rsidP="00C1243B" w:rsidRDefault="00B56894" w14:paraId="678D1FAF" w14:textId="285DC695">
            <w:pPr>
              <w:jc w:val="center"/>
            </w:pPr>
            <w:r w:rsidRPr="005304DF">
              <w:t>100</w:t>
            </w:r>
          </w:p>
        </w:tc>
        <w:tc>
          <w:tcPr>
            <w:tcW w:w="0" w:type="auto"/>
          </w:tcPr>
          <w:p w:rsidRPr="005304DF" w:rsidR="00B56894" w:rsidP="00C1243B" w:rsidRDefault="00B56894" w14:paraId="2C056D31" w14:textId="35062460">
            <w:pPr>
              <w:jc w:val="center"/>
            </w:pPr>
            <w:r w:rsidRPr="005304DF">
              <w:t>Europe</w:t>
            </w:r>
          </w:p>
        </w:tc>
      </w:tr>
      <w:tr w:rsidR="00B56894" w:rsidTr="006B1A48" w14:paraId="5BEEBC9D" w14:textId="77777777">
        <w:trPr>
          <w:jc w:val="center"/>
        </w:trPr>
        <w:tc>
          <w:tcPr>
            <w:tcW w:w="0" w:type="auto"/>
          </w:tcPr>
          <w:p w:rsidRPr="005304DF" w:rsidR="00B56894" w:rsidP="00C1243B" w:rsidRDefault="00B56894" w14:paraId="79C7F94F" w14:textId="0219B3A9">
            <w:pPr>
              <w:jc w:val="center"/>
            </w:pPr>
            <w:r w:rsidRPr="005304DF">
              <w:t>2A</w:t>
            </w:r>
          </w:p>
        </w:tc>
        <w:tc>
          <w:tcPr>
            <w:tcW w:w="0" w:type="auto"/>
          </w:tcPr>
          <w:p w:rsidRPr="005304DF" w:rsidR="00B56894" w:rsidP="00C1243B" w:rsidRDefault="00B56894" w14:paraId="07B4416A" w14:textId="6049F318">
            <w:pPr>
              <w:jc w:val="center"/>
            </w:pPr>
            <w:r w:rsidRPr="005304DF">
              <w:t>200</w:t>
            </w:r>
          </w:p>
        </w:tc>
        <w:tc>
          <w:tcPr>
            <w:tcW w:w="0" w:type="auto"/>
          </w:tcPr>
          <w:p w:rsidRPr="005304DF" w:rsidR="00B56894" w:rsidP="00C1243B" w:rsidRDefault="00B56894" w14:paraId="293E40C6" w14:textId="1575A03E">
            <w:pPr>
              <w:jc w:val="center"/>
            </w:pPr>
            <w:r w:rsidRPr="005304DF">
              <w:t>North America</w:t>
            </w:r>
          </w:p>
        </w:tc>
      </w:tr>
      <w:tr w:rsidR="00B56894" w:rsidTr="006B1A48" w14:paraId="288985F3" w14:textId="77777777">
        <w:trPr>
          <w:jc w:val="center"/>
        </w:trPr>
        <w:tc>
          <w:tcPr>
            <w:tcW w:w="0" w:type="auto"/>
          </w:tcPr>
          <w:p w:rsidRPr="005304DF" w:rsidR="00B56894" w:rsidP="00C1243B" w:rsidRDefault="00B56894" w14:paraId="14A18661" w14:textId="615C1B87">
            <w:pPr>
              <w:jc w:val="center"/>
            </w:pPr>
            <w:r w:rsidRPr="005304DF">
              <w:t>3A</w:t>
            </w:r>
          </w:p>
        </w:tc>
        <w:tc>
          <w:tcPr>
            <w:tcW w:w="0" w:type="auto"/>
          </w:tcPr>
          <w:p w:rsidRPr="005304DF" w:rsidR="00B56894" w:rsidP="00C1243B" w:rsidRDefault="00B56894" w14:paraId="13ACEF70" w14:textId="755056C6">
            <w:pPr>
              <w:jc w:val="center"/>
            </w:pPr>
            <w:r w:rsidRPr="005304DF">
              <w:t>300</w:t>
            </w:r>
          </w:p>
        </w:tc>
        <w:tc>
          <w:tcPr>
            <w:tcW w:w="0" w:type="auto"/>
          </w:tcPr>
          <w:p w:rsidRPr="005304DF" w:rsidR="00B56894" w:rsidP="00C1243B" w:rsidRDefault="00B56894" w14:paraId="6C6A5801" w14:textId="3CBEFC74">
            <w:pPr>
              <w:jc w:val="center"/>
            </w:pPr>
            <w:r w:rsidRPr="005304DF">
              <w:t>Asia</w:t>
            </w:r>
          </w:p>
        </w:tc>
      </w:tr>
      <w:tr w:rsidR="00B56894" w:rsidTr="006B1A48" w14:paraId="604E63D8" w14:textId="77777777">
        <w:trPr>
          <w:jc w:val="center"/>
        </w:trPr>
        <w:tc>
          <w:tcPr>
            <w:tcW w:w="0" w:type="auto"/>
          </w:tcPr>
          <w:p w:rsidRPr="005304DF" w:rsidR="00B56894" w:rsidP="00C1243B" w:rsidRDefault="00B56894" w14:paraId="71571672" w14:textId="0C3C1E13">
            <w:pPr>
              <w:jc w:val="center"/>
            </w:pPr>
            <w:r w:rsidRPr="005304DF">
              <w:t>4A</w:t>
            </w:r>
          </w:p>
        </w:tc>
        <w:tc>
          <w:tcPr>
            <w:tcW w:w="0" w:type="auto"/>
          </w:tcPr>
          <w:p w:rsidRPr="005304DF" w:rsidR="00B56894" w:rsidP="00C1243B" w:rsidRDefault="00B56894" w14:paraId="350502C2" w14:textId="23B4FA61">
            <w:pPr>
              <w:jc w:val="center"/>
            </w:pPr>
            <w:r w:rsidRPr="005304DF">
              <w:t>400</w:t>
            </w:r>
          </w:p>
        </w:tc>
        <w:tc>
          <w:tcPr>
            <w:tcW w:w="0" w:type="auto"/>
          </w:tcPr>
          <w:p w:rsidRPr="005304DF" w:rsidR="00B56894" w:rsidP="00C1243B" w:rsidRDefault="00B56894" w14:paraId="1C47A352" w14:textId="649E5E6F">
            <w:pPr>
              <w:jc w:val="center"/>
            </w:pPr>
            <w:r w:rsidRPr="005304DF">
              <w:t>South America</w:t>
            </w:r>
          </w:p>
        </w:tc>
      </w:tr>
      <w:tr w:rsidR="00B56894" w:rsidTr="006B1A48" w14:paraId="3EF16051" w14:textId="77777777">
        <w:trPr>
          <w:jc w:val="center"/>
        </w:trPr>
        <w:tc>
          <w:tcPr>
            <w:tcW w:w="0" w:type="auto"/>
          </w:tcPr>
          <w:p w:rsidRPr="005304DF" w:rsidR="00B56894" w:rsidP="00C1243B" w:rsidRDefault="00B56894" w14:paraId="53F3BDBA" w14:textId="65D2E5C1">
            <w:pPr>
              <w:jc w:val="center"/>
            </w:pPr>
            <w:r w:rsidRPr="005304DF">
              <w:t>5A</w:t>
            </w:r>
          </w:p>
        </w:tc>
        <w:tc>
          <w:tcPr>
            <w:tcW w:w="0" w:type="auto"/>
          </w:tcPr>
          <w:p w:rsidRPr="005304DF" w:rsidR="00B56894" w:rsidP="00C1243B" w:rsidRDefault="00B56894" w14:paraId="48C27464" w14:textId="77EBAFEF">
            <w:pPr>
              <w:jc w:val="center"/>
            </w:pPr>
            <w:r w:rsidRPr="005304DF">
              <w:t>500</w:t>
            </w:r>
          </w:p>
        </w:tc>
        <w:tc>
          <w:tcPr>
            <w:tcW w:w="0" w:type="auto"/>
          </w:tcPr>
          <w:p w:rsidRPr="005304DF" w:rsidR="00B56894" w:rsidP="00C1243B" w:rsidRDefault="00B56894" w14:paraId="66F808C7" w14:textId="08912D26">
            <w:pPr>
              <w:jc w:val="center"/>
            </w:pPr>
            <w:r w:rsidRPr="005304DF">
              <w:t>Africa</w:t>
            </w:r>
          </w:p>
        </w:tc>
      </w:tr>
      <w:tr w:rsidR="00B56894" w:rsidTr="006B1A48" w14:paraId="2C160706" w14:textId="77777777">
        <w:trPr>
          <w:jc w:val="center"/>
        </w:trPr>
        <w:tc>
          <w:tcPr>
            <w:tcW w:w="0" w:type="auto"/>
          </w:tcPr>
          <w:p w:rsidRPr="005304DF" w:rsidR="00B56894" w:rsidP="00C1243B" w:rsidRDefault="00B56894" w14:paraId="0E71A2FA" w14:textId="2F244998">
            <w:pPr>
              <w:jc w:val="center"/>
            </w:pPr>
            <w:r w:rsidRPr="005304DF">
              <w:t>6A</w:t>
            </w:r>
          </w:p>
        </w:tc>
        <w:tc>
          <w:tcPr>
            <w:tcW w:w="0" w:type="auto"/>
          </w:tcPr>
          <w:p w:rsidRPr="005304DF" w:rsidR="00B56894" w:rsidP="00C1243B" w:rsidRDefault="00B56894" w14:paraId="3886183A" w14:textId="7F3426E6">
            <w:pPr>
              <w:jc w:val="center"/>
            </w:pPr>
            <w:r w:rsidRPr="005304DF">
              <w:t>600</w:t>
            </w:r>
          </w:p>
        </w:tc>
        <w:tc>
          <w:tcPr>
            <w:tcW w:w="0" w:type="auto"/>
          </w:tcPr>
          <w:p w:rsidRPr="005304DF" w:rsidR="00B56894" w:rsidP="00C1243B" w:rsidRDefault="00B56894" w14:paraId="0B5C46E2" w14:textId="06061A50">
            <w:pPr>
              <w:jc w:val="center"/>
            </w:pPr>
            <w:r w:rsidRPr="005304DF">
              <w:t>Australia</w:t>
            </w:r>
          </w:p>
        </w:tc>
      </w:tr>
    </w:tbl>
    <w:p w:rsidR="00C1243B" w:rsidP="00C1243B" w:rsidRDefault="00C1243B" w14:paraId="02AF2320" w14:textId="0FEA796A">
      <w:pPr>
        <w:jc w:val="center"/>
        <w:rPr>
          <w:b/>
          <w:bCs/>
        </w:rPr>
      </w:pPr>
    </w:p>
    <w:p w:rsidRPr="00AF06F7" w:rsidR="005304DF" w:rsidP="005304DF" w:rsidRDefault="00AF06F7" w14:paraId="3140939A" w14:textId="5797D282">
      <w:pPr>
        <w:pStyle w:val="ListParagraph"/>
        <w:numPr>
          <w:ilvl w:val="0"/>
          <w:numId w:val="2"/>
        </w:numPr>
        <w:rPr>
          <w:b/>
          <w:bCs/>
        </w:rPr>
      </w:pPr>
      <w:r>
        <w:t>Now, using python join the two tables, however, only display the location, bin, category, qty, and region columns from the two tables created earlier.</w:t>
      </w:r>
    </w:p>
    <w:p w:rsidR="00AF06F7" w:rsidP="00AF06F7" w:rsidRDefault="00AF06F7" w14:paraId="7673B52B" w14:textId="10DACAB2">
      <w:pPr>
        <w:rPr>
          <w:b/>
          <w:bCs/>
        </w:rPr>
      </w:pPr>
    </w:p>
    <w:p w:rsidRPr="00AF06F7" w:rsidR="00AF06F7" w:rsidP="00AF06F7" w:rsidRDefault="00AF06F7" w14:paraId="02546576" w14:textId="76A3BBD0">
      <w:pPr>
        <w:jc w:val="center"/>
        <w:rPr>
          <w:b/>
          <w:bCs/>
          <w:color w:val="FF0000"/>
        </w:rPr>
      </w:pPr>
      <w:r w:rsidRPr="01715BBC" w:rsidR="508C852D">
        <w:rPr>
          <w:b w:val="1"/>
          <w:bCs w:val="1"/>
          <w:color w:val="FF0000"/>
        </w:rPr>
        <w:t>#</w:t>
      </w:r>
      <w:r w:rsidRPr="01715BBC" w:rsidR="508C852D">
        <w:rPr>
          <w:b w:val="1"/>
          <w:bCs w:val="1"/>
          <w:color w:val="FF0000"/>
        </w:rPr>
        <w:t>5</w:t>
      </w:r>
      <w:r w:rsidRPr="01715BBC" w:rsidR="508C852D">
        <w:rPr>
          <w:b w:val="1"/>
          <w:bCs w:val="1"/>
          <w:color w:val="FF0000"/>
        </w:rPr>
        <w:t xml:space="preserve"> run the python application and print screen the output below here.</w:t>
      </w:r>
    </w:p>
    <w:p w:rsidRPr="00AF06F7" w:rsidR="00AF06F7" w:rsidP="01715BBC" w:rsidRDefault="00AF06F7" w14:paraId="29749E42" w14:textId="48E0EEC7">
      <w:pPr>
        <w:pStyle w:val="Normal"/>
        <w:jc w:val="center"/>
        <w:rPr>
          <w:b w:val="1"/>
          <w:bCs w:val="1"/>
          <w:color w:val="FF0000"/>
        </w:rPr>
      </w:pPr>
    </w:p>
    <w:p w:rsidRPr="00AF06F7" w:rsidR="00AF06F7" w:rsidP="01715BBC" w:rsidRDefault="00AF06F7" w14:paraId="02692110" w14:textId="6EB4B749">
      <w:pPr>
        <w:pStyle w:val="Normal"/>
        <w:jc w:val="center"/>
      </w:pPr>
      <w:r w:rsidR="0BE763BF">
        <w:drawing>
          <wp:inline wp14:editId="106AE4EC" wp14:anchorId="61ACCE4D">
            <wp:extent cx="4572000" cy="4467225"/>
            <wp:effectExtent l="0" t="0" r="0" b="0"/>
            <wp:docPr id="256788566" name="" title=""/>
            <wp:cNvGraphicFramePr>
              <a:graphicFrameLocks noChangeAspect="1"/>
            </wp:cNvGraphicFramePr>
            <a:graphic>
              <a:graphicData uri="http://schemas.openxmlformats.org/drawingml/2006/picture">
                <pic:pic>
                  <pic:nvPicPr>
                    <pic:cNvPr id="0" name=""/>
                    <pic:cNvPicPr/>
                  </pic:nvPicPr>
                  <pic:blipFill>
                    <a:blip r:embed="Rff698283c4724d8b">
                      <a:extLst>
                        <a:ext xmlns:a="http://schemas.openxmlformats.org/drawingml/2006/main" uri="{28A0092B-C50C-407E-A947-70E740481C1C}">
                          <a14:useLocalDpi val="0"/>
                        </a:ext>
                      </a:extLst>
                    </a:blip>
                    <a:stretch>
                      <a:fillRect/>
                    </a:stretch>
                  </pic:blipFill>
                  <pic:spPr>
                    <a:xfrm>
                      <a:off x="0" y="0"/>
                      <a:ext cx="4572000" cy="4467225"/>
                    </a:xfrm>
                    <a:prstGeom prst="rect">
                      <a:avLst/>
                    </a:prstGeom>
                  </pic:spPr>
                </pic:pic>
              </a:graphicData>
            </a:graphic>
          </wp:inline>
        </w:drawing>
      </w:r>
    </w:p>
    <w:p w:rsidR="00AF06F7" w:rsidP="00B577B6" w:rsidRDefault="00B577B6" w14:paraId="4E76E374" w14:textId="3BDD211F">
      <w:pPr>
        <w:pStyle w:val="ListParagraph"/>
        <w:numPr>
          <w:ilvl w:val="0"/>
          <w:numId w:val="2"/>
        </w:numPr>
      </w:pPr>
      <w:r>
        <w:t>Using SQLite, write the SQL script to delete the Warehouse ID of 100 from the Warehouse table.</w:t>
      </w:r>
    </w:p>
    <w:p w:rsidR="00B577B6" w:rsidP="00B577B6" w:rsidRDefault="00B577B6" w14:paraId="2D4C7C67" w14:textId="5AF5478D"/>
    <w:p w:rsidRPr="00B577B6" w:rsidR="00B577B6" w:rsidP="00B577B6" w:rsidRDefault="00B577B6" w14:paraId="0EC6D4FA" w14:textId="70F84FE6">
      <w:pPr>
        <w:jc w:val="center"/>
        <w:rPr>
          <w:b/>
          <w:bCs/>
          <w:color w:val="FF0000"/>
        </w:rPr>
      </w:pPr>
      <w:r w:rsidRPr="00B577B6">
        <w:rPr>
          <w:b/>
          <w:bCs/>
          <w:color w:val="FF0000"/>
        </w:rPr>
        <w:t>#6 Explain why this SQL script gave an error below here:</w:t>
      </w:r>
    </w:p>
    <w:p w:rsidR="00B577B6" w:rsidP="00B577B6" w:rsidRDefault="00B577B6" w14:paraId="47E36CFD" w14:textId="695398F6">
      <w:pPr>
        <w:jc w:val="center"/>
      </w:pPr>
      <w:proofErr w:type="spellStart"/>
      <w:r w:rsidR="17B1BB36">
        <w:rPr/>
        <w:t>SQLLite</w:t>
      </w:r>
      <w:proofErr w:type="spellEnd"/>
      <w:r w:rsidR="17B1BB36">
        <w:rPr/>
        <w:t xml:space="preserve"> won’t give an error because it doesn’t care about relationships</w:t>
      </w:r>
    </w:p>
    <w:p w:rsidR="01715BBC" w:rsidP="01715BBC" w:rsidRDefault="01715BBC" w14:paraId="23DC7666" w14:textId="635D87BE">
      <w:pPr>
        <w:pStyle w:val="Normal"/>
        <w:jc w:val="center"/>
      </w:pPr>
    </w:p>
    <w:p w:rsidR="00B577B6" w:rsidP="00B577B6" w:rsidRDefault="00B577B6" w14:paraId="72F4CD9E" w14:textId="1E5CA2C9">
      <w:pPr>
        <w:jc w:val="center"/>
      </w:pPr>
      <w:r>
        <w:t>Now, write the SQL script so you will have the ability to delete the Warehouse ID of 100, in other words, which approach will you take to make sure that row is deleted?</w:t>
      </w:r>
    </w:p>
    <w:p w:rsidRPr="00B577B6" w:rsidR="00B577B6" w:rsidP="00B577B6" w:rsidRDefault="00B577B6" w14:paraId="1F32137A" w14:textId="5F220197">
      <w:pPr>
        <w:jc w:val="center"/>
        <w:rPr>
          <w:b/>
          <w:bCs/>
          <w:color w:val="FF0000"/>
        </w:rPr>
      </w:pPr>
    </w:p>
    <w:p w:rsidRPr="00B577B6" w:rsidR="00B577B6" w:rsidP="00B577B6" w:rsidRDefault="00B577B6" w14:paraId="36A3E8A1" w14:textId="2FC6B189">
      <w:pPr>
        <w:jc w:val="center"/>
        <w:rPr>
          <w:b/>
          <w:bCs/>
          <w:color w:val="FF0000"/>
        </w:rPr>
      </w:pPr>
      <w:r w:rsidRPr="00B577B6">
        <w:rPr>
          <w:b/>
          <w:bCs/>
          <w:color w:val="FF0000"/>
        </w:rPr>
        <w:t>#7 print screen the SQL script below here and issue a select * from Warehouse and print screen it below also.</w:t>
      </w:r>
    </w:p>
    <w:p w:rsidRPr="00B577B6" w:rsidR="00B577B6" w:rsidP="00B577B6" w:rsidRDefault="00B577B6" w14:paraId="7495B353" w14:textId="77777777">
      <w:pPr>
        <w:jc w:val="center"/>
      </w:pPr>
    </w:p>
    <w:p w:rsidRPr="00AF06F7" w:rsidR="00AF06F7" w:rsidP="01715BBC" w:rsidRDefault="00AF06F7" w14:paraId="2FED7836" w14:textId="3899EAC1">
      <w:pPr>
        <w:pStyle w:val="Normal"/>
        <w:jc w:val="center"/>
        <w:rPr>
          <w:b w:val="1"/>
          <w:bCs w:val="1"/>
          <w:color w:val="FF0000"/>
        </w:rPr>
      </w:pPr>
      <w:r w:rsidRPr="01715BBC" w:rsidR="508C852D">
        <w:rPr>
          <w:b w:val="1"/>
          <w:bCs w:val="1"/>
          <w:color w:val="FF0000"/>
        </w:rPr>
        <w:t>Submit this document to Modu</w:t>
      </w:r>
      <w:r w:rsidR="2995A367">
        <w:drawing>
          <wp:inline wp14:editId="43E7FDC2" wp14:anchorId="2759AFEC">
            <wp:extent cx="4210050" cy="4572000"/>
            <wp:effectExtent l="0" t="0" r="0" b="0"/>
            <wp:docPr id="1108758502" name="" title=""/>
            <wp:cNvGraphicFramePr>
              <a:graphicFrameLocks noChangeAspect="1"/>
            </wp:cNvGraphicFramePr>
            <a:graphic>
              <a:graphicData uri="http://schemas.openxmlformats.org/drawingml/2006/picture">
                <pic:pic>
                  <pic:nvPicPr>
                    <pic:cNvPr id="0" name=""/>
                    <pic:cNvPicPr/>
                  </pic:nvPicPr>
                  <pic:blipFill>
                    <a:blip r:embed="R734782380b1f4ca6">
                      <a:extLst>
                        <a:ext xmlns:a="http://schemas.openxmlformats.org/drawingml/2006/main" uri="{28A0092B-C50C-407E-A947-70E740481C1C}">
                          <a14:useLocalDpi val="0"/>
                        </a:ext>
                      </a:extLst>
                    </a:blip>
                    <a:stretch>
                      <a:fillRect/>
                    </a:stretch>
                  </pic:blipFill>
                  <pic:spPr>
                    <a:xfrm>
                      <a:off x="0" y="0"/>
                      <a:ext cx="4210050" cy="4572000"/>
                    </a:xfrm>
                    <a:prstGeom prst="rect">
                      <a:avLst/>
                    </a:prstGeom>
                  </pic:spPr>
                </pic:pic>
              </a:graphicData>
            </a:graphic>
          </wp:inline>
        </w:drawing>
      </w:r>
      <w:r w:rsidRPr="01715BBC" w:rsidR="508C852D">
        <w:rPr>
          <w:b w:val="1"/>
          <w:bCs w:val="1"/>
          <w:color w:val="FF0000"/>
        </w:rPr>
        <w:t>le 12 quiz.</w:t>
      </w:r>
    </w:p>
    <w:p w:rsidRPr="00AF06F7" w:rsidR="00AF06F7" w:rsidP="00AF06F7" w:rsidRDefault="00AF06F7" w14:paraId="349EB601" w14:textId="77777777">
      <w:pPr>
        <w:rPr>
          <w:b/>
          <w:bCs/>
        </w:rPr>
      </w:pPr>
    </w:p>
    <w:sectPr w:rsidRPr="00AF06F7" w:rsidR="00AF06F7">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047E" w:rsidP="00444CD6" w:rsidRDefault="00AF047E" w14:paraId="4312FCC8" w14:textId="77777777">
      <w:pPr>
        <w:spacing w:after="0" w:line="240" w:lineRule="auto"/>
      </w:pPr>
      <w:r>
        <w:separator/>
      </w:r>
    </w:p>
  </w:endnote>
  <w:endnote w:type="continuationSeparator" w:id="0">
    <w:p w:rsidR="00AF047E" w:rsidP="00444CD6" w:rsidRDefault="00AF047E" w14:paraId="0680634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326105"/>
      <w:docPartObj>
        <w:docPartGallery w:val="Page Numbers (Bottom of Page)"/>
        <w:docPartUnique/>
      </w:docPartObj>
    </w:sdtPr>
    <w:sdtEndPr>
      <w:rPr>
        <w:noProof/>
      </w:rPr>
    </w:sdtEndPr>
    <w:sdtContent>
      <w:p w:rsidR="008A08BA" w:rsidRDefault="008A08BA" w14:paraId="2472B37F" w14:textId="1E5EE6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A08BA" w:rsidRDefault="008A08BA" w14:paraId="4606ADF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047E" w:rsidP="00444CD6" w:rsidRDefault="00AF047E" w14:paraId="1222FD14" w14:textId="77777777">
      <w:pPr>
        <w:spacing w:after="0" w:line="240" w:lineRule="auto"/>
      </w:pPr>
      <w:r>
        <w:separator/>
      </w:r>
    </w:p>
  </w:footnote>
  <w:footnote w:type="continuationSeparator" w:id="0">
    <w:p w:rsidR="00AF047E" w:rsidP="00444CD6" w:rsidRDefault="00AF047E" w14:paraId="19037FC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4CD6" w:rsidRDefault="00444CD6" w14:paraId="64680F41" w14:textId="0E4B7581">
    <w:pPr>
      <w:pStyle w:val="Header"/>
    </w:pPr>
    <w:r>
      <w:t>Santa Ana College</w:t>
    </w:r>
  </w:p>
  <w:p w:rsidR="00444CD6" w:rsidRDefault="00444CD6" w14:paraId="7FE7915A" w14:textId="7BBB52CE">
    <w:pPr>
      <w:pStyle w:val="Header"/>
    </w:pPr>
    <w:r>
      <w:t>CMPR114</w:t>
    </w:r>
  </w:p>
  <w:p w:rsidR="00444CD6" w:rsidRDefault="00444CD6" w14:paraId="5C649CE6" w14:textId="6B6E01D6">
    <w:pPr>
      <w:pStyle w:val="Header"/>
    </w:pPr>
    <w:r w:rsidRPr="00444CD6">
      <w:t>m12 Q2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27745"/>
    <w:multiLevelType w:val="hybridMultilevel"/>
    <w:tmpl w:val="DF740D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640013AC"/>
    <w:multiLevelType w:val="hybridMultilevel"/>
    <w:tmpl w:val="FD568DA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819372">
    <w:abstractNumId w:val="0"/>
  </w:num>
  <w:num w:numId="2" w16cid:durableId="648704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698"/>
    <w:rsid w:val="00134F2F"/>
    <w:rsid w:val="0023001D"/>
    <w:rsid w:val="00234C06"/>
    <w:rsid w:val="003521CD"/>
    <w:rsid w:val="003C1698"/>
    <w:rsid w:val="003C63E1"/>
    <w:rsid w:val="00444CD6"/>
    <w:rsid w:val="004A417E"/>
    <w:rsid w:val="005304DF"/>
    <w:rsid w:val="005978F3"/>
    <w:rsid w:val="00694EB5"/>
    <w:rsid w:val="006B1A48"/>
    <w:rsid w:val="008A08BA"/>
    <w:rsid w:val="0097711E"/>
    <w:rsid w:val="009E3600"/>
    <w:rsid w:val="00A35E29"/>
    <w:rsid w:val="00A439F6"/>
    <w:rsid w:val="00A66578"/>
    <w:rsid w:val="00AF047E"/>
    <w:rsid w:val="00AF06F7"/>
    <w:rsid w:val="00B56894"/>
    <w:rsid w:val="00B577B6"/>
    <w:rsid w:val="00C1243B"/>
    <w:rsid w:val="00C97BFF"/>
    <w:rsid w:val="00CA186B"/>
    <w:rsid w:val="01715BBC"/>
    <w:rsid w:val="057CEBE1"/>
    <w:rsid w:val="0AC201A4"/>
    <w:rsid w:val="0BE763BF"/>
    <w:rsid w:val="0DE40634"/>
    <w:rsid w:val="0EAB6450"/>
    <w:rsid w:val="132E4CBD"/>
    <w:rsid w:val="17B1BB36"/>
    <w:rsid w:val="1C364885"/>
    <w:rsid w:val="243410E5"/>
    <w:rsid w:val="2995A367"/>
    <w:rsid w:val="319ACCAE"/>
    <w:rsid w:val="3C2D399F"/>
    <w:rsid w:val="3E679EED"/>
    <w:rsid w:val="40EE1A06"/>
    <w:rsid w:val="437AB4C2"/>
    <w:rsid w:val="508C852D"/>
    <w:rsid w:val="52CB48BE"/>
    <w:rsid w:val="6884C27C"/>
    <w:rsid w:val="6ECFC7EA"/>
    <w:rsid w:val="70597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D860"/>
  <w15:chartTrackingRefBased/>
  <w15:docId w15:val="{25BA0A40-4CE3-4ABD-978C-735C1DC0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44CD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44CD6"/>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4CD6"/>
  </w:style>
  <w:style w:type="paragraph" w:styleId="Footer">
    <w:name w:val="footer"/>
    <w:basedOn w:val="Normal"/>
    <w:link w:val="FooterChar"/>
    <w:uiPriority w:val="99"/>
    <w:unhideWhenUsed/>
    <w:rsid w:val="00444CD6"/>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4CD6"/>
  </w:style>
  <w:style w:type="paragraph" w:styleId="ListParagraph">
    <w:name w:val="List Paragraph"/>
    <w:basedOn w:val="Normal"/>
    <w:uiPriority w:val="34"/>
    <w:qFormat/>
    <w:rsid w:val="00444CD6"/>
    <w:pPr>
      <w:ind w:left="720"/>
      <w:contextualSpacing/>
    </w:pPr>
  </w:style>
  <w:style w:type="table" w:styleId="TableGrid">
    <w:name w:val="Table Grid"/>
    <w:basedOn w:val="TableNormal"/>
    <w:uiPriority w:val="39"/>
    <w:rsid w:val="003521C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50dbf5599a5b4b91" /><Relationship Type="http://schemas.openxmlformats.org/officeDocument/2006/relationships/image" Target="/media/image2.png" Id="R365b3178cb7340f9" /><Relationship Type="http://schemas.openxmlformats.org/officeDocument/2006/relationships/image" Target="/media/image3.png" Id="R4994ab897b5c4552" /><Relationship Type="http://schemas.openxmlformats.org/officeDocument/2006/relationships/image" Target="/media/image4.png" Id="Rd2bf9195b8314f47" /><Relationship Type="http://schemas.openxmlformats.org/officeDocument/2006/relationships/image" Target="/media/image5.png" Id="Rf2efccfe0beb423c" /><Relationship Type="http://schemas.openxmlformats.org/officeDocument/2006/relationships/image" Target="/media/image6.png" Id="Rff698283c4724d8b" /><Relationship Type="http://schemas.openxmlformats.org/officeDocument/2006/relationships/image" Target="/media/image7.png" Id="R734782380b1f4ca6" /><Relationship Type="http://schemas.openxmlformats.org/officeDocument/2006/relationships/glossaryDocument" Target="glossary/document.xml" Id="R80954cd3d4604ff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8c9d255-10e3-43fb-8bcb-b5bdda038257}"/>
      </w:docPartPr>
      <w:docPartBody>
        <w:p w14:paraId="3F1A5CF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techi</dc:creator>
  <keywords/>
  <dc:description/>
  <lastModifiedBy>Huynh, Albert</lastModifiedBy>
  <revision>28</revision>
  <dcterms:created xsi:type="dcterms:W3CDTF">2022-11-08T03:45:00.0000000Z</dcterms:created>
  <dcterms:modified xsi:type="dcterms:W3CDTF">2022-11-09T04:45:44.4201437Z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e8ae5e03755c9902a38664faaaffae64281aff57177f23387e5bbcfd3b7e0bd0</vt:lpwstr>
  </property>
</Properties>
</file>