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Calibri" w:hAnsi="Calibri" w:eastAsia="Microsoft YaHei"/>
          <w:b/>
          <w:color w:val="2E74B5"/>
          <w:sz w:val="20"/>
        </w:rPr>
        <w:t>TECHNICAL SPECIFICATION</w:t>
      </w:r>
    </w:p>
    <w:p>
      <w:pPr>
        <w:pStyle w:val="Title"/>
      </w:pPr>
      <w:r>
        <w:t>上位机—RTC通信协议</w:t>
      </w:r>
    </w:p>
    <w:p>
      <w:pPr>
        <w:pStyle w:val="Subtitle"/>
      </w:pPr>
      <w:r>
        <w:t>天线测试平台 · FPGA实时同步控制器</w:t>
      </w:r>
    </w:p>
    <w:p>
      <w:pPr>
        <w:spacing w:before="40" w:after="360"/>
        <w:pBdr>
          <w:bottom w:val="single" w:sz="16" w:space="4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700"/>
        <w:gridCol w:w="7660"/>
      </w:tblGrid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64748B"/>
                <w:sz w:val="20"/>
              </w:rPr>
              <w:t>文档版本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1"/>
              </w:rPr>
              <w:t>V0.7 固定32字节控制帧版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64748B"/>
                <w:sz w:val="20"/>
              </w:rPr>
              <w:t>发布日期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1"/>
              </w:rPr>
              <w:t>2026-08-03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64748B"/>
                <w:sz w:val="20"/>
              </w:rPr>
              <w:t>适用器件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1"/>
              </w:rPr>
              <w:t>Xilinx XC7A35TCSG324-2 · 100 MHz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64748B"/>
                <w:sz w:val="20"/>
              </w:rPr>
              <w:t>上位接口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1"/>
              </w:rPr>
              <w:t>RTL8201FI-VC-CG · MII · 100BASE-TX · UDP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64748B"/>
                <w:sz w:val="20"/>
              </w:rPr>
              <w:t>当前状态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color w:val="1F2937"/>
                <w:sz w:val="21"/>
              </w:rPr>
              <w:t>固定32字节控制与应答帧；波位表仅保留写入和读取指令；每个固定指令完整定义D0～D31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E4"/>
          <w:left w:val="single" w:sz="6" w:color="CBD8E4"/>
          <w:bottom w:val="single" w:sz="6" w:color="CBD8E4"/>
          <w:right w:val="single" w:sz="6" w:color="CBD8E4"/>
          <w:insideH w:val="single" w:sz="6" w:color="CBD8E4"/>
          <w:insideV w:val="single" w:sz="6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已确认的设计基线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1"/>
              </w:rPr>
              <w:t>固定IP 192.168.10.10/24、UDP端口50000；普通控制与有效应答帧固定32字节；删除请求序列号；CRC16-CCITT-FALSE；第一版波位表容量512条。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1B36B"/>
          <w:left w:val="single" w:sz="6" w:color="E1B36B"/>
          <w:bottom w:val="single" w:sz="6" w:color="E1B36B"/>
          <w:right w:val="single" w:sz="6" w:color="E1B36B"/>
          <w:insideH w:val="single" w:sz="6" w:color="E1B36B"/>
          <w:insideV w:val="single" w:sz="6" w:color="E1B36B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D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实现边界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21"/>
              </w:rPr>
              <w:t>22字节原始波控帧可完整放入固定帧PAYLOAD；23～286字节FLASH等特殊指令使用独立大数据帧。透明调试使用独立TX/RX FIFO，上位机继续负责天线业务帧的生成与解析。</w:t>
            </w:r>
          </w:p>
        </w:tc>
      </w:tr>
    </w:tbl>
    <w:p>
      <w:pPr>
        <w:spacing w:after="40"/>
      </w:pPr>
    </w:p>
    <w:p>
      <w:pPr>
        <w:spacing w:before="360" w:after="0"/>
        <w:jc w:val="center"/>
      </w:pPr>
      <w:r>
        <w:rPr>
          <w:rFonts w:ascii="Calibri" w:hAnsi="Calibri" w:eastAsia="Microsoft YaHei"/>
          <w:i/>
          <w:color w:val="64748B"/>
          <w:sz w:val="20"/>
        </w:rPr>
        <w:t>天线测试软件工程 · 协议与FPGA实现依据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900"/>
        <w:gridCol w:w="8460"/>
      </w:tblGrid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V0.7设计基线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网络、字节序与CRC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固定32字节帧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操作码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基本控制指令完整字段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TR与天线接口指令完整字段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7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波位存储：仅写入与读取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8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天线透明转发完整字段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9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NACK、DONE、FAULT和天线结果完整字段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10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状态与错误码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11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自动测试与TR规则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12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UDP恢复规则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13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CRC测试向量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14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color w:val="1F2937"/>
                <w:sz w:val="21"/>
              </w:rPr>
              <w:t>FPGA实现建议与V0.7变化</w:t>
            </w:r>
          </w:p>
        </w:tc>
      </w:tr>
    </w:tbl>
    <w:p>
      <w:r>
        <w:br w:type="page"/>
      </w:r>
    </w:p>
    <w:p>
      <w:pPr>
        <w:pStyle w:val="Heading1"/>
      </w:pPr>
      <w:r>
        <w:t>1. V0.7设计基线</w:t>
      </w:r>
    </w:p>
    <w:p>
      <w:r>
        <w:rPr>
          <w:rFonts w:ascii="Calibri" w:hAnsi="Calibri" w:eastAsia="Microsoft YaHei"/>
          <w:color w:val="1F2937"/>
          <w:sz w:val="22"/>
        </w:rPr>
        <w:t>本协议定义天线测试上位机与RTC实时同步控制器之间的UDP应用层通信。V0.7采用以下确认规则：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普通请求、查询、ACK、NACK、DONE、FAULT和普通天线结果均使用固定32字节帧。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D0～D31</w:t>
      </w:r>
      <w:r>
        <w:rPr>
          <w:rFonts w:ascii="Calibri" w:hAnsi="Calibri" w:eastAsia="Microsoft YaHei"/>
          <w:color w:val="1F2937"/>
          <w:sz w:val="22"/>
        </w:rPr>
        <w:t>统一表示整帧的32个字节，不再把22字节载荷单独编号为D0～D21。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固定帧中的原始数据区为</w:t>
      </w:r>
      <w:r>
        <w:rPr>
          <w:rFonts w:ascii="Consolas" w:hAnsi="Consolas" w:eastAsia="Microsoft YaHei"/>
          <w:color w:val="1F4D78"/>
          <w:sz w:val="21"/>
        </w:rPr>
        <w:t>D8～D29</w:t>
      </w:r>
      <w:r>
        <w:rPr>
          <w:rFonts w:ascii="Calibri" w:hAnsi="Calibri" w:eastAsia="Microsoft YaHei"/>
          <w:color w:val="1F2937"/>
          <w:sz w:val="22"/>
        </w:rPr>
        <w:t>，共22字节，可完整容纳一帧原始波控请求或应答。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删除请求序列号；上位机同一时刻只允许一个未完成事务。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波位存储只保留</w:t>
      </w:r>
      <w:r>
        <w:rPr>
          <w:rFonts w:ascii="Consolas" w:hAnsi="Consolas" w:eastAsia="Microsoft YaHei"/>
          <w:color w:val="1F4D78"/>
          <w:sz w:val="21"/>
        </w:rPr>
        <w:t>WRITE_WAVE_ENTRY (21)</w:t>
      </w:r>
      <w:r>
        <w:rPr>
          <w:rFonts w:ascii="Calibri" w:hAnsi="Calibri" w:eastAsia="Microsoft YaHei"/>
          <w:color w:val="1F2937"/>
          <w:sz w:val="22"/>
        </w:rPr>
        <w:t>和</w:t>
      </w:r>
      <w:r>
        <w:rPr>
          <w:rFonts w:ascii="Consolas" w:hAnsi="Consolas" w:eastAsia="Microsoft YaHei"/>
          <w:color w:val="1F4D78"/>
          <w:sz w:val="21"/>
        </w:rPr>
        <w:t>READ_WAVE_ENTRY (24)</w:t>
      </w:r>
      <w:r>
        <w:rPr>
          <w:rFonts w:ascii="Calibri" w:hAnsi="Calibri" w:eastAsia="Microsoft YaHei"/>
          <w:color w:val="1F2937"/>
          <w:sz w:val="22"/>
        </w:rPr>
        <w:t>两个指令。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删除</w:t>
      </w:r>
      <w:r>
        <w:rPr>
          <w:rFonts w:ascii="Consolas" w:hAnsi="Consolas" w:eastAsia="Microsoft YaHei"/>
          <w:color w:val="1F4D78"/>
          <w:sz w:val="21"/>
        </w:rPr>
        <w:t>BEGIN_WAVE_LOAD (20)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END_WAVE_LOAD (22)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ABORT_WAVE_LOAD (23)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GET_WAVE_TABLE_INFO (25)</w:t>
      </w:r>
      <w:r>
        <w:rPr>
          <w:rFonts w:ascii="Calibri" w:hAnsi="Calibri" w:eastAsia="Microsoft YaHei"/>
          <w:color w:val="1F2937"/>
          <w:sz w:val="22"/>
        </w:rPr>
        <w:t>和</w:t>
      </w:r>
      <w:r>
        <w:rPr>
          <w:rFonts w:ascii="Consolas" w:hAnsi="Consolas" w:eastAsia="Microsoft YaHei"/>
          <w:color w:val="1F4D78"/>
          <w:sz w:val="21"/>
        </w:rPr>
        <w:t>CLEAR_WAVE_TABLE (26)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波位写入按地址直接生效，不再使用开始、整表CRC、提交或回滚流程。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23～286字节FLASH等特殊天线请求仍使用独立变长数据帧；其ACK和结果回读仍为固定32字节。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RTC不修改、不重新计算天线原始帧内部字段或内部CRC。</w:t>
      </w:r>
    </w:p>
    <w:p>
      <w:pPr>
        <w:pStyle w:val="Heading1"/>
      </w:pPr>
      <w:r>
        <w:t>2. 网络、字节序与CRC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项目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RTC IP地址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192.168.10.10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子网掩码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255.255.255.0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RTC UDP监听端口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50000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UDP映射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一个UDP数据报承载一个完整RTC应用帧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多字节字段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大端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固定帧长度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32字节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CRC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CRC16-CCITT-FALSE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CRC参数：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Poly=0x1021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Init=0xFFFF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RefIn=false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RefOut=false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XorOut=0x0000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固定帧计算范围=D0～D29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CRC发送顺序=高字节、低字节</w:t>
            </w:r>
          </w:p>
        </w:tc>
      </w:tr>
    </w:tbl>
    <w:p>
      <w:pPr>
        <w:spacing w:after="40"/>
      </w:pPr>
    </w:p>
    <w:p>
      <w:pPr>
        <w:pStyle w:val="Heading1"/>
      </w:pPr>
      <w:r>
        <w:t>3. 固定32字节帧</w:t>
      </w:r>
    </w:p>
    <w:p>
      <w:pPr>
        <w:pStyle w:val="Heading2"/>
      </w:pPr>
      <w:r>
        <w:t>3.1 通用布局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00"/>
        <w:gridCol w:w="1800"/>
        <w:gridCol w:w="900"/>
        <w:gridCol w:w="5760"/>
      </w:tblGrid>
      <w:tr>
        <w:trPr>
          <w:trHeight w:hRule="atLeast"/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整帧字节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长度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通用字段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SOF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固定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LENGTH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固定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  <w:r>
              <w:rPr>
                <w:rFonts w:ascii="Calibri" w:hAnsi="Calibri" w:eastAsia="Microsoft YaHei"/>
                <w:color w:val="1F2937"/>
                <w:sz w:val="19"/>
              </w:rPr>
              <w:t>，表示32字节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OPCODE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请求、ACK或事件操作码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CONTROL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命令标志、应答状态或结果分片信息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AUX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地址、索引、长度或辅助参数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D8～D29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22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DATA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命令参数、查询结果或完整22字节原始帧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CRC16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覆盖D0～D29，大端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所有命令表中的“填0”均为必须要求。接收端必须拒绝保留位非0的请求，以便后续版本扩展时保持确定行为。</w:t>
      </w:r>
    </w:p>
    <w:p>
      <w:pPr>
        <w:pStyle w:val="Heading2"/>
      </w:pPr>
      <w:r>
        <w:t>3.2 ACK规则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普通成功ACK的</w:t>
      </w:r>
      <w:r>
        <w:rPr>
          <w:rFonts w:ascii="Consolas" w:hAnsi="Consolas" w:eastAsia="Microsoft YaHei"/>
          <w:color w:val="1F4D78"/>
          <w:sz w:val="21"/>
        </w:rPr>
        <w:t>D4 = 请求OPCODE | 0x80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ACK的D5～D29必须采用相应命令表定义，不能返回未初始化数据。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ACK只表示请求被接受或查询已完成；ARM、软件触发和天线透明转发的最终结果另由DONE、FAULT或ANTENNA_RESULT报告。</w:t>
      </w:r>
    </w:p>
    <w:p>
      <w:pPr>
        <w:pStyle w:val="Heading2"/>
      </w:pPr>
      <w:r>
        <w:t>3.3 无序列号事务规则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上位机严格使用停止等待方式，同一时刻只发送一个等待应答的请求。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查询类命令允许在ACK超时后原帧重发，默认100 ms，最多3次。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ARM、SOFTWARE_TRIGGER、停止、接口切换和天线发送等副作用命令不得盲目自动重发；必须先查询状态。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外层请求CRC可以作为最近请求内容指纹，但不是请求序列号。</w:t>
      </w:r>
    </w:p>
    <w:p>
      <w:pPr>
        <w:pStyle w:val="Heading1"/>
      </w:pPr>
      <w:r>
        <w:t>4. 操作码</w:t>
      </w:r>
    </w:p>
    <w:p>
      <w:pPr>
        <w:pStyle w:val="Heading2"/>
      </w:pPr>
      <w:r>
        <w:t>4.1 基本控制与查询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00"/>
        <w:gridCol w:w="1800"/>
        <w:gridCol w:w="900"/>
        <w:gridCol w:w="5760"/>
      </w:tblGrid>
      <w:tr>
        <w:trPr>
          <w:trHeight w:hRule="atLeast"/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操作码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名称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成功ACK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作用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GET_INFO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81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查询协议和固件版本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GET_CAPABILITY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查询容量、时钟和接口能力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GET_STATUS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查询公开状态、阶段和故障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SET_COUNTS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设置信号源、波位和矢网点数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SET_TIMING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设置输入脉宽和设备超时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SET_TRIGGER_MODE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86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选择转台或软件触发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ARM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87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校验配置并等待触发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SOFTWARE_TRIGGER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88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软件触发一次任务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STOP_GRACEFUL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89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安全边界停止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STOP_IMMEDIATE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立即停止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CLEAR_FAULT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8B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清除锁存故障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GET_LAST_TIME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8C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查询最近任务时间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GET_PROGRESS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查询三层循环进度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PING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回显链路测试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8F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查询计数和触发配置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GET_TIMING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查询超时配置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SET_TR_CONFIG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91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设置TR和VNA延时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GET_TR_CONFIG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查询TR配置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GET_ANTENNA_INTERFACE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查询天线接口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SET_ANTENNA_INTERFACE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设置天线接口</w:t>
            </w:r>
          </w:p>
        </w:tc>
      </w:tr>
    </w:tbl>
    <w:p>
      <w:pPr>
        <w:spacing w:after="40"/>
      </w:pPr>
    </w:p>
    <w:p>
      <w:pPr>
        <w:pStyle w:val="Heading2"/>
      </w:pPr>
      <w:r>
        <w:t>4.2 波位存储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00"/>
        <w:gridCol w:w="1800"/>
        <w:gridCol w:w="900"/>
        <w:gridCol w:w="5760"/>
      </w:tblGrid>
      <w:tr>
        <w:trPr>
          <w:trHeight w:hRule="atLeast"/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操作码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名称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成功ACK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作用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WRITE_WAVE_ENTRY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A1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按地址直接写入完整22字节波位帧</w:t>
            </w:r>
          </w:p>
        </w:tc>
      </w:tr>
      <w:tr>
        <w:trPr>
          <w:trHeight w:hRule="atLeast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READ_WAVE_ENTRY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按地址读取完整22字节波位帧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color w:val="1F4D78"/>
          <w:sz w:val="21"/>
        </w:rPr>
        <w:t>20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22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23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25</w:t>
      </w:r>
      <w:r>
        <w:rPr>
          <w:rFonts w:ascii="Calibri" w:hAnsi="Calibri" w:eastAsia="Microsoft YaHei"/>
          <w:color w:val="1F2937"/>
          <w:sz w:val="22"/>
        </w:rPr>
        <w:t>和</w:t>
      </w:r>
      <w:r>
        <w:rPr>
          <w:rFonts w:ascii="Consolas" w:hAnsi="Consolas" w:eastAsia="Microsoft YaHei"/>
          <w:color w:val="1F4D78"/>
          <w:sz w:val="21"/>
        </w:rPr>
        <w:t>26</w:t>
      </w:r>
      <w:r>
        <w:rPr>
          <w:rFonts w:ascii="Calibri" w:hAnsi="Calibri" w:eastAsia="Microsoft YaHei"/>
          <w:color w:val="1F2937"/>
          <w:sz w:val="22"/>
        </w:rPr>
        <w:t>在V0.7中为保留操作码，RTC收到后返回</w:t>
      </w:r>
      <w:r>
        <w:rPr>
          <w:rFonts w:ascii="Consolas" w:hAnsi="Consolas" w:eastAsia="Microsoft YaHei"/>
          <w:color w:val="1F4D78"/>
          <w:sz w:val="21"/>
        </w:rPr>
        <w:t>BAD_OPCODE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</w:pPr>
      <w:r>
        <w:t>4.3 天线透明转发和事件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操作码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名称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作用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ANTENNA_TRANSFER_22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固定32字节帧发送22字节天线请求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ANTENNA_BULK_TRANSFER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变长帧发送23～286字节天线请求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GET_ANTENNA_RESULT_INFO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查询最近透明转发结果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READ_ANTENNA_RESULT_CHUNK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回读一个22字节结果分片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7F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NACK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请求拒绝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E0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DONE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自动任务完成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E1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FAULT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自动任务故障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E2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ANTENNA_RESULT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天线原始应答分片</w:t>
            </w:r>
          </w:p>
        </w:tc>
      </w:tr>
    </w:tbl>
    <w:p>
      <w:pPr>
        <w:spacing w:after="40"/>
      </w:pPr>
    </w:p>
    <w:p>
      <w:pPr>
        <w:pStyle w:val="Heading1"/>
      </w:pPr>
      <w:r>
        <w:t>5. 基本控制指令完整字段</w:t>
      </w:r>
    </w:p>
    <w:p>
      <w:r>
        <w:rPr>
          <w:rFonts w:ascii="Calibri" w:hAnsi="Calibri" w:eastAsia="Microsoft YaHei"/>
          <w:color w:val="1F2937"/>
          <w:sz w:val="22"/>
        </w:rPr>
        <w:t>以下每个表均覆盖固定帧全部</w:t>
      </w:r>
      <w:r>
        <w:rPr>
          <w:rFonts w:ascii="Consolas" w:hAnsi="Consolas" w:eastAsia="Microsoft YaHei"/>
          <w:color w:val="1F4D78"/>
          <w:sz w:val="21"/>
        </w:rPr>
        <w:t>D0～D31</w:t>
      </w:r>
      <w:r>
        <w:rPr>
          <w:rFonts w:ascii="Calibri" w:hAnsi="Calibri" w:eastAsia="Microsoft YaHei"/>
          <w:color w:val="1F2937"/>
          <w:sz w:val="22"/>
        </w:rPr>
        <w:t>。请求CRC和应答CRC分别根据各自D0～D29计算。</w:t>
      </w:r>
    </w:p>
    <w:p>
      <w:pPr>
        <w:pStyle w:val="Heading2"/>
      </w:pPr>
      <w:r>
        <w:t>5.1 GET_INFO (`01`)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协议主版本，填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协议次版本，V0.7填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07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固件主版本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固件次版本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固件构建号，uint16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设备类型，RTC为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00 01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保留，全0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5.2 GET_CAPABILITY (`02`)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最大波位条数，第一版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02 00</w:t>
            </w:r>
            <w:r>
              <w:rPr>
                <w:rFonts w:ascii="Calibri" w:hAnsi="Calibri" w:eastAsia="Microsoft YaHei"/>
                <w:color w:val="1F2937"/>
                <w:sz w:val="19"/>
              </w:rPr>
              <w:t>=512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单条波位字节数，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00 16</w:t>
            </w:r>
            <w:r>
              <w:rPr>
                <w:rFonts w:ascii="Calibri" w:hAnsi="Calibri" w:eastAsia="Microsoft YaHei"/>
                <w:color w:val="1F2937"/>
                <w:sz w:val="19"/>
              </w:rPr>
              <w:t>=22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系统时钟Hz，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05 F5 E1 00</w:t>
            </w:r>
            <w:r>
              <w:rPr>
                <w:rFonts w:ascii="Calibri" w:hAnsi="Calibri" w:eastAsia="Microsoft YaHei"/>
                <w:color w:val="1F2937"/>
                <w:sz w:val="19"/>
              </w:rPr>
              <w:t>=100000000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最大固定天线帧长度，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00 16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D18～D19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最大大数据天线帧长度，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01 1E</w:t>
            </w:r>
            <w:r>
              <w:rPr>
                <w:rFonts w:ascii="Calibri" w:hAnsi="Calibri" w:eastAsia="Microsoft YaHei"/>
                <w:color w:val="1F2937"/>
                <w:sz w:val="19"/>
              </w:rPr>
              <w:t>=286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D20～D23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功能标志位，uint32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D24～D29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保留，全0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5.3 GET_STATUS (`03`)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83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83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公开状态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当前执行阶段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最近FAULT错误码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最近NACK错误码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当前天线接口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当前TR模式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当前信号源索引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当前波位地址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D18～D19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当前VNA触发索引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D20～D23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当前任务已运行时间，uint32 μs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D24～D25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当前有效波位条目数量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最近透明转发结果有效标志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D27～D29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保留，全0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5.4 SET_COUNTS (`04`)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84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84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信号源点数S，uint16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波位数量B，0～512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回显B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VNA触发次数V，1～65535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回显V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波位起始地址A0，1～512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回显A0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当</w:t>
      </w:r>
      <w:r>
        <w:rPr>
          <w:rFonts w:ascii="Consolas" w:hAnsi="Consolas" w:eastAsia="Microsoft YaHei"/>
          <w:color w:val="1F4D78"/>
          <w:sz w:val="21"/>
        </w:rPr>
        <w:t>B&gt;0</w:t>
      </w:r>
      <w:r>
        <w:rPr>
          <w:rFonts w:ascii="Calibri" w:hAnsi="Calibri" w:eastAsia="Microsoft YaHei"/>
          <w:color w:val="1F2937"/>
          <w:sz w:val="22"/>
        </w:rPr>
        <w:t>时必须满足</w:t>
      </w:r>
      <w:r>
        <w:rPr>
          <w:rFonts w:ascii="Consolas" w:hAnsi="Consolas" w:eastAsia="Microsoft YaHei"/>
          <w:color w:val="1F4D78"/>
          <w:sz w:val="21"/>
        </w:rPr>
        <w:t>A0+B-1≤512</w:t>
      </w:r>
      <w:r>
        <w:rPr>
          <w:rFonts w:ascii="Calibri" w:hAnsi="Calibri" w:eastAsia="Microsoft YaHei"/>
          <w:color w:val="1F2937"/>
          <w:sz w:val="22"/>
        </w:rPr>
        <w:t>。ARM时RTC检查该范围内每个波位地址均已写入有效数据。</w:t>
      </w:r>
    </w:p>
    <w:p>
      <w:pPr>
        <w:pStyle w:val="Heading2"/>
      </w:pPr>
      <w:r>
        <w:t>5.5 SET_TIMING (`05`)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85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85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转台有效脉宽，uint16 μs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信号源握手超时，uint16 ms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自动测试天线超时，uint16 ms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 Ready超时，uint16 ms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控制ACK等待时间，uint16 ms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建议默认值依次为10 μs、1000 ms、1000 ms、5000 ms和100 ms。</w:t>
      </w:r>
    </w:p>
    <w:p>
      <w:pPr>
        <w:pStyle w:val="Heading2"/>
      </w:pPr>
      <w:r>
        <w:t>5.6 SET_TRIGGER_MODE (`06`)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86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86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  <w:r>
              <w:rPr>
                <w:rFonts w:ascii="Calibri" w:hAnsi="Calibri" w:eastAsia="Microsoft YaHei"/>
                <w:color w:val="1F2937"/>
                <w:sz w:val="19"/>
              </w:rPr>
              <w:t>=转台；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01</w:t>
            </w:r>
            <w:r>
              <w:rPr>
                <w:rFonts w:ascii="Calibri" w:hAnsi="Calibri" w:eastAsia="Microsoft YaHei"/>
                <w:color w:val="1F2937"/>
                <w:sz w:val="19"/>
              </w:rPr>
              <w:t>=软件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回显触发模式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5.7 ARM、软件触发、停止与清故障 (`07`～`0B`)</w:t>
      </w:r>
    </w:p>
    <w:p>
      <w:r>
        <w:rPr>
          <w:rFonts w:ascii="Calibri" w:hAnsi="Calibri" w:eastAsia="Microsoft YaHei"/>
          <w:color w:val="1F2937"/>
          <w:sz w:val="22"/>
        </w:rPr>
        <w:t>五个命令的帧结构相同，仅D4不同：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07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08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09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0A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0B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87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88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89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8A</w:t>
            </w:r>
            <w:r>
              <w:rPr>
                <w:rFonts w:ascii="Calibri" w:hAnsi="Calibri" w:eastAsia="Microsoft YaHei"/>
                <w:color w:val="1F2937"/>
                <w:sz w:val="19"/>
              </w:rPr>
              <w:t>/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8B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接受后的公开状态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接受后的执行阶段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color w:val="1F4D78"/>
          <w:sz w:val="21"/>
        </w:rPr>
        <w:t>ARM</w:t>
      </w:r>
      <w:r>
        <w:rPr>
          <w:rFonts w:ascii="Calibri" w:hAnsi="Calibri" w:eastAsia="Microsoft YaHei"/>
          <w:color w:val="1F2937"/>
          <w:sz w:val="22"/>
        </w:rPr>
        <w:t>检查所有配置和所需波位地址有效；</w:t>
      </w:r>
      <w:r>
        <w:rPr>
          <w:rFonts w:ascii="Consolas" w:hAnsi="Consolas" w:eastAsia="Microsoft YaHei"/>
          <w:color w:val="1F4D78"/>
          <w:sz w:val="21"/>
        </w:rPr>
        <w:t>SOFTWARE_TRIGGER</w:t>
      </w:r>
      <w:r>
        <w:rPr>
          <w:rFonts w:ascii="Calibri" w:hAnsi="Calibri" w:eastAsia="Microsoft YaHei"/>
          <w:color w:val="1F2937"/>
          <w:sz w:val="22"/>
        </w:rPr>
        <w:t>只在软件触发模式且ARMED时接受；两种停止不得替代硬件急停。</w:t>
      </w:r>
    </w:p>
    <w:p>
      <w:pPr>
        <w:pStyle w:val="Heading2"/>
      </w:pPr>
      <w:r>
        <w:t>5.8 GET_LAST_TIME (`0C`)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8C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8C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最近一次任务时间，uint32 μs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结果类型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D13～D29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5.9 GET_PROGRESS (`0D`)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8D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8D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当前信号源索引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配置信号源点数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当前波位地址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配置波位数量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当前VNA触发索引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D18～D19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配置VNA触发次数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D20～D29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保留，全0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5.10 PING (`0E`)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8E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8E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任意测试值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原样回显D5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任意测试值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原样回显D6～D7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任意22字节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原样回显D8～D29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5.11 GET_CONFIG (`0F`)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8F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0F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8F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信号源点数S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波位数量B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VNA触发次数V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波位起始地址A0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触发模式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当前天线接口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当前TR模式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D19～D29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保留，全0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5.12 GET_TIMING (`10`)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90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转台有效脉宽，uint16 μs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信号源握手超时，uint16 ms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自动测试天线超时，uint16 ms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 Ready超时，uint16 ms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D16～D17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控制ACK等待时间，uint16 ms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1"/>
      </w:pPr>
      <w:r>
        <w:t>6. TR与天线接口指令完整字段</w:t>
      </w:r>
    </w:p>
    <w:p>
      <w:pPr>
        <w:pStyle w:val="Heading2"/>
      </w:pPr>
      <w:r>
        <w:t>6.1 SET_TR_CONFIG (`11`)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91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TR模式：0=OFF，1=TX，2=RX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TR周期计数，uint24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D13～D14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TR高电平计数，uint16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D15～D16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VNA延时计数，uint16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VNA触发脉宽μs，第一版填1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TR周期采用100 MHz的24位计数；高电平和VNA延时采用16位计数。脉宽1～655 μs，占空比不超过30%，延时0～655 μs。</w:t>
      </w:r>
    </w:p>
    <w:p>
      <w:pPr>
        <w:pStyle w:val="Heading2"/>
      </w:pPr>
      <w:r>
        <w:t>6.2 GET_TR_CONFIG (`12`)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92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当前TR模式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TR周期计数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D13～D14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TR高电平计数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D15～D16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VNA延时计数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VNA触发脉宽μs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6.3 GET_ANTENNA_INTERFACE (`13`)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93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93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当前接口：0=UART，1=SPI-422，2=SPI-LVDS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6.4 SET_ANTENNA_INTERFACE (`14`)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94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94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目标接口：0=UART，1=SPI-422，2=SPI-LVDS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回显实际接口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只允许在IDLE或CONFIGURED且自动测试、透明转发均未执行时切换。RTC上电默认UART，掉电不保存。</w:t>
      </w:r>
    </w:p>
    <w:p>
      <w:pPr>
        <w:pStyle w:val="Heading1"/>
      </w:pPr>
      <w:r>
        <w:t>7. 波位存储：仅写入与读取</w:t>
      </w:r>
    </w:p>
    <w:p>
      <w:pPr>
        <w:pStyle w:val="Heading2"/>
      </w:pPr>
      <w:r>
        <w:t>7.1 存储规则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第一版波位存储深度为512条，每条22字节。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地址范围为1～512；协议地址0无效。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RTC为每个地址维护有效位。上电或复位后所有有效位清0，不要求物理清零BRAM数据。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WRITE_WAVE_ENTRY</w:t>
      </w:r>
      <w:r>
        <w:rPr>
          <w:rFonts w:ascii="Calibri" w:hAnsi="Calibri" w:eastAsia="Microsoft YaHei"/>
          <w:color w:val="1F2937"/>
          <w:sz w:val="22"/>
        </w:rPr>
        <w:t>成功后对应地址立即有效，可覆盖原有内容。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不要求按地址顺序写入，不存在BEGIN、END、整表CRC、提交或回滚。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READ_WAVE_ENTRY</w:t>
      </w:r>
      <w:r>
        <w:rPr>
          <w:rFonts w:ascii="Calibri" w:hAnsi="Calibri" w:eastAsia="Microsoft YaHei"/>
          <w:color w:val="1F2937"/>
          <w:sz w:val="22"/>
        </w:rPr>
        <w:t>读取未写入地址时返回</w:t>
      </w:r>
      <w:r>
        <w:rPr>
          <w:rFonts w:ascii="Consolas" w:hAnsi="Consolas" w:eastAsia="Microsoft YaHei"/>
          <w:color w:val="1F4D78"/>
          <w:sz w:val="21"/>
        </w:rPr>
        <w:t>WAVE_ENTRY_NOT_VALID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RUNNING、ARMED或ANTENNA_DEBUG状态禁止写入；RUNNING或ANTENNA_DEBUG状态禁止读取。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ARM时若</w:t>
      </w:r>
      <w:r>
        <w:rPr>
          <w:rFonts w:ascii="Consolas" w:hAnsi="Consolas" w:eastAsia="Microsoft YaHei"/>
          <w:color w:val="1F4D78"/>
          <w:sz w:val="21"/>
        </w:rPr>
        <w:t>B&gt;0</w:t>
      </w:r>
      <w:r>
        <w:rPr>
          <w:rFonts w:ascii="Calibri" w:hAnsi="Calibri" w:eastAsia="Microsoft YaHei"/>
          <w:color w:val="1F2937"/>
          <w:sz w:val="22"/>
        </w:rPr>
        <w:t>，RTC检查</w:t>
      </w:r>
      <w:r>
        <w:rPr>
          <w:rFonts w:ascii="Consolas" w:hAnsi="Consolas" w:eastAsia="Microsoft YaHei"/>
          <w:color w:val="1F4D78"/>
          <w:sz w:val="21"/>
        </w:rPr>
        <w:t>A0～A0+B-1</w:t>
      </w:r>
      <w:r>
        <w:rPr>
          <w:rFonts w:ascii="Calibri" w:hAnsi="Calibri" w:eastAsia="Microsoft YaHei"/>
          <w:color w:val="1F2937"/>
          <w:sz w:val="22"/>
        </w:rPr>
        <w:t>每个地址均有效，否则拒绝ARM。</w:t>
      </w:r>
    </w:p>
    <w:p>
      <w:pPr>
        <w:pStyle w:val="Heading2"/>
      </w:pPr>
      <w:r>
        <w:t>7.2 WRITE_WAVE_ENTRY (`21`)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A1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21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A1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写入地址1～512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回显实际写入地址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完整22字节原始波控帧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回显已写入的22字节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RTC只校验上位机—RTC外层CRC，不解析或校验D8～D29中的天线业务CRC。</w:t>
      </w:r>
    </w:p>
    <w:p>
      <w:pPr>
        <w:pStyle w:val="Heading2"/>
      </w:pPr>
      <w:r>
        <w:t>7.3 READ_WAVE_ENTRY (`24`)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A4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24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A4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读取地址1～512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回显实际读取地址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该地址保存的完整22字节原始波控帧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1"/>
      </w:pPr>
      <w:r>
        <w:t>8. 天线透明转发完整字段</w:t>
      </w:r>
    </w:p>
    <w:p>
      <w:r>
        <w:rPr>
          <w:rFonts w:ascii="Calibri" w:hAnsi="Calibri" w:eastAsia="Microsoft YaHei"/>
          <w:color w:val="1F2937"/>
          <w:sz w:val="22"/>
        </w:rPr>
        <w:t>透明转发使用与波位存储完全独立的TX/RX FIFO；不读写波位存储。自动测试和透明转发互斥。</w:t>
      </w:r>
    </w:p>
    <w:p>
      <w:pPr>
        <w:pStyle w:val="Heading2"/>
      </w:pPr>
      <w:r>
        <w:t>8.1 ANTENNA_TRANSFER_22 (`30`)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B0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B0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bit1:0接口；bit7:2为0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期望应答总字节数0～286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回显期望应答总字节数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原始天线请求字节0～1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已进入TX FIFO长度，固定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00 16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原始天线请求字节2～3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请求外层CRC指纹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原始天线请求字节4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实际天线接口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原始天线请求字节5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接受后的RTC状态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原始天线请求字节6～21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请求D8～D29整体为完整22字节原始天线帧。请求接口必须与RTC当前接口一致。</w:t>
      </w:r>
    </w:p>
    <w:p>
      <w:pPr>
        <w:pStyle w:val="Heading2"/>
      </w:pPr>
      <w:r>
        <w:t>8.2 ANTENNA_BULK_TRANSFER (`31`，变长例外)</w:t>
      </w:r>
    </w:p>
    <w:p>
      <w:r>
        <w:rPr>
          <w:rFonts w:ascii="Calibri" w:hAnsi="Calibri" w:eastAsia="Microsoft YaHei"/>
          <w:color w:val="1F2937"/>
          <w:sz w:val="22"/>
        </w:rPr>
        <w:t>该指令不是固定32字节控制帧，专用于23～286字节FLASH等原始天线请求。表中仍明确覆盖D0～D31，并继续定义其后的变长部分：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2700"/>
        <w:gridCol w:w="6660"/>
      </w:tblGrid>
      <w:tr>
        <w:trPr>
          <w:trHeight w:hRule="atLeast"/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字节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请求定义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D0～D1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D2～D3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总长度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N+10</w:t>
            </w:r>
            <w:r>
              <w:rPr>
                <w:rFonts w:ascii="Calibri" w:hAnsi="Calibri" w:eastAsia="Microsoft YaHei"/>
                <w:color w:val="1F2937"/>
                <w:sz w:val="20"/>
              </w:rPr>
              <w:t>，N为23～286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31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bit1:0接口；bit7:2为0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D6～D7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期望应答总字节数0～286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D8～D29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原始天线请求的前22字节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D30～D(7+N)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原始天线请求剩余N-22字节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D(8+N)～D(9+N)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CRC16，覆盖D0～D(7+N)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成功ACK仍为固定32字节：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字节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9"/>
              </w:rPr>
              <w:t>B1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D0～D1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D2～D3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B1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D6～D7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回显期望应答总字节数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D8～D9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实际接收原始请求长度N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D10～D11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请求外层CRC指纹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D12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实际天线接口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接受后的RTC状态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D14～D29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D30～D31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8.3 GET_ANTENNA_RESULT_INFO (`32`)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B2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B2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00 00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结果有效标志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完成状态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D10～D11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实际接收总字节数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D12～D13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结果分片总数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D14～D17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透明转发耗时，uint32 μs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D18～D19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原请求外层CRC指纹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实际接口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D21～D29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2"/>
      </w:pPr>
      <w:r>
        <w:t>8.4 READ_ANTENNA_RESULT_CHUNK (`33`)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字节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请求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成功应答</w:t>
            </w:r>
            <w:r>
              <w:rPr>
                <w:rFonts w:ascii="Consolas" w:hAnsi="Consolas" w:eastAsia="Microsoft YaHei"/>
                <w:b/>
                <w:color w:val="17324D"/>
                <w:sz w:val="18"/>
              </w:rPr>
              <w:t>B3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D0～D1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D2～D3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33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B3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bit4:0有效字节数；bit6:5接口；bit7=LAST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D6～D7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结果分片编号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回显结果分片编号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D8～D29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全0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原始应答分片，不足22字节尾部填0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D30～D31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应答CRC</w:t>
            </w:r>
          </w:p>
        </w:tc>
      </w:tr>
    </w:tbl>
    <w:p>
      <w:pPr>
        <w:spacing w:after="40"/>
      </w:pPr>
    </w:p>
    <w:p>
      <w:pPr>
        <w:pStyle w:val="Heading1"/>
      </w:pPr>
      <w:r>
        <w:t>9. NACK、DONE、FAULT和天线结果完整字段</w:t>
      </w:r>
    </w:p>
    <w:p>
      <w:pPr>
        <w:pStyle w:val="Heading2"/>
      </w:pPr>
      <w:r>
        <w:t>9.1 NACK (`7F`)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字节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NACK定义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D0～D1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D2～D3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7F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错误码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D6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被拒绝的请求OPCODE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错误细分码或0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当前公开状态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当前执行阶段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D10～D11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相关地址、索引或参数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D12～D13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收到的请求外层CRC指纹；无法取得时填0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D14～D29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D30～D31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NACK帧CRC</w:t>
            </w:r>
          </w:p>
        </w:tc>
      </w:tr>
    </w:tbl>
    <w:p>
      <w:pPr>
        <w:spacing w:after="40"/>
      </w:pPr>
    </w:p>
    <w:p>
      <w:pPr>
        <w:pStyle w:val="Heading2"/>
      </w:pPr>
      <w:r>
        <w:t>9.2 DONE (`E0`)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字节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DONE定义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D0～D1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D2～D3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E0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完成原因：0正常、1正常停止、2立即停止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D6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触发来源：0转台、1软件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结束阶段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D8～D11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任务总时间，uint32 μs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D12～D13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最后信号源索引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D14～D15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最后波位地址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D16～D17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最后VNA触发索引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D18～D29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D30～D31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DONE帧CRC</w:t>
            </w:r>
          </w:p>
        </w:tc>
      </w:tr>
    </w:tbl>
    <w:p>
      <w:pPr>
        <w:spacing w:after="40"/>
      </w:pPr>
    </w:p>
    <w:p>
      <w:pPr>
        <w:pStyle w:val="Heading2"/>
      </w:pPr>
      <w:r>
        <w:t>9.3 FAULT (`E1`)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字节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FAULT定义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D0～D1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D2～D3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E1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故障码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D6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故障发生阶段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设备或接口细分码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D8～D11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故障前运行时间，uint32 μs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D12～D13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信号源索引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D14～D15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波位地址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D16～D17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VNA触发索引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D18～D19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相关请求外层CRC指纹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D20～D29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全0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D30～D31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FAULT帧CRC</w:t>
            </w:r>
          </w:p>
        </w:tc>
      </w:tr>
    </w:tbl>
    <w:p>
      <w:pPr>
        <w:spacing w:after="40"/>
      </w:pPr>
    </w:p>
    <w:p>
      <w:pPr>
        <w:pStyle w:val="Heading2"/>
      </w:pPr>
      <w:r>
        <w:t>9.4 ANTENNA_RESULT (`E2`)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字节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天线结果定义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D0～D1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A5 5A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D2～D3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00 20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E2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D5.bit4:0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D8～D29中的有效字节数，0～22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D5.bit6:5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实际接口：0=UART，1=SPI-422，2=SPI-LVDS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D5.bit7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LAST，1表示最后分片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D6～D7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分片编号，从0开始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D8～D29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原始天线应答分片，不足22字节尾部填0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D30～D31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ANTENNA_RESULT帧CRC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普通UART单帧22字节应答时D5=</w:t>
      </w:r>
      <w:r>
        <w:rPr>
          <w:rFonts w:ascii="Consolas" w:hAnsi="Consolas" w:eastAsia="Microsoft YaHei"/>
          <w:color w:val="1F4D78"/>
          <w:sz w:val="21"/>
        </w:rPr>
        <w:t>96</w:t>
      </w:r>
      <w:r>
        <w:rPr>
          <w:rFonts w:ascii="Calibri" w:hAnsi="Calibri" w:eastAsia="Microsoft YaHei"/>
          <w:color w:val="1F2937"/>
          <w:sz w:val="22"/>
        </w:rPr>
        <w:t>、D6～D7=</w:t>
      </w:r>
      <w:r>
        <w:rPr>
          <w:rFonts w:ascii="Consolas" w:hAnsi="Consolas" w:eastAsia="Microsoft YaHei"/>
          <w:color w:val="1F4D78"/>
          <w:sz w:val="21"/>
        </w:rPr>
        <w:t>00 00</w:t>
      </w:r>
      <w:r>
        <w:rPr>
          <w:rFonts w:ascii="Calibri" w:hAnsi="Calibri" w:eastAsia="Microsoft YaHei"/>
          <w:color w:val="1F2937"/>
          <w:sz w:val="22"/>
        </w:rPr>
        <w:t>。无需应答时发送D5=</w:t>
      </w:r>
      <w:r>
        <w:rPr>
          <w:rFonts w:ascii="Consolas" w:hAnsi="Consolas" w:eastAsia="Microsoft YaHei"/>
          <w:color w:val="1F4D78"/>
          <w:sz w:val="21"/>
        </w:rPr>
        <w:t>80</w:t>
      </w:r>
      <w:r>
        <w:rPr>
          <w:rFonts w:ascii="Calibri" w:hAnsi="Calibri" w:eastAsia="Microsoft YaHei"/>
          <w:color w:val="1F2937"/>
          <w:sz w:val="22"/>
        </w:rPr>
        <w:t>且D8～D29全0。</w:t>
      </w:r>
    </w:p>
    <w:p>
      <w:pPr>
        <w:pStyle w:val="Heading1"/>
      </w:pPr>
      <w:r>
        <w:t>10. 状态与错误码</w:t>
      </w:r>
    </w:p>
    <w:p>
      <w:pPr>
        <w:pStyle w:val="Heading2"/>
      </w:pPr>
      <w:r>
        <w:t>10.1 公开状态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700"/>
        <w:gridCol w:w="7660"/>
      </w:tblGrid>
      <w:tr>
        <w:trPr>
          <w:trHeight w:hRule="atLeast"/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编码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20"/>
              </w:rPr>
              <w:t>状态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00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RESET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IDLE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02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保留；V0.6的LOADING，V0.7不得产生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03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CONFIGURED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04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ARMED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05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RUNNING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06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STOPPING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07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COMPLETE，瞬态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08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FAULT</w:t>
            </w:r>
          </w:p>
        </w:tc>
      </w:tr>
      <w:tr>
        <w:trPr>
          <w:trHeight w:hRule="atLeast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9"/>
              </w:rPr>
              <w:t>09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20"/>
              </w:rPr>
              <w:t>ANTENNA_DEBUG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V0.7删除波位表事务加载流程，因此不再产生LOADING状态；为避免改变其它状态编码，</w:t>
      </w:r>
      <w:r>
        <w:rPr>
          <w:rFonts w:ascii="Consolas" w:hAnsi="Consolas" w:eastAsia="Microsoft YaHei"/>
          <w:color w:val="1F4D78"/>
          <w:sz w:val="21"/>
        </w:rPr>
        <w:t>02</w:t>
      </w:r>
      <w:r>
        <w:rPr>
          <w:rFonts w:ascii="Calibri" w:hAnsi="Calibri" w:eastAsia="Microsoft YaHei"/>
          <w:color w:val="1F2937"/>
          <w:sz w:val="22"/>
        </w:rPr>
        <w:t>保留不用。</w:t>
      </w:r>
    </w:p>
    <w:p>
      <w:pPr>
        <w:pStyle w:val="Heading2"/>
      </w:pPr>
      <w:r>
        <w:t>10.2 错误码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1500"/>
        <w:gridCol w:w="3000"/>
        <w:gridCol w:w="486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编码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名称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b/>
                <w:color w:val="17324D"/>
              </w:rPr>
            </w: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BAD_LENGTH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UDP长度或LENGTH错误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BAD_CRC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外层CRC错误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BAD_OPCODE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不支持或已删除的操作码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BAD_PARAMETER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参数或保留位错误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INVALID_STATE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当前状态不允许该命令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BUSY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RTC正在执行互斥事务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WAVE_ADDRESS_ERROR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波位地址不在1～512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WAVE_ENTRY_NOT_VALID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读取或ARM引用了未写入地址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SOURCE_TIMEOUT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信号源握手超时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ANTENNA_TIMEOUT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自动测试天线应答超时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VNA_READY_TIMEOUT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VNA_RDY等待超时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RX_WINDOW_OVERRUN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RX采集跨越下一TR上升沿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ANTENNA_INTERFACE_ERROR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请求接口与当前接口不一致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ANTENNA_TX_FIFO_OVERFLOW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天线TX FIFO溢出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0F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ANTENNA_RX_FIFO_OVERFLOW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天线RX FIFO溢出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ANTENNA_RX_TIMEOUT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透明转发应答超时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RESULT_NOT_AVAILABLE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最近透明转发结果无效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RESULT_CHUNK_RANGE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Microsoft YaHei"/>
                <w:color w:val="1F2937"/>
                <w:sz w:val="19"/>
              </w:rPr>
              <w:t>结果分片编号越界</w:t>
            </w:r>
          </w:p>
        </w:tc>
      </w:tr>
    </w:tbl>
    <w:p>
      <w:pPr>
        <w:spacing w:after="40"/>
      </w:pPr>
    </w:p>
    <w:p>
      <w:pPr>
        <w:pStyle w:val="Heading1"/>
      </w:pPr>
      <w:r>
        <w:t>11. 自动测试与TR规则</w:t>
      </w:r>
    </w:p>
    <w:p>
      <w:r>
        <w:rPr>
          <w:rFonts w:ascii="Calibri" w:hAnsi="Calibri" w:eastAsia="Microsoft YaHei"/>
          <w:color w:val="1F2937"/>
          <w:sz w:val="22"/>
        </w:rPr>
        <w:t>RTC循环顺序保持为信号源外层、波位中层、VNA触发内层：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等待转台定位上升沿或软件触发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for source_index = 1 .. max(S, 1)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若S&gt;0：触发信号源并等待握手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for beam_offset = 0 .. max(B, 1)-1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  若B&gt;0：读取地址A0+beam_offset的22字节帧并发送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  for vna_index = 1 .. V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    等待TR测量窗口和VNA_RDY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    输出1 μs VNA_TRIG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 xml:space="preserve">        等待VNA_RDY重新上升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S=0</w:t>
      </w:r>
      <w:r>
        <w:rPr>
          <w:rFonts w:ascii="Calibri" w:hAnsi="Calibri" w:eastAsia="Microsoft YaHei"/>
          <w:color w:val="1F2937"/>
          <w:sz w:val="22"/>
        </w:rPr>
        <w:t>表示不使用外置信号源，可由E5080B直接提供射频。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B=0</w:t>
      </w:r>
      <w:r>
        <w:rPr>
          <w:rFonts w:ascii="Calibri" w:hAnsi="Calibri" w:eastAsia="Microsoft YaHei"/>
          <w:color w:val="1F2937"/>
          <w:sz w:val="22"/>
        </w:rPr>
        <w:t>表示不发送波位帧。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V</w:t>
      </w:r>
      <w:r>
        <w:rPr>
          <w:rFonts w:ascii="Calibri" w:hAnsi="Calibri" w:eastAsia="Microsoft YaHei"/>
          <w:color w:val="1F2937"/>
          <w:sz w:val="22"/>
        </w:rPr>
        <w:t>范围1～65535，不允许为0。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TR由RTC输出；TX为高电平窗口，RX为低电平窗口，同一周期只测一种模式。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TR高电平脉宽1～655 μs，占空比不超过30%；占空比0关闭TR。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VNA延时0～655 μs；RX采集必须在下一TR上升沿前结束。</w:t>
      </w:r>
    </w:p>
    <w:p>
      <w:pPr>
        <w:pStyle w:val="Heading1"/>
      </w:pPr>
      <w:r>
        <w:t>12. UDP恢复规则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PING和全部GET查询允许原帧重发。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WRITE_WAVE_ENTRY为按地址覆盖写；同地址相同内容重发安全，同地址不同内容视为新的写入请求。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ARM、SOFTWARE_TRIGGER、STOP、SET_ANTENNA_INTERFACE、ANTENNA_TRANSFER_22和ANTENNA_BULK_TRANSFER超时后先GET_STATUS，不自动重发。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天线结果帧丢失时使用GET_ANTENNA_RESULT_INFO和READ_ANTENNA_RESULT_CHUNK恢复，不能重发原始天线副作用指令。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网络断开不自动停止已经开始的RTC任务。</w:t>
      </w:r>
    </w:p>
    <w:p>
      <w:pPr>
        <w:pStyle w:val="Heading1"/>
      </w:pPr>
      <w:r>
        <w:t>13. CRC测试向量</w:t>
      </w:r>
    </w:p>
    <w:p>
      <w:r>
        <w:rPr>
          <w:rFonts w:ascii="Calibri" w:hAnsi="Calibri" w:eastAsia="Microsoft YaHei"/>
          <w:color w:val="1F2937"/>
          <w:sz w:val="22"/>
        </w:rPr>
        <w:t>示例完整22字节波控帧：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AA 55 00 16 22 00 00 00 11 94 0B B8 00 00 00 04 00 00 04 00 E4 DF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WRITE_WAVE_ENTRY写入地址1的固定帧：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A5 5A 00 20 21 00 00 01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AA 55 00 16 22 00 00 00 11 94 0B B8 00 00 00 04 00 00 04 00 E4 DF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D8 E1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READ_WAVE_ENTRY读取地址1的固定请求帧：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A5 5A 00 20 24 00 00 01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00 00 00 00 00 00 00 00 00 00 00 00 00 00 00 00 00 00 00 00 00 00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7A F2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若该地址保存上述示例波控帧，成功应答为：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A5 5A 00 20 A4 00 00 01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AA 55 00 16 22 00 00 00 11 94 0B B8 00 00 00 04 00 00 04 00 E4 DF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EF F5</w:t>
            </w:r>
          </w:p>
        </w:tc>
      </w:tr>
    </w:tbl>
    <w:p>
      <w:pPr>
        <w:spacing w:after="40"/>
      </w:pPr>
    </w:p>
    <w:p>
      <w:pPr>
        <w:pStyle w:val="Heading1"/>
      </w:pPr>
      <w:r>
        <w:t>14. FPGA实现建议与V0.7变化</w:t>
      </w:r>
    </w:p>
    <w:p>
      <w:r>
        <w:rPr>
          <w:rFonts w:ascii="Calibri" w:hAnsi="Calibri" w:eastAsia="Microsoft YaHei"/>
          <w:color w:val="1F2937"/>
          <w:sz w:val="22"/>
        </w:rPr>
        <w:t>建议波位存储实现：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8E4"/>
          <w:left w:val="single" w:sz="4" w:color="CBD8E4"/>
          <w:bottom w:val="single" w:sz="4" w:color="CBD8E4"/>
          <w:right w:val="single" w:sz="4" w:color="CBD8E4"/>
          <w:insideH w:val="single" w:sz="4" w:color="CBD8E4"/>
          <w:insideV w:val="single" w:sz="4" w:color="CBD8E4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color w:val="17324D"/>
                <w:sz w:val="18"/>
              </w:rPr>
              <w:t>wave_ram       : 512 × 176 bit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wave_valid     : 512 × 1 bit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WRITE(21)      : address检查 → 写22字节 → valid置1 → ACK A1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READ(24)       : address/valid检查 → 读22字节 → ACK A4</w:t>
            </w:r>
            <w:r>
              <w:br/>
            </w:r>
            <w:r>
              <w:rPr>
                <w:rFonts w:ascii="Consolas" w:hAnsi="Consolas" w:eastAsia="Microsoft YaHei"/>
                <w:color w:val="17324D"/>
                <w:sz w:val="18"/>
              </w:rPr>
              <w:t>ARM            : 检查A0～A0+B-1全部valid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937"/>
          <w:sz w:val="22"/>
        </w:rPr>
        <w:t>V0.7相对V0.6的主要变化：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icrosoft YaHei"/>
          <w:color w:val="1F4D78"/>
          <w:sz w:val="21"/>
        </w:rPr>
        <w:t>D0～D31</w:t>
      </w:r>
      <w:r>
        <w:rPr>
          <w:rFonts w:ascii="Calibri" w:hAnsi="Calibri" w:eastAsia="Microsoft YaHei"/>
          <w:color w:val="1F2937"/>
          <w:sz w:val="22"/>
        </w:rPr>
        <w:t>统一为整帧字节编号。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每个固定请求、成功ACK和事件表完整覆盖D0～D31。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波位存储只保留WRITE和READ两个操作码。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删除波位加载会话、整表CRC、提交、回滚、信息查询和清空命令。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写入按地址立即生效，读取未写地址返回明确错误。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LOADING状态和波位表管理状态机不再需要。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4680"/>
      <w:gridCol w:w="4680"/>
    </w:tblGrid>
    <w:tr>
      <w:trPr>
        <w:trHeight w:hRule="atLeast"/>
        <w:cantSplit/>
      </w:trP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Calibri" w:hAnsi="Calibri" w:eastAsia="Microsoft YaHei"/>
              <w:b/>
              <w:color w:val="64748B"/>
              <w:sz w:val="18"/>
            </w:rPr>
            <w:t>RTC 通信协议规格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64748B"/>
              <w:sz w:val="18"/>
            </w:rPr>
            <w:t>天线测试平台 · V0.7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上位机—RTC通信协议 V0.7</dc:title>
  <dc:subject>天线测试平台RTC通信协议与FPGA实现规格</dc:subject>
  <dc:creator>Antenna Test Platform Project</dc:creator>
  <cp:keywords>RTC, FPGA, Ethernet, MII, UDP, CRC16, 天线测试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