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msonormalbullet1gifbullet1gif"/>
        <w:spacing w:lineRule="auto" w:line="360" w:beforeAutospacing="0" w:before="0" w:afterAutospacing="0" w:after="0"/>
        <w:contextualSpacing/>
        <w:jc w:val="center"/>
        <w:rPr>
          <w:rFonts w:ascii="Times New Roman" w:hAnsi="Times New Roman"/>
        </w:rPr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>
      <w:pPr>
        <w:pStyle w:val="msonormalbullet1gifbullet1gif"/>
        <w:spacing w:lineRule="auto" w:line="360" w:beforeAutospacing="0" w:before="0" w:afterAutospacing="0" w:after="0"/>
        <w:contextualSpacing/>
        <w:jc w:val="center"/>
        <w:rPr>
          <w:rFonts w:ascii="Times New Roman" w:hAnsi="Times New Roman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pStyle w:val="msonormalbullet1gifbullet1gif"/>
        <w:pBdr>
          <w:bottom w:val="single" w:sz="12" w:space="1" w:color="000000"/>
        </w:pBdr>
        <w:spacing w:lineRule="auto" w:line="360" w:beforeAutospacing="0" w:before="0" w:afterAutospacing="0" w:after="0"/>
        <w:contextualSpacing/>
        <w:jc w:val="center"/>
        <w:rPr>
          <w:rFonts w:ascii="Times New Roman" w:hAnsi="Times New Roman"/>
        </w:rPr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/>
          <w:sz w:val="32"/>
          <w:szCs w:val="32"/>
        </w:rPr>
      </w:r>
    </w:p>
    <w:p>
      <w:pPr>
        <w:pStyle w:val="msonormalbullet1gifbullet1gif"/>
        <w:spacing w:lineRule="auto" w:line="360" w:beforeAutospacing="0" w:before="0" w:afterAutospacing="0" w:after="0"/>
        <w:contextualSpacing/>
        <w:jc w:val="center"/>
        <w:rPr>
          <w:rFonts w:ascii="Times New Roman" w:hAnsi="Times New Roman"/>
        </w:rPr>
      </w:pPr>
      <w:r>
        <w:rPr>
          <w:sz w:val="28"/>
          <w:szCs w:val="28"/>
        </w:rPr>
        <w:t>Кафедра «Корпоративные информационные системы»</w:t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Дисциплина «Основы программирования в корпоративных информационных системах»</w:t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Отчет по лабораторной работе №</w:t>
      </w:r>
      <w:r>
        <w:rPr>
          <w:rFonts w:cs="Times New Roman"/>
          <w:sz w:val="28"/>
          <w:szCs w:val="28"/>
          <w:lang w:val="en-US"/>
        </w:rPr>
        <w:t>4</w:t>
      </w:r>
    </w:p>
    <w:p>
      <w:pPr>
        <w:pStyle w:val="Normal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Выполнил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студент группы БВТ2204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Альвицов Д.С.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/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Проверил: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Игнатов Д.В.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  <w:lang w:bidi="en-US"/>
        </w:rPr>
        <w:t>Москва 2024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rFonts w:ascii="Times New Roman" w:hAnsi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color w:val="000000"/>
              <w:sz w:val="28"/>
              <w:szCs w:val="28"/>
            </w:rPr>
            <w:t>Оглавление</w:t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Style14"/>
              <w:sz w:val="28"/>
              <w:szCs w:val="28"/>
              <w:rFonts w:ascii="Times New Roman" w:hAnsi="Times New Roman"/>
            </w:rPr>
            <w:instrText xml:space="preserve"> TOC \o "1-3" \h</w:instrText>
          </w:r>
          <w:r>
            <w:rPr>
              <w:rStyle w:val="Style14"/>
              <w:sz w:val="28"/>
              <w:szCs w:val="28"/>
              <w:rFonts w:ascii="Times New Roman" w:hAnsi="Times New Roman"/>
            </w:rPr>
            <w:fldChar w:fldCharType="separate"/>
          </w:r>
          <w:hyperlink w:anchor="__RefHeading___Toc3212_2203596340">
            <w:r>
              <w:rPr>
                <w:rStyle w:val="Style14"/>
                <w:rFonts w:ascii="Times New Roman" w:hAnsi="Times New Roman"/>
                <w:sz w:val="28"/>
                <w:szCs w:val="28"/>
              </w:rPr>
              <w:t>1. Задания:</w:t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730_1532146827">
            <w:r>
              <w:rPr>
                <w:rStyle w:val="Style14"/>
                <w:rFonts w:ascii="Times New Roman" w:hAnsi="Times New Roman"/>
                <w:sz w:val="28"/>
                <w:szCs w:val="28"/>
              </w:rPr>
              <w:t>2. Выполнение работы:</w:t>
              <w:tab/>
              <w:t>4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3214_2203596340">
            <w:r>
              <w:rPr>
                <w:rStyle w:val="Style14"/>
                <w:rFonts w:ascii="Times New Roman" w:hAnsi="Times New Roman"/>
                <w:sz w:val="28"/>
                <w:szCs w:val="28"/>
              </w:rPr>
              <w:t>3. Вывод</w:t>
              <w:tab/>
              <w:t>13</w:t>
            </w:r>
          </w:hyperlink>
          <w:r>
            <w:rPr>
              <w:rStyle w:val="Style14"/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Heading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jc w:val="both"/>
        <w:rPr/>
      </w:pPr>
      <w:bookmarkStart w:id="0" w:name="__RefHeading___Toc3212_2203596340"/>
      <w:bookmarkEnd w:id="0"/>
      <w:r>
        <w:rPr>
          <w:lang w:val="en-US"/>
        </w:rPr>
        <w:t xml:space="preserve">1. </w:t>
      </w:r>
      <w:r>
        <w:rPr/>
        <w:t>Задания: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>Установить конфигурацию «1С:Управление небольшой фирмой»(если она не установлена).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>Создать новую информационную базу на базе шаблона «Управление нашей фирмой(Демо база – ИП Кудрявцев, интернет-магазин пылесосов)».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r>
        <w:rPr>
          <w:rFonts w:cs="Times New Roman"/>
          <w:sz w:val="28"/>
          <w:szCs w:val="28"/>
          <w:lang w:val="en-US"/>
        </w:rPr>
        <w:t>Создайте новую организацию. Создайте нового пользователя.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>Получить из регистра накопления «КнигаУчетаДоходовИРасходов» поля: Период, Регистратор, Содержание.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>Сделать запрос к регистру сведений ЦеныНоменклатуры. Получить все поля. Полученные записи упорядочить: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>Период по убыванию. Получить сначала все записи, а затем ПЕРВЫЕ 10.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>Цены по возрастанию. Получить сначала все записи, а затем РАЗЛИЧНЫЕ.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  <w:lang w:val="en-US"/>
        </w:rPr>
        <w:t>Номенклатура по возрастанию;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>Упорядочить записи таблицы «ЗаказКлиента» по ссылочному полю.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cs="Times New Roman"/>
          <w:sz w:val="28"/>
          <w:szCs w:val="28"/>
        </w:rPr>
        <w:t xml:space="preserve">Получить представление ссылки из таблицы «ЗаказКлиента». Объяснить отличия получения представления по полю </w:t>
      </w:r>
      <w:r>
        <w:rPr>
          <w:rFonts w:cs="Times New Roman"/>
          <w:sz w:val="28"/>
          <w:szCs w:val="28"/>
          <w:lang w:val="en-US"/>
        </w:rPr>
        <w:t>«Представление» и с помощью функций Представление() и ПредставлениеСсылки().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Получить общее количество записей в регистре накопления «ЗаказКлиента» и количество записей с различным значением Номенклатуры. </w:t>
      </w:r>
      <w:r>
        <w:rPr>
          <w:rFonts w:cs="Times New Roman" w:ascii="Times New Roman" w:hAnsi="Times New Roman"/>
          <w:bCs/>
          <w:sz w:val="28"/>
          <w:szCs w:val="28"/>
        </w:rPr>
        <w:t xml:space="preserve">Получить реквизит Ссылку и табличную часть Запасы как вложенную таблицу.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Показать несколькими вариантами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.</w:t>
      </w:r>
      <w:r>
        <w:br w:type="page"/>
      </w:r>
    </w:p>
    <w:p>
      <w:pPr>
        <w:pStyle w:val="Heading1"/>
        <w:spacing w:before="0" w:after="0"/>
        <w:rPr/>
      </w:pPr>
      <w:bookmarkStart w:id="1" w:name="__RefHeading___Toc730_1532146827"/>
      <w:bookmarkEnd w:id="1"/>
      <w:r>
        <w:rPr>
          <w:lang w:val="en-US"/>
        </w:rPr>
        <w:t xml:space="preserve">2. </w:t>
      </w:r>
      <w:bookmarkStart w:id="2" w:name="_Toc85138354"/>
      <w:r>
        <w:rPr>
          <w:lang w:val="en-US"/>
        </w:rPr>
        <w:t>Выполнение работы</w:t>
      </w:r>
      <w:bookmarkEnd w:id="2"/>
      <w:r>
        <w:rPr/>
        <w:t>:</w:t>
      </w:r>
    </w:p>
    <w:p>
      <w:pPr>
        <w:pStyle w:val="BodyText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  <w:tab/>
        <w:t>1. Установить конфигурацию «1С:Управление небольшой фирмой»(если она не установлена).</w:t>
        <w:br/>
        <w:tab/>
        <w:t>2. Создать новую информационную базу на базе шаблона «Управление</w:t>
        <w:br/>
        <w:t>нашей фирмой(Демо база – ИП Кудрявцев, интернет-магазин пылесосов)».</w:t>
        <w:br/>
        <w:tab/>
        <w:t>3. Данный шаблон содержит некоторое количество данных. Однако мы</w:t>
        <w:br/>
        <w:t>можем и дальше наполнять информационную базу данными. Создайте новую организацию. Создайте нового пользователя.</w:t>
      </w:r>
    </w:p>
    <w:p>
      <w:pPr>
        <w:pStyle w:val="Normal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1 — Новая организация</w:t>
      </w:r>
    </w:p>
    <w:p>
      <w:pPr>
        <w:pStyle w:val="Normal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2 — Новая организация</w:t>
      </w:r>
    </w:p>
    <w:p>
      <w:pPr>
        <w:pStyle w:val="Normal"/>
        <w:jc w:val="center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jc w:val="center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jc w:val="center"/>
        <w:rPr>
          <w:b w:val="false"/>
          <w:i w:val="false"/>
          <w:i w:val="false"/>
        </w:rPr>
      </w:pPr>
      <w:r>
        <w:rPr>
          <w:b w:val="false"/>
          <w:i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3 — Новый Пользователь</w:t>
      </w:r>
    </w:p>
    <w:p>
      <w:pPr>
        <w:pStyle w:val="Normal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4 — Новый пользователь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</w:r>
      <w:r>
        <w:br w:type="page"/>
      </w:r>
    </w:p>
    <w:p>
      <w:pPr>
        <w:pStyle w:val="Normal"/>
        <w:spacing w:before="0" w:after="0"/>
        <w:ind w:hanging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4. Получить все данные из справочника «Пользователи».</w:t>
        <w:br/>
        <w:t>Продемонстрируйте несколько вариантов получения всех полей из</w:t>
        <w:br/>
        <w:t>таблицы.</w:t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1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)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5 — Запрос к справочнику «Пользователи»</w:t>
      </w:r>
    </w:p>
    <w:p>
      <w:pPr>
        <w:pStyle w:val="Normal"/>
        <w:ind w:hanging="0"/>
        <w:jc w:val="center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2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)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6 — Просмотр справочника «Пользователи» в конфигураторе</w:t>
      </w:r>
    </w:p>
    <w:p>
      <w:pPr>
        <w:pStyle w:val="Normal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5. Получить из регистра накопления «КнигаУчетаДоходовИРасходов»</w:t>
        <w:br/>
        <w:t>поля: Период, Регистратор, Содержание.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7 — Запрос к регистру накопления «КнигаУчетаДоходовИРасходов»</w:t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6. Сделать запрос к регистру сведений ЦеныНоменклатуры. Получить все поля. Полученные записи упорядочить:</w:t>
        <w:br/>
        <w:tab/>
        <w:t>1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)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Период по убыванию. Получить сначала все записи, а затем</w:t>
        <w:br/>
        <w:t>ПЕРВЫЕ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10.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8 — Запрос к регистру Сведений «ЦеныНоменклатуры» *</w:t>
      </w:r>
    </w:p>
    <w:p>
      <w:pPr>
        <w:pStyle w:val="Normal"/>
        <w:numPr>
          <w:ilvl w:val="0"/>
          <w:numId w:val="0"/>
        </w:numPr>
        <w:ind w:hanging="0" w:left="72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9 — Запрос к регистру Сведений «ЦеныНоменклатуры» ПЕРВЫЕ 10</w:t>
      </w:r>
    </w:p>
    <w:p>
      <w:pPr>
        <w:pStyle w:val="Normal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2) Цены по возрастанию. Получить сначала все записи, а затем</w:t>
        <w:br/>
        <w:tab/>
        <w:t>РАЗЛИЧНЫЕ.</w:t>
      </w:r>
    </w:p>
    <w:p>
      <w:pPr>
        <w:pStyle w:val="Normal"/>
        <w:ind w:hanging="0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numPr>
          <w:ilvl w:val="0"/>
          <w:numId w:val="0"/>
        </w:numPr>
        <w:ind w:hanging="0" w:left="72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10 — Запрос к регистру Сведений «ЦеныНоменклатуры»</w:t>
      </w:r>
    </w:p>
    <w:p>
      <w:pPr>
        <w:pStyle w:val="Normal"/>
        <w:numPr>
          <w:ilvl w:val="0"/>
          <w:numId w:val="0"/>
        </w:numPr>
        <w:ind w:hanging="0" w:left="720"/>
        <w:jc w:val="center"/>
        <w:rPr/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spacing w:before="0" w:after="0"/>
        <w:ind w:hanging="0" w:left="72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11 - Запрос к регистру Сведений «ЦеныНоменклатуры» ВЫБРАТЬ РАЗЛИЧНЫЕ</w:t>
      </w:r>
    </w:p>
    <w:p>
      <w:pPr>
        <w:pStyle w:val="Normal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3) Номенклатура по возрастанию;</w:t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  <w:t>Рисунок 12 - Рисунок 11 - Запрос к регистру Сведений «ЦеныНоменклатуры» УПОРЯДОЧИТЬ ПО Номенклатура ВОЗР</w:t>
      </w:r>
      <w:r>
        <w:br w:type="page"/>
      </w:r>
    </w:p>
    <w:p>
      <w:pPr>
        <w:pStyle w:val="Normal"/>
        <w:spacing w:before="0" w:after="0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7. Упорядочить записи таблицы «ЗаказКлиента» по ссылочному полю.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13 — Запрос к регистру накопления «ЗаказыПокупателей»</w:t>
        <w:br/>
      </w:r>
    </w:p>
    <w:p>
      <w:pPr>
        <w:pStyle w:val="Normal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8. Получить представление ссылки из таблицы «ЗаказКлиента».</w:t>
      </w:r>
    </w:p>
    <w:p>
      <w:pPr>
        <w:pStyle w:val="Normal"/>
        <w:ind w:hanging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14 — Запрос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представление ссылки из таблицы «ЗаказыПокупателей».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  <w:r>
        <w:br w:type="page"/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9. Получить общее количество записей в регистре накопления</w:t>
        <w:br/>
        <w:t>«ЗаказКлиента» и количество записей с различным значением</w:t>
        <w:br/>
        <w:t>Номенклатуры.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15 — Запрос ВЫБРАТЬ КОЛИЧЕСТВО(</w:t>
      </w:r>
      <w:r>
        <w:rPr>
          <w:lang w:val="en-US"/>
        </w:rPr>
        <w:t>*</w:t>
      </w:r>
      <w:r>
        <w:rPr/>
        <w:t>)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16 — ВЫБРАТЬ КОЛИЧЕСТВО(РАЗЛИЧНЫЕ Номенклатура)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</w:r>
      <w:r>
        <w:br w:type="page"/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10. Получить реквизит Ссылку и табличную часть Запасы как вложенную таблицу. Показать несколькими вариантами.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t>Рисунок 17 — Запрос как вложенная таблица</w:t>
      </w:r>
    </w:p>
    <w:p>
      <w:pPr>
        <w:pStyle w:val="Normal"/>
        <w:jc w:val="center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</w:r>
      <w:r>
        <w:br w:type="page"/>
      </w:r>
    </w:p>
    <w:p>
      <w:pPr>
        <w:pStyle w:val="Heading1"/>
        <w:spacing w:before="0" w:after="0"/>
        <w:rPr/>
      </w:pPr>
      <w:bookmarkStart w:id="3" w:name="__RefHeading___Toc3214_2203596340"/>
      <w:bookmarkEnd w:id="3"/>
      <w:r>
        <w:rPr>
          <w:lang w:val="en-US"/>
        </w:rPr>
        <w:t xml:space="preserve">3. </w:t>
      </w:r>
      <w:r>
        <w:rPr/>
        <w:t>Вывод</w:t>
      </w:r>
    </w:p>
    <w:p>
      <w:pPr>
        <w:pStyle w:val="BodyText"/>
        <w:tabs>
          <w:tab w:val="clear" w:pos="708"/>
          <w:tab w:val="left" w:pos="0" w:leader="none"/>
        </w:tabs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 результате выполнения лабораторной работы мы изучили основные принципы работы с запросами в 1С.</w:t>
      </w:r>
    </w:p>
    <w:p>
      <w:pPr>
        <w:pStyle w:val="BodyText"/>
        <w:widowControl/>
        <w:spacing w:before="0" w:after="140"/>
        <w:ind w:hanging="0" w:left="0" w:right="0"/>
        <w:rPr>
          <w:rFonts w:ascii="system-ui;apple-system;Segoe UI;Roboto;Helvetica Neue;Noto Sans;Liberation Sans;Arial;sans-serif;Apple Color Emoji;Segoe UI Emoji;Segoe UI Symbol;Noto Color Emoji" w:hAnsi="system-ui;apple-system;Segoe UI;Roboto;Helvetica Neue;Noto Sans;Liberation Sans;Arial;sans-serif;Apple Color Emoji;Segoe UI Emoji;Segoe UI Symbol;Noto Color Emoji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system-ui;apple-system;Segoe UI;Roboto;Helvetica Neue;Noto Sans;Liberation Sans;Arial;sans-serif;Apple Color Emoji;Segoe UI Emoji;Segoe UI Symbol;Noto Color Emoji" w:hAnsi="system-ui;apple-system;Segoe UI;Roboto;Helvetica Neue;Noto Sans;Liberation Sans;Arial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BodyText"/>
        <w:widowControl/>
        <w:spacing w:before="0" w:after="150"/>
        <w:ind w:hanging="0" w:left="0" w:right="0"/>
        <w:rPr>
          <w:rFonts w:ascii="Montserrat;sans-serif" w:hAnsi="Montserrat;sans-serif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Montserrat;sans-serif" w:hAnsi="Montserrat;sans-serif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BodyText"/>
        <w:widowControl/>
        <w:spacing w:before="0" w:after="150"/>
        <w:ind w:hanging="0" w:left="0" w:right="0"/>
        <w:rPr>
          <w:rFonts w:ascii="Montserrat;sans-serif" w:hAnsi="Montserrat;sans-serif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Montserrat;sans-serif" w:hAnsi="Montserrat;sans-serif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sectPr>
      <w:footerReference w:type="even" r:id="rId19"/>
      <w:footerReference w:type="default" r:id="rId20"/>
      <w:footerReference w:type="first" r:id="rId2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 Light">
    <w:charset w:val="cc"/>
    <w:family w:val="roman"/>
    <w:pitch w:val="variable"/>
  </w:font>
  <w:font w:name="Times New Roman">
    <w:charset w:val="01"/>
    <w:family w:val="roman"/>
    <w:pitch w:val="variable"/>
  </w:font>
  <w:font w:name="system-ui">
    <w:altName w:val="apple-system"/>
    <w:charset w:val="cc"/>
    <w:family w:val="roman"/>
    <w:pitch w:val="variable"/>
  </w:font>
  <w:font w:name="Montserrat">
    <w:altName w:val="sans-serif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38887548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2c0f"/>
    <w:pPr>
      <w:widowControl/>
      <w:suppressAutoHyphens w:val="true"/>
      <w:bidi w:val="0"/>
      <w:spacing w:lineRule="auto" w:line="360" w:before="0" w:after="0"/>
      <w:ind w:firstLine="709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446f5d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color w:themeColor="text1" w:val="000000"/>
      <w:szCs w:val="32"/>
    </w:rPr>
  </w:style>
  <w:style w:type="paragraph" w:styleId="Heading3">
    <w:name w:val="Heading 3"/>
    <w:basedOn w:val="Style17"/>
    <w:next w:val="BodyText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446f5d"/>
    <w:rPr>
      <w:rFonts w:ascii="Times New Roman" w:hAnsi="Times New Roman" w:eastAsia="" w:cs="" w:cstheme="majorBidi" w:eastAsiaTheme="majorEastAsia"/>
      <w:b/>
      <w:color w:themeColor="text1" w:val="000000"/>
      <w:sz w:val="28"/>
      <w:szCs w:val="32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021a93"/>
    <w:rPr>
      <w:rFonts w:ascii="Times New Roman" w:hAnsi="Times New Roman"/>
      <w:sz w:val="28"/>
    </w:rPr>
  </w:style>
  <w:style w:type="character" w:styleId="Style13" w:customStyle="1">
    <w:name w:val="Нижний колонтитул Знак"/>
    <w:basedOn w:val="DefaultParagraphFont"/>
    <w:uiPriority w:val="99"/>
    <w:qFormat/>
    <w:rsid w:val="00021a93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qFormat/>
    <w:rsid w:val="006e71c6"/>
    <w:rPr>
      <w:color w:themeColor="hyperlink" w:val="0563C1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4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91508e"/>
    <w:pPr>
      <w:spacing w:lineRule="auto" w:line="259" w:before="0" w:after="160"/>
      <w:ind w:hanging="0" w:left="720"/>
      <w:contextualSpacing/>
    </w:pPr>
    <w:rPr>
      <w:rFonts w:ascii="Calibri" w:hAnsi="Calibri" w:asciiTheme="minorHAnsi" w:hAnsiTheme="minorHAnsi"/>
      <w:sz w:val="22"/>
    </w:rPr>
  </w:style>
  <w:style w:type="paragraph" w:styleId="Style19">
    <w:name w:val="Колонтитул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021a93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3"/>
    <w:uiPriority w:val="99"/>
    <w:unhideWhenUsed/>
    <w:rsid w:val="00021a93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IndexHeading">
    <w:name w:val="Index Heading"/>
    <w:basedOn w:val="Style17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6e71c6"/>
    <w:pPr>
      <w:spacing w:lineRule="auto" w:line="259"/>
      <w:ind w:hanging="0"/>
      <w:outlineLvl w:val="9"/>
    </w:pPr>
    <w:rPr>
      <w:rFonts w:ascii="Calibri Light" w:hAnsi="Calibri Light" w:asciiTheme="majorHAnsi" w:hAnsiTheme="majorHAnsi"/>
      <w:b w:val="false"/>
      <w:color w:themeColor="accent1" w:themeShade="bf" w:val="2F5496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e71c6"/>
    <w:pPr>
      <w:spacing w:before="0" w:after="100"/>
    </w:pPr>
    <w:rPr/>
  </w:style>
  <w:style w:type="paragraph" w:styleId="msonormalbullet1gifbullet1gif">
    <w:name w:val="msonormalbullet1gifbullet1.gif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Style20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Application>LibreOffice/24.2.4.2$Windows_X86_64 LibreOffice_project/51a6219feb6075d9a4c46691dcfe0cd9c4fff3c2</Application>
  <AppVersion>15.0000</AppVersion>
  <Pages>13</Pages>
  <Words>531</Words>
  <Characters>3778</Characters>
  <CharactersWithSpaces>4273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2022-10-08T20:05:00Z</dcterms:created>
  <dc:creator>Григорий Гублев</dc:creator>
  <dc:description/>
  <dc:language>ru-RU</dc:language>
  <cp:lastModifiedBy/>
  <dcterms:modified xsi:type="dcterms:W3CDTF">2025-01-15T22:46:27Z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