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</w:t>
      </w:r>
      <w:r>
        <w:rPr>
          <w:rFonts w:cs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Альвицов Д.С.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\o "1-3" \h</w:instrText>
          </w:r>
          <w:r>
            <w:rPr>
              <w:rStyle w:val="Style14"/>
            </w:rPr>
            <w:fldChar w:fldCharType="separate"/>
          </w:r>
          <w:hyperlink w:anchor="__RefHeading___Toc726_1532146827">
            <w:r>
              <w:rPr>
                <w:rStyle w:val="Style14"/>
              </w:rPr>
              <w:t>Задания лабораторной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28_1532146827">
            <w:r>
              <w:rPr>
                <w:rStyle w:val="Style14"/>
              </w:rPr>
              <w:t>Ход работы:</w:t>
              <w:tab/>
              <w:t>4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BodyTex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/>
      </w:r>
      <w:r>
        <w:br w:type="page"/>
      </w:r>
    </w:p>
    <w:p>
      <w:pPr>
        <w:pStyle w:val="Heading1"/>
        <w:rPr/>
      </w:pPr>
      <w:bookmarkStart w:id="0" w:name="__RefHeading___Toc726_1532146827"/>
      <w:bookmarkEnd w:id="0"/>
      <w:r>
        <w:rPr/>
        <w:t>Задания лабораторной работы:</w:t>
      </w:r>
    </w:p>
    <w:p>
      <w:pPr>
        <w:pStyle w:val="BodyText"/>
        <w:ind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Необходимо реализовать загрузку текстовой информации в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создать.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Реквизиты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документа: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дата,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договор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(его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текстовое представление), сумма. Вид текстового файла: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</w:p>
    <w:p>
      <w:pPr>
        <w:pStyle w:val="Normal"/>
        <w:ind w:hanging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Рисунок 1 - 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Вид текстового файла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таким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уже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есть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скорректировать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существующие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>
      <w:pPr>
        <w:pStyle w:val="Heading1"/>
        <w:spacing w:before="0" w:after="0"/>
        <w:rPr/>
      </w:pPr>
      <w:bookmarkStart w:id="1" w:name="__RefHeading___Toc728_1532146827"/>
      <w:bookmarkEnd w:id="1"/>
      <w:r>
        <w:rPr/>
        <w:t>Ход работы:</w:t>
      </w:r>
    </w:p>
    <w:p>
      <w:pPr>
        <w:pStyle w:val="Normal"/>
        <w:ind w:hanging="0" w:left="0" w:right="0"/>
        <w:rPr>
          <w:rFonts w:ascii="Times New Roman" w:hAnsi="Times New Roman"/>
          <w:color w:val="000000"/>
        </w:rPr>
      </w:pPr>
      <w:r>
        <w:rPr>
          <w:color w:val="000000"/>
        </w:rPr>
        <w:t>1.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2. Код обработки «ДиалогВыбораФайла»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before="0" w:after="0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4.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lang w:val="ru-RU"/>
        </w:rPr>
        <w:t>Рисунок 5 -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5. Результат работы программы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Рисунок 6 - Результат работы программы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88754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6e71c6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hanging="0" w:left="720"/>
      <w:contextualSpacing/>
    </w:pPr>
    <w:rPr>
      <w:rFonts w:ascii="Calibri" w:hAnsi="Calibri" w:asciiTheme="minorHAnsi" w:hAnsiTheme="minorHAnsi"/>
      <w:sz w:val="22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Application>LibreOffice/24.2.4.2$Windows_X86_64 LibreOffice_project/51a6219feb6075d9a4c46691dcfe0cd9c4fff3c2</Application>
  <AppVersion>15.0000</AppVersion>
  <Pages>5</Pages>
  <Words>208</Words>
  <Characters>1432</Characters>
  <CharactersWithSpaces>1620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2024-11-14T16:00:35Z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