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msonormalbullet1gifbullet1gif"/>
        <w:pBdr>
          <w:bottom w:val="single" w:sz="12" w:space="1" w:color="000000"/>
        </w:pBdr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msonormalbullet1gifbullet1gif"/>
        <w:spacing w:lineRule="auto" w:line="360" w:beforeAutospacing="0" w:before="0" w:afterAutospacing="0" w:after="0"/>
        <w:contextualSpacing/>
        <w:jc w:val="center"/>
        <w:rPr>
          <w:rFonts w:ascii="Times New Roman" w:hAnsi="Times New Roman"/>
        </w:rPr>
      </w:pPr>
      <w:r>
        <w:rPr>
          <w:sz w:val="28"/>
          <w:szCs w:val="28"/>
        </w:rPr>
        <w:t>Кафедра «Корпоративные информационные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Дисциплина «Основы программирования в корпоративных информационных системах»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Отчет по лабораторной работе №</w:t>
      </w:r>
      <w:r>
        <w:rPr>
          <w:rFonts w:cs="Times New Roman"/>
          <w:sz w:val="28"/>
          <w:szCs w:val="28"/>
          <w:lang w:val="en-US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Выполнил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студент группы БВТ2204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Альвицов Д.С.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Проверил:</w:t>
      </w:r>
    </w:p>
    <w:p>
      <w:pPr>
        <w:pStyle w:val="Normal"/>
        <w:ind w:hanging="0" w:left="5954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</w:rPr>
        <w:t>Игнатов Д.В.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/>
          <w:sz w:val="28"/>
          <w:szCs w:val="28"/>
          <w:lang w:bidi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/>
          <w:sz w:val="28"/>
          <w:szCs w:val="28"/>
          <w:lang w:bidi="en-US"/>
        </w:rPr>
        <w:t>Москва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14"/>
              <w:sz w:val="28"/>
              <w:szCs w:val="28"/>
              <w:rFonts w:ascii="Times New Roman" w:hAnsi="Times New Roman"/>
            </w:rPr>
            <w:instrText xml:space="preserve"> TOC \o "1-3" \h</w:instrText>
          </w:r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726_1532146827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1. Задания лабораторной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728_1532146827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2. Выполнение работы: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5" w:leader="dot"/>
            </w:tabs>
            <w:rPr/>
          </w:pPr>
          <w:hyperlink w:anchor="__RefHeading___Toc3652_2203596340">
            <w:r>
              <w:rPr>
                <w:rStyle w:val="Style14"/>
                <w:rFonts w:ascii="Times New Roman" w:hAnsi="Times New Roman"/>
                <w:sz w:val="28"/>
                <w:szCs w:val="28"/>
              </w:rPr>
              <w:t>3. Вывод</w:t>
              <w:tab/>
              <w:t>6</w:t>
            </w:r>
          </w:hyperlink>
          <w:r>
            <w:rPr>
              <w:rStyle w:val="Style14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BodyText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Heading1"/>
        <w:spacing w:before="0" w:after="0"/>
        <w:jc w:val="both"/>
        <w:rPr/>
      </w:pPr>
      <w:bookmarkStart w:id="0" w:name="__RefHeading___Toc726_1532146827"/>
      <w:bookmarkEnd w:id="0"/>
      <w:r>
        <w:rPr>
          <w:lang w:val="en-US"/>
        </w:rPr>
        <w:t xml:space="preserve">1. </w:t>
      </w:r>
      <w:r>
        <w:rPr/>
        <w:t>Задания лабораторной работы:</w:t>
      </w:r>
    </w:p>
    <w:p>
      <w:pPr>
        <w:pStyle w:val="BodyText"/>
        <w:ind w:hanging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ab/>
        <w:t>Необходимо реализовать загрузку текстовой информации в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создать.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Реквизиты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документа: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дата,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договор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(его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текстовое представление), сумма. Вид текстового файла: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br/>
      </w:r>
    </w:p>
    <w:p>
      <w:pPr>
        <w:pStyle w:val="Normal"/>
        <w:ind w:hanging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-62230</wp:posOffset>
            </wp:positionH>
            <wp:positionV relativeFrom="paragraph">
              <wp:posOffset>84455</wp:posOffset>
            </wp:positionV>
            <wp:extent cx="5940425" cy="2694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Рисунок 1 - 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Вид текстового файла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Колонки отделяются друг от друга значением табуляции. Загрузка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 xml:space="preserve">указанным номером в текстовом файле, нет в базе – его нужно создать. </w:t>
        <w:tab/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ab/>
        <w:t>Если документ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таким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номером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уже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есть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скорректировать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существующие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>
      <w:pPr>
        <w:pStyle w:val="Heading1"/>
        <w:spacing w:before="0" w:after="0"/>
        <w:rPr/>
      </w:pPr>
      <w:bookmarkStart w:id="1" w:name="__RefHeading___Toc728_1532146827"/>
      <w:bookmarkEnd w:id="1"/>
      <w:r>
        <w:rPr>
          <w:lang w:val="en-US"/>
        </w:rPr>
        <w:t xml:space="preserve">2. </w:t>
      </w:r>
      <w:bookmarkStart w:id="2" w:name="_Toc85138354"/>
      <w:r>
        <w:rPr>
          <w:lang w:val="en-US"/>
        </w:rPr>
        <w:t>Выполнение работы</w:t>
      </w:r>
      <w:bookmarkEnd w:id="2"/>
      <w:r>
        <w:rPr/>
        <w:t>:</w:t>
      </w:r>
    </w:p>
    <w:p>
      <w:pPr>
        <w:pStyle w:val="Normal"/>
        <w:ind w:hanging="0" w:left="0" w:right="0"/>
        <w:rPr>
          <w:rFonts w:ascii="Times New Roman" w:hAnsi="Times New Roman"/>
          <w:color w:val="000000"/>
        </w:rPr>
      </w:pPr>
      <w:r>
        <w:rPr>
          <w:color w:val="000000"/>
        </w:rPr>
        <w:tab/>
        <w:t>1. Структура проекта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ab/>
        <w:t>2. Код обработки «ДиалогВыбораФайла»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before="0" w:after="0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</w:rPr>
        <w:tab/>
        <w:t>3. Содержание файла 6.</w:t>
      </w:r>
      <w:r>
        <w:rPr>
          <w:color w:val="000000"/>
          <w:lang w:val="en-US"/>
        </w:rPr>
        <w:t>txt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>
      <w:pPr>
        <w:pStyle w:val="Normal"/>
        <w:ind w:hanging="0" w:left="0" w:right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ab/>
        <w:t>4. «ФормаДиалогВыбораФайла» в режиме предприятия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  <w:lang w:val="ru-RU"/>
        </w:rPr>
        <w:t>Рисунок 5 - «ФормаДиалогВыбораФайла» в режиме предприятия</w:t>
      </w:r>
    </w:p>
    <w:p>
      <w:pPr>
        <w:pStyle w:val="Normal"/>
        <w:ind w:hanging="0" w:left="0" w:right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 w:left="0" w:right="0"/>
        <w:jc w:val="both"/>
        <w:rPr>
          <w:rFonts w:ascii="Times New Roman" w:hAnsi="Times New Roman"/>
          <w:color w:val="000000"/>
        </w:rPr>
      </w:pPr>
      <w:r>
        <w:rPr>
          <w:color w:val="000000"/>
          <w:lang w:val="ru-RU"/>
        </w:rPr>
        <w:tab/>
        <w:t>5. Результат работы программы</w:t>
      </w:r>
    </w:p>
    <w:p>
      <w:pPr>
        <w:pStyle w:val="Normal"/>
        <w:ind w:hanging="0" w:left="0" w:right="0"/>
        <w:jc w:val="center"/>
        <w:rPr>
          <w:rFonts w:ascii="Times New Roman" w:hAnsi="Times New Roman"/>
          <w:color w:val="00000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lang w:val="ru-RU"/>
        </w:rPr>
        <w:t>Рисунок 6 - Результат работы программы</w:t>
      </w:r>
      <w:r>
        <w:br w:type="page"/>
      </w:r>
    </w:p>
    <w:p>
      <w:pPr>
        <w:pStyle w:val="Heading1"/>
        <w:spacing w:before="0" w:after="0"/>
        <w:rPr/>
      </w:pPr>
      <w:bookmarkStart w:id="3" w:name="__RefHeading___Toc3652_2203596340"/>
      <w:bookmarkEnd w:id="3"/>
      <w:r>
        <w:rPr>
          <w:lang w:val="en-US"/>
        </w:rPr>
        <w:t xml:space="preserve">3. </w:t>
      </w:r>
      <w:r>
        <w:rPr/>
        <w:t>Вывод</w:t>
      </w:r>
    </w:p>
    <w:p>
      <w:pPr>
        <w:pStyle w:val="BodyText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140"/>
        <w:ind w:hanging="0" w:left="0"/>
        <w:jc w:val="both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В результате выполнения лабораторной работы мы очень устали 1С.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8887548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c0f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46f5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themeColor="text1" w:val="000000"/>
      <w:szCs w:val="32"/>
    </w:rPr>
  </w:style>
  <w:style w:type="paragraph" w:styleId="Heading3">
    <w:name w:val="Heading 3"/>
    <w:basedOn w:val="Style17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446f5d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021a93"/>
    <w:rPr>
      <w:rFonts w:ascii="Times New Roman" w:hAnsi="Times New Roman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6e71c6"/>
    <w:rPr>
      <w:color w:themeColor="hyperlink" w:val="0563C1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4">
    <w:name w:val="Ссылка указателя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InternetLink3">
    <w:name w:val="Internet Link3"/>
    <w:qFormat/>
    <w:rPr>
      <w:color w:val="00008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character" w:styleId="InternetLink5">
    <w:name w:val="Internet Link5"/>
    <w:qFormat/>
    <w:rPr>
      <w:color w:val="000080"/>
      <w:u w:val="single"/>
    </w:rPr>
  </w:style>
  <w:style w:type="character" w:styleId="InternetLink6">
    <w:name w:val="Internet Link6"/>
    <w:qFormat/>
    <w:rPr>
      <w:color w:val="000080"/>
      <w:u w:val="single"/>
    </w:rPr>
  </w:style>
  <w:style w:type="character" w:styleId="InternetLink7">
    <w:name w:val="Internet Link7"/>
    <w:qFormat/>
    <w:rPr>
      <w:color w:val="000080"/>
      <w:u w:val="single"/>
    </w:rPr>
  </w:style>
  <w:style w:type="character" w:styleId="InternetLink8">
    <w:name w:val="Internet Link8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1508e"/>
    <w:pPr>
      <w:spacing w:lineRule="auto" w:line="259" w:before="0" w:after="160"/>
      <w:ind w:hanging="0" w:left="720"/>
      <w:contextualSpacing/>
    </w:pPr>
    <w:rPr>
      <w:rFonts w:ascii="Calibri" w:hAnsi="Calibri" w:asciiTheme="minorHAnsi" w:hAnsiTheme="minorHAnsi"/>
      <w:sz w:val="22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021a93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e71c6"/>
    <w:pPr>
      <w:spacing w:lineRule="auto" w:line="259"/>
      <w:ind w:hanging="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1c6"/>
    <w:pPr>
      <w:spacing w:before="0" w:after="100"/>
    </w:pPr>
    <w:rPr/>
  </w:style>
  <w:style w:type="paragraph" w:styleId="msonormalbullet1gifbullet1gif">
    <w:name w:val="msonormalbullet1gifbullet1.gif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Application>LibreOffice/24.2.4.2$Windows_X86_64 LibreOffice_project/51a6219feb6075d9a4c46691dcfe0cd9c4fff3c2</Application>
  <AppVersion>15.0000</AppVersion>
  <Pages>6</Pages>
  <Words>226</Words>
  <Characters>1524</Characters>
  <CharactersWithSpaces>1738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2022-10-08T20:05:00Z</dcterms:created>
  <dc:creator>Григорий Гублев</dc:creator>
  <dc:description/>
  <dc:language>ru-RU</dc:language>
  <cp:lastModifiedBy/>
  <dcterms:modified xsi:type="dcterms:W3CDTF">2025-01-15T22:53:19Z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