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«Информационные технологии и программирование»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Харасов К.Р.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5_3210180260">
            <w:r>
              <w:rPr>
                <w:rStyle w:val="Style13"/>
              </w:rPr>
              <w:t>Задание: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</w:rPr>
              <w:t>Вывод</w:t>
              <w:tab/>
              <w:t>8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60"/>
        <w:rPr/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Знакомство с хеш-таблицами в </w:t>
      </w:r>
      <w:r>
        <w:rPr>
          <w:sz w:val="28"/>
          <w:szCs w:val="28"/>
          <w:lang w:val="en-US"/>
        </w:rPr>
        <w:t>Java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1" w:name="__RefHeading___Toc265_3210180260"/>
      <w:bookmarkEnd w:id="1"/>
      <w:r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Создайте класс HashTable, который будет реализовывать хэштаблицу с помощью метода цепочек. 2. Реализуйте методы put(key, value), get(key) и remove(key), которые добавляют, получают и удаляют пары «ключ-значение» соответственно. 3. Добавьте методы size() и isEmpty(), которые возвращают количество элементов в таблице и проверяют, пуста ли она.</w:t>
      </w:r>
    </w:p>
    <w:p>
      <w:pPr>
        <w:pStyle w:val="Normal"/>
        <w:rPr>
          <w:rFonts w:ascii="Times New Roman" w:hAnsi="Times New Roman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left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Реализация хэш-таблицы для хранения информации о книгах в библиотеке. Ключом будет ISBN книги, а значением - объект класса Book, содержащий информацию о названии, авторе и количестве копий. Необходимо реализовать операции вставки, поиска и удаления книги по ISBN. 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2" w:name="__RefHeading___Toc167_1093169984"/>
      <w:bookmarkEnd w:id="2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61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2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16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3 — </w:t>
      </w:r>
      <w:r>
        <w:rPr>
          <w:sz w:val="28"/>
          <w:szCs w:val="28"/>
          <w:lang w:val="en-US"/>
        </w:rPr>
        <w:t>Main.java</w:t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698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4 — </w:t>
      </w:r>
      <w:r>
        <w:rPr>
          <w:sz w:val="28"/>
          <w:szCs w:val="28"/>
          <w:lang w:val="en-US"/>
        </w:rPr>
        <w:t>Main.java</w:t>
      </w:r>
      <w:r>
        <w:br w:type="page"/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0435" cy="884999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5 — </w:t>
      </w:r>
      <w:r>
        <w:rPr>
          <w:sz w:val="28"/>
          <w:szCs w:val="28"/>
          <w:lang w:val="en-US"/>
        </w:rPr>
        <w:t>Main.java</w:t>
      </w:r>
      <w:r>
        <w:br w:type="page"/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168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6 — </w:t>
      </w:r>
      <w:r>
        <w:rPr>
          <w:sz w:val="28"/>
          <w:szCs w:val="28"/>
          <w:lang w:val="en-US"/>
        </w:rPr>
        <w:t>Main.java</w:t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работы программы</w:t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7867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- Пример работы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footerReference w:type="default" r:id="rId9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Application>LibreOffice/7.6.0.3$Windows_X86_64 LibreOffice_project/69edd8b8ebc41d00b4de3915dc82f8f0fc3b6265</Application>
  <AppVersion>15.0000</AppVersion>
  <Pages>10</Pages>
  <Words>185</Words>
  <Characters>1206</Characters>
  <CharactersWithSpaces>1365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2023-10-24T14:02:33Z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