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F7CA" w14:textId="77777777" w:rsidR="00D320CF" w:rsidRPr="005E6BE6" w:rsidRDefault="00D320CF" w:rsidP="00D320CF">
      <w:pPr>
        <w:pStyle w:val="a9"/>
        <w:ind w:left="305" w:right="309"/>
        <w:jc w:val="center"/>
      </w:pPr>
      <w:r w:rsidRPr="005E6BE6">
        <w:t>МИНИСТЕРСТВО</w:t>
      </w:r>
      <w:r w:rsidRPr="005E6BE6">
        <w:rPr>
          <w:spacing w:val="-3"/>
        </w:rPr>
        <w:t xml:space="preserve"> </w:t>
      </w:r>
      <w:r w:rsidRPr="005E6BE6">
        <w:t>ЦИФРОВОГО</w:t>
      </w:r>
      <w:r w:rsidRPr="005E6BE6">
        <w:rPr>
          <w:spacing w:val="-7"/>
        </w:rPr>
        <w:t xml:space="preserve"> </w:t>
      </w:r>
      <w:r w:rsidRPr="005E6BE6">
        <w:t>РАЗВИТИЯ,</w:t>
      </w:r>
      <w:r w:rsidRPr="005E6BE6">
        <w:rPr>
          <w:spacing w:val="-5"/>
        </w:rPr>
        <w:t xml:space="preserve"> </w:t>
      </w:r>
      <w:r w:rsidRPr="005E6BE6">
        <w:t>СВЯЗИ</w:t>
      </w:r>
      <w:r w:rsidRPr="005E6BE6">
        <w:rPr>
          <w:spacing w:val="-7"/>
        </w:rPr>
        <w:t xml:space="preserve"> </w:t>
      </w:r>
      <w:r w:rsidRPr="005E6BE6">
        <w:t>И</w:t>
      </w:r>
      <w:r w:rsidRPr="005E6BE6">
        <w:rPr>
          <w:spacing w:val="-7"/>
        </w:rPr>
        <w:t xml:space="preserve"> </w:t>
      </w:r>
      <w:r w:rsidRPr="005E6BE6">
        <w:t>МАССОВЫХ</w:t>
      </w:r>
      <w:r w:rsidRPr="005E6BE6">
        <w:rPr>
          <w:spacing w:val="-67"/>
        </w:rPr>
        <w:t xml:space="preserve"> </w:t>
      </w:r>
      <w:r w:rsidRPr="005E6BE6">
        <w:t>КОММУНИКАЦИЙ</w:t>
      </w:r>
      <w:r w:rsidRPr="005E6BE6">
        <w:rPr>
          <w:spacing w:val="-4"/>
        </w:rPr>
        <w:t xml:space="preserve"> </w:t>
      </w:r>
      <w:r w:rsidRPr="005E6BE6">
        <w:t>РОССИЙСКОЙ</w:t>
      </w:r>
      <w:r w:rsidRPr="005E6BE6">
        <w:rPr>
          <w:spacing w:val="-4"/>
        </w:rPr>
        <w:t xml:space="preserve"> </w:t>
      </w:r>
      <w:r w:rsidRPr="005E6BE6">
        <w:t>ФЕДЕРАЦИИ</w:t>
      </w:r>
    </w:p>
    <w:p w14:paraId="00A8C519" w14:textId="77777777" w:rsidR="00D320CF" w:rsidRPr="005E6BE6" w:rsidRDefault="00D320CF" w:rsidP="00D320CF">
      <w:pPr>
        <w:pStyle w:val="a9"/>
        <w:ind w:left="107" w:right="108"/>
        <w:jc w:val="center"/>
      </w:pPr>
      <w:r w:rsidRPr="005E6BE6">
        <w:t>Ордена Трудового Красного Знамени федеральное государственное</w:t>
      </w:r>
      <w:r w:rsidRPr="005E6BE6">
        <w:rPr>
          <w:spacing w:val="-67"/>
        </w:rPr>
        <w:t xml:space="preserve"> </w:t>
      </w:r>
      <w:r w:rsidRPr="005E6BE6">
        <w:t>бюджетное</w:t>
      </w:r>
      <w:r w:rsidRPr="005E6BE6">
        <w:rPr>
          <w:spacing w:val="-2"/>
        </w:rPr>
        <w:t xml:space="preserve"> </w:t>
      </w:r>
      <w:r w:rsidRPr="005E6BE6">
        <w:t>образовательное</w:t>
      </w:r>
      <w:r w:rsidRPr="005E6BE6">
        <w:rPr>
          <w:spacing w:val="-1"/>
        </w:rPr>
        <w:t xml:space="preserve"> </w:t>
      </w:r>
      <w:r w:rsidRPr="005E6BE6">
        <w:t>учреждение</w:t>
      </w:r>
      <w:r w:rsidRPr="005E6BE6">
        <w:rPr>
          <w:spacing w:val="-2"/>
        </w:rPr>
        <w:t xml:space="preserve"> </w:t>
      </w:r>
      <w:r w:rsidRPr="005E6BE6">
        <w:t>высшего</w:t>
      </w:r>
      <w:r w:rsidRPr="005E6BE6">
        <w:rPr>
          <w:spacing w:val="-2"/>
        </w:rPr>
        <w:t xml:space="preserve"> </w:t>
      </w:r>
      <w:r w:rsidRPr="005E6BE6">
        <w:t>образования</w:t>
      </w:r>
    </w:p>
    <w:p w14:paraId="659DF2D9" w14:textId="77777777" w:rsidR="00D320CF" w:rsidRPr="005E6BE6" w:rsidRDefault="00D320CF" w:rsidP="00D320CF">
      <w:pPr>
        <w:ind w:left="107" w:right="38"/>
        <w:jc w:val="center"/>
        <w:rPr>
          <w:rFonts w:ascii="Times New Roman" w:hAnsi="Times New Roman" w:cs="Times New Roman"/>
          <w:b/>
          <w:sz w:val="28"/>
        </w:rPr>
      </w:pPr>
      <w:r w:rsidRPr="005E6BE6">
        <w:rPr>
          <w:rFonts w:ascii="Times New Roman" w:hAnsi="Times New Roman" w:cs="Times New Roman"/>
          <w:b/>
          <w:sz w:val="28"/>
        </w:rPr>
        <w:t>«Московский</w:t>
      </w:r>
      <w:r w:rsidRPr="005E6BE6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технический</w:t>
      </w:r>
      <w:r w:rsidRPr="005E6B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университет</w:t>
      </w:r>
      <w:r w:rsidRPr="005E6BE6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связи</w:t>
      </w:r>
      <w:r w:rsidRPr="005E6B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и</w:t>
      </w:r>
      <w:r w:rsidRPr="005E6B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информатики»</w:t>
      </w:r>
      <w:r w:rsidRPr="005E6BE6">
        <w:rPr>
          <w:rFonts w:ascii="Times New Roman" w:hAnsi="Times New Roman" w:cs="Times New Roman"/>
          <w:b/>
          <w:spacing w:val="-67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(МТУСИ)</w:t>
      </w:r>
    </w:p>
    <w:p w14:paraId="777A5375" w14:textId="77777777" w:rsidR="00D320CF" w:rsidRDefault="00D320CF" w:rsidP="00D320CF">
      <w:pPr>
        <w:pStyle w:val="a9"/>
        <w:spacing w:line="360" w:lineRule="auto"/>
      </w:pPr>
    </w:p>
    <w:p w14:paraId="2AE0B900" w14:textId="77777777" w:rsidR="00D320CF" w:rsidRPr="005E6BE6" w:rsidRDefault="00D320CF" w:rsidP="00D320CF">
      <w:pPr>
        <w:pStyle w:val="a9"/>
        <w:spacing w:line="360" w:lineRule="auto"/>
        <w:rPr>
          <w:sz w:val="30"/>
        </w:rPr>
      </w:pPr>
    </w:p>
    <w:p w14:paraId="0A25F478" w14:textId="77777777" w:rsidR="00D320CF" w:rsidRPr="005E6BE6" w:rsidRDefault="00D320CF" w:rsidP="00D320CF">
      <w:pPr>
        <w:pStyle w:val="a9"/>
        <w:spacing w:line="360" w:lineRule="auto"/>
        <w:rPr>
          <w:sz w:val="30"/>
        </w:rPr>
      </w:pPr>
    </w:p>
    <w:p w14:paraId="6D204D4C" w14:textId="77777777" w:rsidR="00D320CF" w:rsidRPr="005E6BE6" w:rsidRDefault="00D320CF" w:rsidP="00D320CF">
      <w:pPr>
        <w:pStyle w:val="a9"/>
        <w:spacing w:line="360" w:lineRule="auto"/>
        <w:rPr>
          <w:sz w:val="30"/>
        </w:rPr>
      </w:pPr>
    </w:p>
    <w:p w14:paraId="0B42552C" w14:textId="77777777" w:rsidR="00D320CF" w:rsidRPr="009A7BFD" w:rsidRDefault="00D320CF" w:rsidP="00D320CF">
      <w:pPr>
        <w:pStyle w:val="Default"/>
        <w:rPr>
          <w:sz w:val="28"/>
          <w:szCs w:val="28"/>
        </w:rPr>
      </w:pPr>
    </w:p>
    <w:p w14:paraId="0ACA3681" w14:textId="4C207639" w:rsidR="00D320CF" w:rsidRPr="00AB5AB9" w:rsidRDefault="00D320CF" w:rsidP="00D320CF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№2</w:t>
      </w:r>
    </w:p>
    <w:p w14:paraId="0A99AB37" w14:textId="77777777" w:rsidR="00D320CF" w:rsidRPr="00E851BC" w:rsidRDefault="00D320CF" w:rsidP="00D320CF">
      <w:pPr>
        <w:pStyle w:val="Default"/>
        <w:jc w:val="center"/>
        <w:rPr>
          <w:sz w:val="28"/>
          <w:szCs w:val="28"/>
        </w:rPr>
      </w:pPr>
      <w:r w:rsidRPr="00E851BC">
        <w:rPr>
          <w:sz w:val="28"/>
          <w:szCs w:val="28"/>
        </w:rPr>
        <w:t xml:space="preserve">по дисциплине </w:t>
      </w:r>
    </w:p>
    <w:p w14:paraId="444A00DF" w14:textId="77777777" w:rsidR="00D320CF" w:rsidRDefault="00D320CF" w:rsidP="00D320CF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«Проектирование интеллектуальных информационных систем»</w:t>
      </w:r>
    </w:p>
    <w:p w14:paraId="66104513" w14:textId="77777777" w:rsidR="00D320CF" w:rsidRPr="00E851BC" w:rsidRDefault="00D320CF" w:rsidP="00D320CF">
      <w:pPr>
        <w:pStyle w:val="Default"/>
        <w:jc w:val="center"/>
        <w:rPr>
          <w:sz w:val="28"/>
          <w:szCs w:val="28"/>
        </w:rPr>
      </w:pPr>
      <w:r w:rsidRPr="00E851BC">
        <w:rPr>
          <w:sz w:val="28"/>
          <w:szCs w:val="28"/>
        </w:rPr>
        <w:t>на тему:</w:t>
      </w:r>
    </w:p>
    <w:p w14:paraId="1936D07B" w14:textId="684F671A" w:rsidR="00D320CF" w:rsidRPr="00E851BC" w:rsidRDefault="00D320CF" w:rsidP="00D320C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851BC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D320CF">
        <w:rPr>
          <w:rFonts w:ascii="Times New Roman" w:hAnsi="Times New Roman" w:cs="Times New Roman"/>
          <w:bCs/>
          <w:sz w:val="28"/>
          <w:szCs w:val="28"/>
        </w:rPr>
        <w:t>Корректировка архитектуры системы на основе стратегии валидации, воспроизводимости, масштабируемости</w:t>
      </w:r>
      <w:r w:rsidRPr="00E851B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6E8CBB5" w14:textId="77777777" w:rsidR="00D320CF" w:rsidRPr="005E6BE6" w:rsidRDefault="00D320CF" w:rsidP="00D320CF">
      <w:pPr>
        <w:pStyle w:val="a9"/>
        <w:spacing w:line="360" w:lineRule="auto"/>
        <w:rPr>
          <w:b/>
          <w:sz w:val="30"/>
        </w:rPr>
      </w:pPr>
    </w:p>
    <w:p w14:paraId="0BDBD478" w14:textId="77777777" w:rsidR="00D320CF" w:rsidRDefault="00D320CF" w:rsidP="00D320CF">
      <w:pPr>
        <w:pStyle w:val="a9"/>
        <w:spacing w:line="360" w:lineRule="auto"/>
        <w:rPr>
          <w:b/>
          <w:sz w:val="30"/>
        </w:rPr>
      </w:pPr>
    </w:p>
    <w:p w14:paraId="0B72C0C9" w14:textId="77777777" w:rsidR="00D320CF" w:rsidRDefault="00D320CF" w:rsidP="00D320CF">
      <w:pPr>
        <w:pStyle w:val="a9"/>
        <w:spacing w:line="360" w:lineRule="auto"/>
        <w:jc w:val="center"/>
        <w:rPr>
          <w:b/>
          <w:sz w:val="30"/>
        </w:rPr>
      </w:pPr>
    </w:p>
    <w:p w14:paraId="4C5A938B" w14:textId="77777777" w:rsidR="00D320CF" w:rsidRPr="002C3526" w:rsidRDefault="00D320CF" w:rsidP="00D320CF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>Выполнил:</w:t>
      </w:r>
    </w:p>
    <w:p w14:paraId="49DB21FF" w14:textId="14645163" w:rsidR="00D320CF" w:rsidRPr="002C3526" w:rsidRDefault="00D320CF" w:rsidP="00D320CF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 xml:space="preserve">студент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Потаева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 А.</w:t>
      </w:r>
      <w:r w:rsidRPr="002C352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6B4200E" w14:textId="77777777" w:rsidR="00D320CF" w:rsidRPr="00F7215E" w:rsidRDefault="00D320CF" w:rsidP="00D320CF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>группа</w:t>
      </w:r>
      <w:r w:rsidRPr="002C3526">
        <w:rPr>
          <w:sz w:val="28"/>
          <w:szCs w:val="28"/>
        </w:rPr>
        <w:t xml:space="preserve"> </w:t>
      </w:r>
      <w:r w:rsidRPr="002C3526">
        <w:rPr>
          <w:rFonts w:ascii="Times New Roman" w:hAnsi="Times New Roman" w:cs="Times New Roman"/>
          <w:sz w:val="28"/>
          <w:szCs w:val="28"/>
        </w:rPr>
        <w:t>БВТ220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73EB2EB" w14:textId="77777777" w:rsidR="00D320CF" w:rsidRPr="002C3526" w:rsidRDefault="00D320CF" w:rsidP="00D320CF">
      <w:pPr>
        <w:ind w:left="5103" w:right="-306"/>
        <w:rPr>
          <w:rFonts w:ascii="Times New Roman" w:hAnsi="Times New Roman" w:cs="Times New Roman"/>
          <w:sz w:val="28"/>
          <w:szCs w:val="28"/>
        </w:rPr>
      </w:pPr>
    </w:p>
    <w:p w14:paraId="3B62C8B3" w14:textId="77777777" w:rsidR="00D320CF" w:rsidRPr="002C3526" w:rsidRDefault="00D320CF" w:rsidP="00D320CF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57BA4116" w14:textId="77777777" w:rsidR="00D320CF" w:rsidRDefault="00D320CF" w:rsidP="00D320CF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>Оценка_______________________</w:t>
      </w:r>
    </w:p>
    <w:p w14:paraId="1F5FBC77" w14:textId="77777777" w:rsidR="00D320CF" w:rsidRDefault="00D320CF" w:rsidP="00D320CF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>Дата _________________________</w:t>
      </w:r>
    </w:p>
    <w:p w14:paraId="36CDE20B" w14:textId="77777777" w:rsidR="00D320CF" w:rsidRDefault="00D320CF" w:rsidP="00D320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659E69" w14:textId="77777777" w:rsidR="00D320CF" w:rsidRPr="00E71DD8" w:rsidRDefault="00D320CF" w:rsidP="00D320CF">
      <w:pPr>
        <w:spacing w:before="24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1DD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3C7AD087" w14:textId="77777777" w:rsidR="00D320CF" w:rsidRPr="00E71DD8" w:rsidRDefault="00D320CF" w:rsidP="00D320CF">
      <w:pPr>
        <w:spacing w:before="24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71DD8">
        <w:rPr>
          <w:rFonts w:ascii="Times New Roman" w:eastAsia="Times New Roman" w:hAnsi="Times New Roman" w:cs="Times New Roman"/>
          <w:sz w:val="24"/>
          <w:szCs w:val="24"/>
        </w:rPr>
        <w:t>1. Введение......................................................................................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</w:t>
      </w:r>
      <w:r w:rsidRPr="00E71DD8">
        <w:rPr>
          <w:rFonts w:ascii="Times New Roman" w:eastAsia="Times New Roman" w:hAnsi="Times New Roman" w:cs="Times New Roman"/>
          <w:sz w:val="24"/>
          <w:szCs w:val="24"/>
        </w:rPr>
        <w:t>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</w:t>
      </w:r>
      <w:r w:rsidRPr="00E71DD8">
        <w:rPr>
          <w:rFonts w:ascii="Times New Roman" w:eastAsia="Times New Roman" w:hAnsi="Times New Roman" w:cs="Times New Roman"/>
          <w:sz w:val="24"/>
          <w:szCs w:val="24"/>
        </w:rPr>
        <w:t>........2</w:t>
      </w:r>
    </w:p>
    <w:p w14:paraId="4E9E8F3A" w14:textId="77777777" w:rsidR="00D320CF" w:rsidRPr="00DF27F5" w:rsidRDefault="00D320CF" w:rsidP="00D320CF">
      <w:pPr>
        <w:spacing w:before="24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71DD8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Ход работы………</w:t>
      </w:r>
      <w:r w:rsidRPr="00E71DD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</w:t>
      </w:r>
      <w:r w:rsidRPr="00E71DD8">
        <w:rPr>
          <w:rFonts w:ascii="Times New Roman" w:eastAsia="Times New Roman" w:hAnsi="Times New Roman" w:cs="Times New Roman"/>
          <w:sz w:val="24"/>
          <w:szCs w:val="24"/>
        </w:rPr>
        <w:t>.....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33E98926" w14:textId="77777777" w:rsidR="00D320CF" w:rsidRDefault="00D320CF" w:rsidP="00D320CF">
      <w:pPr>
        <w:ind w:right="-306"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E71D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B5AB9">
        <w:rPr>
          <w:rFonts w:ascii="Times New Roman" w:eastAsia="Times New Roman" w:hAnsi="Times New Roman" w:cs="Times New Roman"/>
          <w:sz w:val="24"/>
          <w:szCs w:val="24"/>
        </w:rPr>
        <w:t>Заключение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.……17</w:t>
      </w:r>
    </w:p>
    <w:p w14:paraId="213F51EB" w14:textId="77777777" w:rsidR="00D320CF" w:rsidRDefault="00D320CF" w:rsidP="00D320C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536796B" w14:textId="77777777" w:rsidR="00D320CF" w:rsidRDefault="00D320CF" w:rsidP="00D320CF">
      <w:pPr>
        <w:spacing w:before="24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7215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1C02426C" w14:textId="33C60A67" w:rsidR="00D320CF" w:rsidRPr="00720262" w:rsidRDefault="00D320CF" w:rsidP="00D320C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Целью данной лабораторной н</w:t>
      </w:r>
      <w:proofErr w:type="spellStart"/>
      <w:r w:rsidRPr="00720262">
        <w:rPr>
          <w:rFonts w:ascii="Times New Roman" w:hAnsi="Times New Roman" w:cs="Times New Roman"/>
          <w:sz w:val="28"/>
          <w:szCs w:val="28"/>
        </w:rPr>
        <w:t>аучиться</w:t>
      </w:r>
      <w:proofErr w:type="spellEnd"/>
      <w:r w:rsidRPr="00720262">
        <w:rPr>
          <w:rFonts w:ascii="Times New Roman" w:hAnsi="Times New Roman" w:cs="Times New Roman"/>
          <w:sz w:val="28"/>
          <w:szCs w:val="28"/>
        </w:rPr>
        <w:t xml:space="preserve"> проектировать ключевые аспекты ML-системы,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262">
        <w:rPr>
          <w:rFonts w:ascii="Times New Roman" w:hAnsi="Times New Roman" w:cs="Times New Roman"/>
          <w:sz w:val="28"/>
          <w:szCs w:val="28"/>
        </w:rPr>
        <w:t>обеспечивающие её надёжность и воспроизводимость:</w:t>
      </w:r>
    </w:p>
    <w:p w14:paraId="1DBAED0C" w14:textId="77777777" w:rsidR="00D320CF" w:rsidRPr="00720262" w:rsidRDefault="00D320CF" w:rsidP="00D320CF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разработка стратегии валидации с учётом природы данных</w:t>
      </w:r>
    </w:p>
    <w:p w14:paraId="2724A799" w14:textId="77777777" w:rsidR="00D320CF" w:rsidRDefault="00D320CF" w:rsidP="00D320CF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предотвращение утечек данных</w:t>
      </w:r>
    </w:p>
    <w:p w14:paraId="443E61F0" w14:textId="77777777" w:rsidR="00D320CF" w:rsidRPr="00720262" w:rsidRDefault="00D320CF" w:rsidP="00D320CF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обеспечение воспроизводимости экспериментов (</w:t>
      </w:r>
      <w:proofErr w:type="spellStart"/>
      <w:r w:rsidRPr="00720262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720262">
        <w:rPr>
          <w:rFonts w:ascii="Times New Roman" w:hAnsi="Times New Roman" w:cs="Times New Roman"/>
          <w:sz w:val="28"/>
          <w:szCs w:val="28"/>
        </w:rPr>
        <w:t xml:space="preserve"> данных, кода, моделей)</w:t>
      </w:r>
    </w:p>
    <w:p w14:paraId="2840075C" w14:textId="77777777" w:rsidR="00D320CF" w:rsidRPr="00720262" w:rsidRDefault="00D320CF" w:rsidP="00D320CF">
      <w:pPr>
        <w:numPr>
          <w:ilvl w:val="0"/>
          <w:numId w:val="33"/>
        </w:numPr>
        <w:tabs>
          <w:tab w:val="clear" w:pos="720"/>
        </w:tabs>
        <w:spacing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0262">
        <w:rPr>
          <w:rFonts w:ascii="Times New Roman" w:hAnsi="Times New Roman" w:cs="Times New Roman"/>
          <w:sz w:val="28"/>
          <w:szCs w:val="28"/>
        </w:rPr>
        <w:t>учёт требований к масштабируемости и задержкам (</w:t>
      </w:r>
      <w:proofErr w:type="spellStart"/>
      <w:r w:rsidRPr="00720262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720262">
        <w:rPr>
          <w:rFonts w:ascii="Times New Roman" w:hAnsi="Times New Roman" w:cs="Times New Roman"/>
          <w:sz w:val="28"/>
          <w:szCs w:val="28"/>
        </w:rPr>
        <w:t>) при выборе архитектуры и технологий</w:t>
      </w:r>
    </w:p>
    <w:p w14:paraId="0689F07C" w14:textId="77777777" w:rsidR="00D320CF" w:rsidRDefault="00D320C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25609F10" w14:textId="254C2017" w:rsidR="00D320CF" w:rsidRPr="00D320CF" w:rsidRDefault="00D320CF" w:rsidP="00D320CF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67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Ход выполнения работы</w:t>
      </w:r>
    </w:p>
    <w:p w14:paraId="46445845" w14:textId="36D295AA" w:rsidR="00CA3646" w:rsidRDefault="00CC0390" w:rsidP="00D320CF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320CF">
        <w:rPr>
          <w:rFonts w:ascii="Times New Roman" w:hAnsi="Times New Roman" w:cs="Times New Roman"/>
          <w:sz w:val="28"/>
          <w:szCs w:val="28"/>
        </w:rPr>
        <w:t xml:space="preserve">1. </w:t>
      </w:r>
      <w:r w:rsidR="00A7443C" w:rsidRPr="00D320CF">
        <w:rPr>
          <w:rFonts w:ascii="Times New Roman" w:hAnsi="Times New Roman" w:cs="Times New Roman"/>
          <w:sz w:val="28"/>
          <w:szCs w:val="28"/>
        </w:rPr>
        <w:t>Стратегия валидации</w:t>
      </w:r>
      <w:r w:rsidR="00332EA2" w:rsidRPr="00D320CF">
        <w:rPr>
          <w:rFonts w:ascii="Times New Roman" w:hAnsi="Times New Roman" w:cs="Times New Roman"/>
          <w:sz w:val="28"/>
          <w:szCs w:val="28"/>
        </w:rPr>
        <w:t xml:space="preserve"> и воспроизводимость</w:t>
      </w:r>
    </w:p>
    <w:p w14:paraId="2D6E31AB" w14:textId="39FDD4FE" w:rsidR="00CA3646" w:rsidRDefault="00CA3646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A3646">
        <w:rPr>
          <w:rFonts w:ascii="Times New Roman" w:hAnsi="Times New Roman" w:cs="Times New Roman"/>
          <w:noProof/>
          <w:sz w:val="28"/>
          <w:szCs w:val="28"/>
        </w:rPr>
        <w:t>В рамках проекта «Прогнозирование энергопотребления здания»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A3646">
        <w:rPr>
          <w:rFonts w:ascii="Times New Roman" w:hAnsi="Times New Roman" w:cs="Times New Roman"/>
          <w:noProof/>
          <w:sz w:val="28"/>
          <w:szCs w:val="28"/>
        </w:rPr>
        <w:t>мы работаем с временными рядами (почасовые данные за 2016–2018 гг., ~26 280 записей). Это накладывает критическое ограничение на стратегию валидации:</w:t>
      </w:r>
    </w:p>
    <w:p w14:paraId="1C0128D5" w14:textId="2B1F5697" w:rsidR="00D320CF" w:rsidRPr="001240CA" w:rsidRDefault="00D320CF" w:rsidP="001240CA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>Временная зависимость – будущие значения зависят от прошлых.</w:t>
      </w:r>
    </w:p>
    <w:p w14:paraId="7D9FA7DF" w14:textId="6C49A3F0" w:rsidR="00D320CF" w:rsidRPr="001240CA" w:rsidRDefault="00D320CF" w:rsidP="001240CA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>Сезонность – суточные, недельные, годовые циклы.</w:t>
      </w:r>
    </w:p>
    <w:p w14:paraId="0307C020" w14:textId="60231A28" w:rsidR="00D320CF" w:rsidRPr="001240CA" w:rsidRDefault="00D320CF" w:rsidP="001240CA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>Тренд – изменение потребления со временем.</w:t>
      </w:r>
    </w:p>
    <w:p w14:paraId="4DA87ECB" w14:textId="5B7545D4" w:rsidR="00D320CF" w:rsidRDefault="00D320CF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 данной работе мы не можем использовать случайн</w:t>
      </w:r>
      <w:r w:rsidR="007E0F4B">
        <w:rPr>
          <w:rFonts w:ascii="Times New Roman" w:hAnsi="Times New Roman" w:cs="Times New Roman"/>
          <w:noProof/>
          <w:sz w:val="28"/>
          <w:szCs w:val="28"/>
        </w:rPr>
        <w:t xml:space="preserve">ую выборку </w:t>
      </w:r>
      <w:r w:rsidRPr="00D320CF">
        <w:rPr>
          <w:rFonts w:ascii="Times New Roman" w:hAnsi="Times New Roman" w:cs="Times New Roman"/>
          <w:noProof/>
          <w:sz w:val="28"/>
          <w:szCs w:val="28"/>
        </w:rPr>
        <w:t>из</w:t>
      </w:r>
      <w:r>
        <w:rPr>
          <w:rFonts w:ascii="Times New Roman" w:hAnsi="Times New Roman" w:cs="Times New Roman"/>
          <w:noProof/>
          <w:sz w:val="28"/>
          <w:szCs w:val="28"/>
        </w:rPr>
        <w:t>-</w:t>
      </w:r>
      <w:r w:rsidRPr="00D320CF">
        <w:rPr>
          <w:rFonts w:ascii="Times New Roman" w:hAnsi="Times New Roman" w:cs="Times New Roman"/>
          <w:noProof/>
          <w:sz w:val="28"/>
          <w:szCs w:val="28"/>
        </w:rPr>
        <w:t>за</w:t>
      </w:r>
      <w:r w:rsidRPr="004560FA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1F66904E" w14:textId="221D233B" w:rsidR="004560FA" w:rsidRPr="001240CA" w:rsidRDefault="004560FA" w:rsidP="001240CA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>Нарушение временного порядка — модель может «увидеть» будущие данные при обучении на случайных фолдах</w:t>
      </w:r>
      <w:r w:rsidR="00D320CF" w:rsidRPr="001240C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CBACF63" w14:textId="1DA6C11A" w:rsidR="004560FA" w:rsidRPr="001240CA" w:rsidRDefault="004560FA" w:rsidP="001240CA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>Оптимистичная оценка качества — метрики на тесте будут завышены, так как модель обучалась на данных из будущего</w:t>
      </w:r>
      <w:r w:rsidR="00D320CF" w:rsidRPr="001240C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5B2D4A4" w14:textId="214ABB65" w:rsidR="004560FA" w:rsidRPr="001240CA" w:rsidRDefault="004560FA" w:rsidP="001240CA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>Некорректная симуляция продакшена — в реальности мы прогнозируем будущее, а не перемешанные данные</w:t>
      </w:r>
      <w:r w:rsidR="00D320CF" w:rsidRPr="001240C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C81E7A5" w14:textId="4C3D483B" w:rsidR="00CA3646" w:rsidRDefault="00D320CF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Исходя из выше сказанного д</w:t>
      </w:r>
      <w:r w:rsidR="00A80072" w:rsidRPr="00A80072">
        <w:rPr>
          <w:rFonts w:ascii="Times New Roman" w:hAnsi="Times New Roman" w:cs="Times New Roman"/>
          <w:noProof/>
          <w:sz w:val="28"/>
          <w:szCs w:val="28"/>
        </w:rPr>
        <w:t xml:space="preserve">ля данного проекта </w:t>
      </w:r>
      <w:r>
        <w:rPr>
          <w:rFonts w:ascii="Times New Roman" w:hAnsi="Times New Roman" w:cs="Times New Roman"/>
          <w:noProof/>
          <w:sz w:val="28"/>
          <w:szCs w:val="28"/>
        </w:rPr>
        <w:t>будем использовать</w:t>
      </w:r>
      <w:r w:rsidR="00A80072" w:rsidRPr="00A8007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80072" w:rsidRPr="00EE0678">
        <w:rPr>
          <w:rFonts w:ascii="Times New Roman" w:hAnsi="Times New Roman" w:cs="Times New Roman"/>
          <w:noProof/>
          <w:sz w:val="28"/>
          <w:szCs w:val="28"/>
        </w:rPr>
        <w:t>TimeSeriesSplit</w:t>
      </w:r>
      <w:r w:rsidR="00A80072" w:rsidRPr="00A80072">
        <w:rPr>
          <w:rFonts w:ascii="Times New Roman" w:hAnsi="Times New Roman" w:cs="Times New Roman"/>
          <w:noProof/>
          <w:sz w:val="28"/>
          <w:szCs w:val="28"/>
        </w:rPr>
        <w:t xml:space="preserve"> (скользящее окно с расширяющейся тренировочной частью)</w:t>
      </w:r>
      <w:r w:rsidR="00EE0678">
        <w:rPr>
          <w:rFonts w:ascii="Times New Roman" w:hAnsi="Times New Roman" w:cs="Times New Roman"/>
          <w:noProof/>
          <w:sz w:val="28"/>
          <w:szCs w:val="28"/>
        </w:rPr>
        <w:t xml:space="preserve">, где каждая итерация будет состоять из </w:t>
      </w:r>
      <w:r w:rsidR="00EE0678" w:rsidRPr="001240CA">
        <w:rPr>
          <w:rFonts w:ascii="Times New Roman" w:hAnsi="Times New Roman" w:cs="Times New Roman"/>
          <w:noProof/>
          <w:sz w:val="28"/>
          <w:szCs w:val="28"/>
        </w:rPr>
        <w:t>Train</w:t>
      </w:r>
      <w:r w:rsidR="00EE0678">
        <w:rPr>
          <w:rFonts w:ascii="Times New Roman" w:hAnsi="Times New Roman" w:cs="Times New Roman"/>
          <w:noProof/>
          <w:sz w:val="28"/>
          <w:szCs w:val="28"/>
        </w:rPr>
        <w:t xml:space="preserve"> на конкретный год и теста на часть следующего года:</w:t>
      </w:r>
    </w:p>
    <w:p w14:paraId="09309AF7" w14:textId="472A7FEF" w:rsidR="00EE0678" w:rsidRDefault="00EE0678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Пример: Итерация 1: </w:t>
      </w:r>
      <w:r w:rsidRPr="00EE0678">
        <w:rPr>
          <w:rFonts w:ascii="Times New Roman" w:hAnsi="Times New Roman" w:cs="Times New Roman"/>
          <w:noProof/>
          <w:sz w:val="28"/>
          <w:szCs w:val="28"/>
        </w:rPr>
        <w:t>[</w:t>
      </w:r>
      <w:r w:rsidRPr="001240CA">
        <w:rPr>
          <w:rFonts w:ascii="Times New Roman" w:hAnsi="Times New Roman" w:cs="Times New Roman"/>
          <w:noProof/>
          <w:sz w:val="28"/>
          <w:szCs w:val="28"/>
        </w:rPr>
        <w:t>Train</w:t>
      </w:r>
      <w:r w:rsidRPr="00EE0678">
        <w:rPr>
          <w:rFonts w:ascii="Times New Roman" w:hAnsi="Times New Roman" w:cs="Times New Roman"/>
          <w:noProof/>
          <w:sz w:val="28"/>
          <w:szCs w:val="28"/>
        </w:rPr>
        <w:t>: 2016]</w:t>
      </w:r>
      <w:r>
        <w:rPr>
          <w:rFonts w:ascii="Times New Roman" w:hAnsi="Times New Roman" w:cs="Times New Roman"/>
          <w:noProof/>
          <w:sz w:val="28"/>
          <w:szCs w:val="28"/>
        </w:rPr>
        <w:t>,</w:t>
      </w:r>
      <w:r w:rsidRPr="00EE0678">
        <w:rPr>
          <w:rFonts w:ascii="Times New Roman" w:hAnsi="Times New Roman" w:cs="Times New Roman"/>
          <w:noProof/>
          <w:sz w:val="28"/>
          <w:szCs w:val="28"/>
        </w:rPr>
        <w:t xml:space="preserve"> [</w:t>
      </w:r>
      <w:r w:rsidRPr="001240CA">
        <w:rPr>
          <w:rFonts w:ascii="Times New Roman" w:hAnsi="Times New Roman" w:cs="Times New Roman"/>
          <w:noProof/>
          <w:sz w:val="28"/>
          <w:szCs w:val="28"/>
        </w:rPr>
        <w:t>Test</w:t>
      </w:r>
      <w:r w:rsidRPr="00EE0678">
        <w:rPr>
          <w:rFonts w:ascii="Times New Roman" w:hAnsi="Times New Roman" w:cs="Times New Roman"/>
          <w:noProof/>
          <w:sz w:val="28"/>
          <w:szCs w:val="28"/>
        </w:rPr>
        <w:t xml:space="preserve">: 2017 </w:t>
      </w:r>
      <w:r w:rsidRPr="001240CA">
        <w:rPr>
          <w:rFonts w:ascii="Times New Roman" w:hAnsi="Times New Roman" w:cs="Times New Roman"/>
          <w:noProof/>
          <w:sz w:val="28"/>
          <w:szCs w:val="28"/>
        </w:rPr>
        <w:t>Q</w:t>
      </w:r>
      <w:r w:rsidRPr="00EE0678">
        <w:rPr>
          <w:rFonts w:ascii="Times New Roman" w:hAnsi="Times New Roman" w:cs="Times New Roman"/>
          <w:noProof/>
          <w:sz w:val="28"/>
          <w:szCs w:val="28"/>
        </w:rPr>
        <w:t>1]</w:t>
      </w:r>
    </w:p>
    <w:p w14:paraId="30DFE9D2" w14:textId="7EF82C06" w:rsidR="00EE0678" w:rsidRPr="007E0F4B" w:rsidRDefault="00EE0678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Итерация</w:t>
      </w:r>
      <w:r w:rsidRPr="007E0F4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2: [Train: 2016-2017 Q1], [Test: 2017 Q2]</w:t>
      </w:r>
    </w:p>
    <w:p w14:paraId="0792607C" w14:textId="5335684F" w:rsidR="00EE0678" w:rsidRDefault="00EE0678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И так далее.</w:t>
      </w:r>
      <w:r w:rsidR="001240C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6AFAD39" w14:textId="56734C1C" w:rsidR="001274F4" w:rsidRDefault="001274F4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74F4">
        <w:rPr>
          <w:rFonts w:ascii="Times New Roman" w:hAnsi="Times New Roman" w:cs="Times New Roman"/>
          <w:noProof/>
          <w:sz w:val="28"/>
          <w:szCs w:val="28"/>
        </w:rPr>
        <w:t>Для обеспечения воспроизводимости результатов необходимо версионировать следующие компоненты: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274F4" w14:paraId="00D1A555" w14:textId="77777777" w:rsidTr="001274F4">
        <w:tc>
          <w:tcPr>
            <w:tcW w:w="3115" w:type="dxa"/>
          </w:tcPr>
          <w:p w14:paraId="7D543C02" w14:textId="46B36854" w:rsidR="001274F4" w:rsidRDefault="001274F4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238F1662" w14:textId="5C2B03BC" w:rsidR="001274F4" w:rsidRDefault="001274F4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Инструмент</w:t>
            </w:r>
          </w:p>
        </w:tc>
        <w:tc>
          <w:tcPr>
            <w:tcW w:w="3115" w:type="dxa"/>
          </w:tcPr>
          <w:p w14:paraId="435A789B" w14:textId="485A0F55" w:rsidR="001274F4" w:rsidRDefault="001274F4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Версионируем</w:t>
            </w:r>
          </w:p>
        </w:tc>
      </w:tr>
      <w:tr w:rsidR="001274F4" w14:paraId="7611A352" w14:textId="77777777" w:rsidTr="001274F4">
        <w:tc>
          <w:tcPr>
            <w:tcW w:w="3115" w:type="dxa"/>
          </w:tcPr>
          <w:p w14:paraId="05C06B40" w14:textId="7A1EC044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Код</w:t>
            </w:r>
          </w:p>
        </w:tc>
        <w:tc>
          <w:tcPr>
            <w:tcW w:w="3115" w:type="dxa"/>
          </w:tcPr>
          <w:p w14:paraId="41DF20A9" w14:textId="1908BFBA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Git</w:t>
            </w:r>
          </w:p>
        </w:tc>
        <w:tc>
          <w:tcPr>
            <w:tcW w:w="3115" w:type="dxa"/>
          </w:tcPr>
          <w:p w14:paraId="27F4D164" w14:textId="5120A1C8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Исходный код (.py, .ipynb), конфиги, скрипты обучения</w:t>
            </w:r>
          </w:p>
        </w:tc>
      </w:tr>
      <w:tr w:rsidR="001274F4" w14:paraId="1A7BCFE0" w14:textId="77777777" w:rsidTr="001274F4">
        <w:tc>
          <w:tcPr>
            <w:tcW w:w="3115" w:type="dxa"/>
          </w:tcPr>
          <w:p w14:paraId="1DB37142" w14:textId="7D79871E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Данные</w:t>
            </w:r>
          </w:p>
        </w:tc>
        <w:tc>
          <w:tcPr>
            <w:tcW w:w="3115" w:type="dxa"/>
          </w:tcPr>
          <w:p w14:paraId="080CBD2F" w14:textId="091F4255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DVC / Git</w:t>
            </w:r>
          </w:p>
        </w:tc>
        <w:tc>
          <w:tcPr>
            <w:tcW w:w="3115" w:type="dxa"/>
          </w:tcPr>
          <w:p w14:paraId="6BC25D22" w14:textId="1645C366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Датасеты (CSV), фичи, сплиты</w:t>
            </w:r>
          </w:p>
        </w:tc>
      </w:tr>
      <w:tr w:rsidR="001274F4" w14:paraId="46FD5AD2" w14:textId="77777777" w:rsidTr="001274F4">
        <w:tc>
          <w:tcPr>
            <w:tcW w:w="3115" w:type="dxa"/>
          </w:tcPr>
          <w:p w14:paraId="1AE274DB" w14:textId="11D8BC6E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Модели</w:t>
            </w:r>
          </w:p>
        </w:tc>
        <w:tc>
          <w:tcPr>
            <w:tcW w:w="3115" w:type="dxa"/>
          </w:tcPr>
          <w:p w14:paraId="7CA9BD09" w14:textId="459040EC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MLflow</w:t>
            </w:r>
          </w:p>
        </w:tc>
        <w:tc>
          <w:tcPr>
            <w:tcW w:w="3115" w:type="dxa"/>
          </w:tcPr>
          <w:p w14:paraId="16C60D6A" w14:textId="0FA14151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Артефакты модели (.pkl, .txt), метрики, параметры</w:t>
            </w:r>
          </w:p>
        </w:tc>
      </w:tr>
      <w:tr w:rsidR="001274F4" w:rsidRPr="007E0F4B" w14:paraId="14AE2647" w14:textId="77777777" w:rsidTr="001274F4">
        <w:tc>
          <w:tcPr>
            <w:tcW w:w="3115" w:type="dxa"/>
          </w:tcPr>
          <w:p w14:paraId="009216CA" w14:textId="56ABD64B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Гиперпараметры</w:t>
            </w:r>
          </w:p>
        </w:tc>
        <w:tc>
          <w:tcPr>
            <w:tcW w:w="3115" w:type="dxa"/>
          </w:tcPr>
          <w:p w14:paraId="7F80F774" w14:textId="217C93B9" w:rsidR="001274F4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MLflow / YAML</w:t>
            </w:r>
          </w:p>
        </w:tc>
        <w:tc>
          <w:tcPr>
            <w:tcW w:w="3115" w:type="dxa"/>
          </w:tcPr>
          <w:p w14:paraId="11A22690" w14:textId="3438AFAF" w:rsidR="001274F4" w:rsidRPr="00325C40" w:rsidRDefault="00325C40" w:rsidP="001240CA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Параметры</w:t>
            </w: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модели</w:t>
            </w: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(n_estimators, learning_rate </w:t>
            </w: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т</w:t>
            </w: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</w:rPr>
              <w:t>д</w:t>
            </w:r>
            <w:r w:rsidRPr="00325C4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.)</w:t>
            </w:r>
          </w:p>
        </w:tc>
      </w:tr>
    </w:tbl>
    <w:p w14:paraId="3F4DF03F" w14:textId="77777777" w:rsidR="001274F4" w:rsidRPr="00325C40" w:rsidRDefault="001274F4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7C1B7EE" w14:textId="6608E269" w:rsidR="00CC0390" w:rsidRPr="00EE0678" w:rsidRDefault="00CC0390" w:rsidP="00EE067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0678">
        <w:rPr>
          <w:rFonts w:ascii="Times New Roman" w:hAnsi="Times New Roman" w:cs="Times New Roman"/>
          <w:sz w:val="28"/>
          <w:szCs w:val="28"/>
        </w:rPr>
        <w:t xml:space="preserve">2. </w:t>
      </w:r>
      <w:r w:rsidR="00A7443C" w:rsidRPr="00EE0678">
        <w:rPr>
          <w:rFonts w:ascii="Times New Roman" w:hAnsi="Times New Roman" w:cs="Times New Roman"/>
          <w:sz w:val="28"/>
          <w:szCs w:val="28"/>
        </w:rPr>
        <w:t>Анализ утечек данных</w:t>
      </w:r>
    </w:p>
    <w:p w14:paraId="768AB054" w14:textId="4C828962" w:rsidR="00A80072" w:rsidRPr="00A80072" w:rsidRDefault="00A80072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80072">
        <w:rPr>
          <w:rFonts w:ascii="Times New Roman" w:hAnsi="Times New Roman" w:cs="Times New Roman"/>
          <w:noProof/>
          <w:sz w:val="28"/>
          <w:szCs w:val="28"/>
        </w:rPr>
        <w:t>В задачах прогнозирования</w:t>
      </w:r>
      <w:r w:rsidR="009F2CD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80072">
        <w:rPr>
          <w:rFonts w:ascii="Times New Roman" w:hAnsi="Times New Roman" w:cs="Times New Roman"/>
          <w:noProof/>
          <w:sz w:val="28"/>
          <w:szCs w:val="28"/>
        </w:rPr>
        <w:t>утечки данных являются критическим риском. Утечка приводит к тому, что модель показывает завышенные метрики на этапе валидации, но деградирует в продакшене, так как использует информацию, которая не будет доступна в момент реального прогноза.</w:t>
      </w:r>
    </w:p>
    <w:p w14:paraId="419B7B08" w14:textId="00E27A0B" w:rsidR="00A80072" w:rsidRPr="00325C40" w:rsidRDefault="00A80072" w:rsidP="00325C40">
      <w:pPr>
        <w:spacing w:after="0" w:line="360" w:lineRule="auto"/>
        <w:ind w:firstLine="34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25C40">
        <w:rPr>
          <w:rFonts w:ascii="Times New Roman" w:hAnsi="Times New Roman" w:cs="Times New Roman"/>
          <w:noProof/>
          <w:sz w:val="28"/>
          <w:szCs w:val="28"/>
        </w:rPr>
        <w:t>Учитывая архитектуру системы, мы выделяем три класса утечек:</w:t>
      </w:r>
    </w:p>
    <w:p w14:paraId="025CE438" w14:textId="2F0B9142" w:rsidR="00A80072" w:rsidRPr="001240CA" w:rsidRDefault="00A80072" w:rsidP="001240CA">
      <w:pPr>
        <w:pStyle w:val="a7"/>
        <w:numPr>
          <w:ilvl w:val="0"/>
          <w:numId w:val="44"/>
        </w:numPr>
        <w:spacing w:after="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>Временные утечки —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 xml:space="preserve"> и</w:t>
      </w:r>
      <w:r w:rsidRPr="001240CA">
        <w:rPr>
          <w:rFonts w:ascii="Times New Roman" w:hAnsi="Times New Roman" w:cs="Times New Roman"/>
          <w:noProof/>
          <w:sz w:val="28"/>
          <w:szCs w:val="28"/>
        </w:rPr>
        <w:t xml:space="preserve">спользование фактических погодных данных 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>д</w:t>
      </w:r>
      <w:r w:rsidRPr="001240CA">
        <w:rPr>
          <w:rFonts w:ascii="Times New Roman" w:hAnsi="Times New Roman" w:cs="Times New Roman"/>
          <w:noProof/>
          <w:sz w:val="28"/>
          <w:szCs w:val="28"/>
        </w:rPr>
        <w:t xml:space="preserve">ля 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>времени</w:t>
      </w:r>
      <w:r w:rsidRPr="001240CA">
        <w:rPr>
          <w:rFonts w:ascii="Times New Roman" w:hAnsi="Times New Roman" w:cs="Times New Roman"/>
          <w:noProof/>
          <w:sz w:val="28"/>
          <w:szCs w:val="28"/>
        </w:rPr>
        <w:t>, котор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>о</w:t>
      </w:r>
      <w:r w:rsidRPr="001240CA">
        <w:rPr>
          <w:rFonts w:ascii="Times New Roman" w:hAnsi="Times New Roman" w:cs="Times New Roman"/>
          <w:noProof/>
          <w:sz w:val="28"/>
          <w:szCs w:val="28"/>
        </w:rPr>
        <w:t>е еще не наступил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>о</w:t>
      </w:r>
      <w:r w:rsidRPr="001240CA">
        <w:rPr>
          <w:rFonts w:ascii="Times New Roman" w:hAnsi="Times New Roman" w:cs="Times New Roman"/>
          <w:noProof/>
          <w:sz w:val="28"/>
          <w:szCs w:val="28"/>
        </w:rPr>
        <w:t>. При обучении модели мы используем исторический архив погоды</w:t>
      </w:r>
      <w:r w:rsidR="00325C40">
        <w:rPr>
          <w:rFonts w:ascii="Times New Roman" w:hAnsi="Times New Roman" w:cs="Times New Roman"/>
          <w:noProof/>
          <w:sz w:val="28"/>
          <w:szCs w:val="28"/>
        </w:rPr>
        <w:t>, в</w:t>
      </w:r>
      <w:r w:rsidRPr="001240CA">
        <w:rPr>
          <w:rFonts w:ascii="Times New Roman" w:hAnsi="Times New Roman" w:cs="Times New Roman"/>
          <w:noProof/>
          <w:sz w:val="28"/>
          <w:szCs w:val="28"/>
        </w:rPr>
        <w:t xml:space="preserve"> продакшене </w:t>
      </w:r>
      <w:r w:rsidR="00325C40">
        <w:rPr>
          <w:rFonts w:ascii="Times New Roman" w:hAnsi="Times New Roman" w:cs="Times New Roman"/>
          <w:noProof/>
          <w:sz w:val="28"/>
          <w:szCs w:val="28"/>
        </w:rPr>
        <w:t xml:space="preserve">же </w:t>
      </w:r>
      <w:r w:rsidRPr="001240CA">
        <w:rPr>
          <w:rFonts w:ascii="Times New Roman" w:hAnsi="Times New Roman" w:cs="Times New Roman"/>
          <w:noProof/>
          <w:sz w:val="28"/>
          <w:szCs w:val="28"/>
        </w:rPr>
        <w:t>мы будем запрашивать прогноз погоды</w:t>
      </w:r>
      <w:r w:rsidR="00325C40">
        <w:rPr>
          <w:rFonts w:ascii="Times New Roman" w:hAnsi="Times New Roman" w:cs="Times New Roman"/>
          <w:noProof/>
          <w:sz w:val="28"/>
          <w:szCs w:val="28"/>
        </w:rPr>
        <w:t>, который</w:t>
      </w:r>
      <w:r w:rsidRPr="001240CA">
        <w:rPr>
          <w:rFonts w:ascii="Times New Roman" w:hAnsi="Times New Roman" w:cs="Times New Roman"/>
          <w:noProof/>
          <w:sz w:val="28"/>
          <w:szCs w:val="28"/>
        </w:rPr>
        <w:t xml:space="preserve"> всегда содержит ошибку. Если модель обучена на «идеальных» фактических данных, она не научится компенсировать ошибку прогноза погоды. 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>Необходимо п</w:t>
      </w:r>
      <w:r w:rsidRPr="001240CA">
        <w:rPr>
          <w:rFonts w:ascii="Times New Roman" w:hAnsi="Times New Roman" w:cs="Times New Roman"/>
          <w:noProof/>
          <w:sz w:val="28"/>
          <w:szCs w:val="28"/>
        </w:rPr>
        <w:t>ри обучении добавлять шум к погодным признакам, имитируя неточность прогноза, либо использовать исторические данные прогнозов погоды, а не фактические наблюдения.</w:t>
      </w:r>
    </w:p>
    <w:p w14:paraId="1CCADCC1" w14:textId="6BE64F73" w:rsidR="00A80072" w:rsidRPr="001240CA" w:rsidRDefault="00A80072" w:rsidP="001240CA">
      <w:pPr>
        <w:pStyle w:val="a7"/>
        <w:numPr>
          <w:ilvl w:val="0"/>
          <w:numId w:val="44"/>
        </w:numPr>
        <w:spacing w:after="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 xml:space="preserve">Утечки 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>методанных</w:t>
      </w:r>
      <w:r w:rsidRPr="001240CA">
        <w:rPr>
          <w:rFonts w:ascii="Times New Roman" w:hAnsi="Times New Roman" w:cs="Times New Roman"/>
          <w:noProof/>
          <w:sz w:val="28"/>
          <w:szCs w:val="28"/>
        </w:rPr>
        <w:t xml:space="preserve"> — косвенная утечка времени или приватной информации через ID. Модель может выучить временной тренд через ID, а 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 xml:space="preserve">также </w:t>
      </w:r>
      <w:r w:rsidRPr="001240CA">
        <w:rPr>
          <w:rFonts w:ascii="Times New Roman" w:hAnsi="Times New Roman" w:cs="Times New Roman"/>
          <w:noProof/>
          <w:sz w:val="28"/>
          <w:szCs w:val="28"/>
        </w:rPr>
        <w:t xml:space="preserve">может произойти нарушение конфиденциальности. 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>Решение - х</w:t>
      </w:r>
      <w:r w:rsidRPr="001240CA">
        <w:rPr>
          <w:rFonts w:ascii="Times New Roman" w:hAnsi="Times New Roman" w:cs="Times New Roman"/>
          <w:noProof/>
          <w:sz w:val="28"/>
          <w:szCs w:val="28"/>
        </w:rPr>
        <w:t>эширование ID в логах.</w:t>
      </w:r>
    </w:p>
    <w:p w14:paraId="70761955" w14:textId="77777777" w:rsidR="009F2CDC" w:rsidRPr="001240CA" w:rsidRDefault="00A80072" w:rsidP="001240CA">
      <w:pPr>
        <w:pStyle w:val="a7"/>
        <w:numPr>
          <w:ilvl w:val="0"/>
          <w:numId w:val="44"/>
        </w:numPr>
        <w:spacing w:after="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>Утечки предобработки — «подглядывание» в тестовые данные при нормализации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>, из-за чего</w:t>
      </w:r>
      <w:r w:rsidRPr="001240C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>с</w:t>
      </w:r>
      <w:r w:rsidRPr="001240CA">
        <w:rPr>
          <w:rFonts w:ascii="Times New Roman" w:hAnsi="Times New Roman" w:cs="Times New Roman"/>
          <w:noProof/>
          <w:sz w:val="28"/>
          <w:szCs w:val="28"/>
        </w:rPr>
        <w:t xml:space="preserve">татистики «загрязняются» тестовыми </w:t>
      </w:r>
      <w:r w:rsidRPr="001240CA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данными. Оценка качества становится оптимистичной. </w:t>
      </w:r>
      <w:r w:rsidR="009F2CDC" w:rsidRPr="001240CA">
        <w:rPr>
          <w:rFonts w:ascii="Times New Roman" w:hAnsi="Times New Roman" w:cs="Times New Roman"/>
          <w:noProof/>
          <w:sz w:val="28"/>
          <w:szCs w:val="28"/>
        </w:rPr>
        <w:t>Решение - с</w:t>
      </w:r>
      <w:r w:rsidRPr="001240CA">
        <w:rPr>
          <w:rFonts w:ascii="Times New Roman" w:hAnsi="Times New Roman" w:cs="Times New Roman"/>
          <w:noProof/>
          <w:sz w:val="28"/>
          <w:szCs w:val="28"/>
        </w:rPr>
        <w:t>мешивание только на train-выборке.</w:t>
      </w:r>
    </w:p>
    <w:p w14:paraId="73D18BFB" w14:textId="581A0E4E" w:rsidR="00A80072" w:rsidRPr="00332EA2" w:rsidRDefault="009F2CDC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>Вывод: классическая утечка (когда тестовые метки попадают в обучение) в нашей задаче маловероятна, так как модель не дообучается. Основной риск – путаница временных данных.</w:t>
      </w:r>
    </w:p>
    <w:p w14:paraId="12083735" w14:textId="69E91BA9" w:rsidR="00114AE3" w:rsidRPr="009F2CDC" w:rsidRDefault="00720262" w:rsidP="009F2CDC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2CDC">
        <w:rPr>
          <w:rFonts w:ascii="Times New Roman" w:hAnsi="Times New Roman" w:cs="Times New Roman"/>
          <w:sz w:val="28"/>
          <w:szCs w:val="28"/>
        </w:rPr>
        <w:t>3</w:t>
      </w:r>
      <w:r w:rsidR="00CC0390" w:rsidRPr="009F2CDC">
        <w:rPr>
          <w:rFonts w:ascii="Times New Roman" w:hAnsi="Times New Roman" w:cs="Times New Roman"/>
          <w:sz w:val="28"/>
          <w:szCs w:val="28"/>
        </w:rPr>
        <w:t xml:space="preserve">. </w:t>
      </w:r>
      <w:r w:rsidR="00A7443C" w:rsidRPr="009F2CDC">
        <w:rPr>
          <w:rFonts w:ascii="Times New Roman" w:hAnsi="Times New Roman" w:cs="Times New Roman"/>
          <w:sz w:val="28"/>
          <w:szCs w:val="28"/>
        </w:rPr>
        <w:t>Масштабирование</w:t>
      </w:r>
    </w:p>
    <w:p w14:paraId="4DDA26B3" w14:textId="01345632" w:rsidR="00114AE3" w:rsidRPr="00114AE3" w:rsidRDefault="00114AE3" w:rsidP="00127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4AE3">
        <w:rPr>
          <w:rFonts w:ascii="Times New Roman" w:hAnsi="Times New Roman" w:cs="Times New Roman"/>
          <w:noProof/>
          <w:sz w:val="28"/>
          <w:szCs w:val="28"/>
        </w:rPr>
        <w:t xml:space="preserve">Для системы </w:t>
      </w:r>
      <w:r w:rsidR="009F2CDC">
        <w:rPr>
          <w:rFonts w:ascii="Times New Roman" w:hAnsi="Times New Roman" w:cs="Times New Roman"/>
          <w:noProof/>
          <w:sz w:val="28"/>
          <w:szCs w:val="28"/>
        </w:rPr>
        <w:t xml:space="preserve">прогнозирования </w:t>
      </w:r>
      <w:r w:rsidRPr="00114AE3">
        <w:rPr>
          <w:rFonts w:ascii="Times New Roman" w:hAnsi="Times New Roman" w:cs="Times New Roman"/>
          <w:noProof/>
          <w:sz w:val="28"/>
          <w:szCs w:val="28"/>
        </w:rPr>
        <w:t>важно реалистично оценить нагрузку, чтобы не выбрать избыточные технологии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114AE3">
        <w:rPr>
          <w:rFonts w:ascii="Times New Roman" w:hAnsi="Times New Roman" w:cs="Times New Roman"/>
          <w:noProof/>
          <w:sz w:val="28"/>
          <w:szCs w:val="28"/>
        </w:rPr>
        <w:t xml:space="preserve">но обеспечить </w:t>
      </w:r>
      <w:r w:rsidR="009F2CDC">
        <w:rPr>
          <w:rFonts w:ascii="Times New Roman" w:hAnsi="Times New Roman" w:cs="Times New Roman"/>
          <w:noProof/>
          <w:sz w:val="28"/>
          <w:szCs w:val="28"/>
        </w:rPr>
        <w:t>достоверность и быстроту работы.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3118"/>
        <w:gridCol w:w="1701"/>
        <w:gridCol w:w="4105"/>
      </w:tblGrid>
      <w:tr w:rsidR="00114AE3" w:rsidRPr="00114AE3" w14:paraId="5DA533C3" w14:textId="77777777" w:rsidTr="00114AE3">
        <w:tc>
          <w:tcPr>
            <w:tcW w:w="3118" w:type="dxa"/>
          </w:tcPr>
          <w:p w14:paraId="02625F07" w14:textId="1C2BA2F1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1701" w:type="dxa"/>
          </w:tcPr>
          <w:p w14:paraId="12E44F63" w14:textId="25A67AAC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4105" w:type="dxa"/>
          </w:tcPr>
          <w:p w14:paraId="5BC63327" w14:textId="3C040354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114AE3" w:rsidRPr="00114AE3" w14:paraId="0F6CC381" w14:textId="77777777" w:rsidTr="00114AE3">
        <w:tc>
          <w:tcPr>
            <w:tcW w:w="3118" w:type="dxa"/>
          </w:tcPr>
          <w:p w14:paraId="25BF9C74" w14:textId="05CEC37F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>Кол-во пользователей</w:t>
            </w:r>
          </w:p>
        </w:tc>
        <w:tc>
          <w:tcPr>
            <w:tcW w:w="1701" w:type="dxa"/>
          </w:tcPr>
          <w:p w14:paraId="42E1D519" w14:textId="2127816B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>5-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>0 человек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(в пик до </w:t>
            </w:r>
            <w:r w:rsidR="00FE0C7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05" w:type="dxa"/>
          </w:tcPr>
          <w:p w14:paraId="6CB8FA71" w14:textId="24CF28BF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 xml:space="preserve">Внутренний инструмент для </w:t>
            </w:r>
            <w:proofErr w:type="spellStart"/>
            <w:r w:rsidRPr="00114AE3">
              <w:rPr>
                <w:rFonts w:ascii="Times New Roman" w:hAnsi="Times New Roman" w:cs="Times New Roman"/>
                <w:sz w:val="28"/>
                <w:szCs w:val="28"/>
              </w:rPr>
              <w:t>энергоменеджеров</w:t>
            </w:r>
            <w:proofErr w:type="spellEnd"/>
            <w:r w:rsidRPr="00114AE3">
              <w:rPr>
                <w:rFonts w:ascii="Times New Roman" w:hAnsi="Times New Roman" w:cs="Times New Roman"/>
                <w:sz w:val="28"/>
                <w:szCs w:val="28"/>
              </w:rPr>
              <w:t xml:space="preserve"> и эксплуатационной службы здания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14AE3" w:rsidRPr="00114AE3" w14:paraId="24A4C90A" w14:textId="77777777" w:rsidTr="00114AE3">
        <w:tc>
          <w:tcPr>
            <w:tcW w:w="3118" w:type="dxa"/>
          </w:tcPr>
          <w:p w14:paraId="5A94E87B" w14:textId="0BD66DF1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Запросов в секунду</w:t>
            </w:r>
          </w:p>
        </w:tc>
        <w:tc>
          <w:tcPr>
            <w:tcW w:w="1701" w:type="dxa"/>
          </w:tcPr>
          <w:p w14:paraId="1DA78E81" w14:textId="2E70EE1C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</w:t>
            </w:r>
            <w:r w:rsidR="009F2CD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(пик до 10)</w:t>
            </w:r>
          </w:p>
        </w:tc>
        <w:tc>
          <w:tcPr>
            <w:tcW w:w="4105" w:type="dxa"/>
          </w:tcPr>
          <w:p w14:paraId="401299D8" w14:textId="79AAD4A8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 работают в рабочее время. Одновременный запрос от всех маловероятен.</w:t>
            </w:r>
          </w:p>
        </w:tc>
      </w:tr>
      <w:tr w:rsidR="00114AE3" w:rsidRPr="00114AE3" w14:paraId="190AC13D" w14:textId="77777777" w:rsidTr="00114AE3">
        <w:tc>
          <w:tcPr>
            <w:tcW w:w="3118" w:type="dxa"/>
          </w:tcPr>
          <w:p w14:paraId="60C148BE" w14:textId="2FFB90BE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 размер ответа</w:t>
            </w:r>
          </w:p>
        </w:tc>
        <w:tc>
          <w:tcPr>
            <w:tcW w:w="1701" w:type="dxa"/>
          </w:tcPr>
          <w:p w14:paraId="72107F21" w14:textId="290650FC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>~5–10 КБ</w:t>
            </w:r>
          </w:p>
        </w:tc>
        <w:tc>
          <w:tcPr>
            <w:tcW w:w="4105" w:type="dxa"/>
          </w:tcPr>
          <w:p w14:paraId="7DEA1A95" w14:textId="158B0394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Текстовые данные</w:t>
            </w: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 xml:space="preserve"> с прогнозом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14AE3" w:rsidRPr="00114AE3" w14:paraId="159F8835" w14:textId="77777777" w:rsidTr="00114AE3">
        <w:tc>
          <w:tcPr>
            <w:tcW w:w="3118" w:type="dxa"/>
          </w:tcPr>
          <w:p w14:paraId="4CA4056B" w14:textId="62286EAC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Допустимое время ответа </w:t>
            </w:r>
          </w:p>
        </w:tc>
        <w:tc>
          <w:tcPr>
            <w:tcW w:w="1701" w:type="dxa"/>
          </w:tcPr>
          <w:p w14:paraId="4B70C5EB" w14:textId="3CE4A7B4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14AE3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E0C7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секунды</w:t>
            </w:r>
          </w:p>
        </w:tc>
        <w:tc>
          <w:tcPr>
            <w:tcW w:w="4105" w:type="dxa"/>
          </w:tcPr>
          <w:p w14:paraId="40659F5D" w14:textId="51FB69F8" w:rsidR="00114AE3" w:rsidRPr="00114AE3" w:rsidRDefault="00114AE3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 xml:space="preserve">Задача планирования не требует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реального времени.</w:t>
            </w:r>
            <w:r w:rsidRPr="00114AE3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Пользователь готов подождать 1-2 секунды ради точности.</w:t>
            </w:r>
          </w:p>
        </w:tc>
      </w:tr>
      <w:tr w:rsidR="00114AE3" w:rsidRPr="00114AE3" w14:paraId="5618DA8D" w14:textId="77777777" w:rsidTr="00114AE3">
        <w:tc>
          <w:tcPr>
            <w:tcW w:w="3118" w:type="dxa"/>
          </w:tcPr>
          <w:p w14:paraId="24390F6E" w14:textId="7E788BBC" w:rsidR="00114AE3" w:rsidRPr="00114AE3" w:rsidRDefault="00326299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299">
              <w:rPr>
                <w:rFonts w:ascii="Times New Roman" w:hAnsi="Times New Roman" w:cs="Times New Roman"/>
                <w:sz w:val="28"/>
                <w:szCs w:val="28"/>
              </w:rPr>
              <w:t xml:space="preserve">Время </w:t>
            </w:r>
            <w:proofErr w:type="spellStart"/>
            <w:r w:rsidRPr="00326299">
              <w:rPr>
                <w:rFonts w:ascii="Times New Roman" w:hAnsi="Times New Roman" w:cs="Times New Roman"/>
                <w:sz w:val="28"/>
                <w:szCs w:val="28"/>
              </w:rPr>
              <w:t>инференса</w:t>
            </w:r>
            <w:proofErr w:type="spellEnd"/>
            <w:r w:rsidRPr="00326299">
              <w:rPr>
                <w:rFonts w:ascii="Times New Roman" w:hAnsi="Times New Roman" w:cs="Times New Roman"/>
                <w:sz w:val="28"/>
                <w:szCs w:val="28"/>
              </w:rPr>
              <w:t xml:space="preserve"> модели</w:t>
            </w:r>
          </w:p>
        </w:tc>
        <w:tc>
          <w:tcPr>
            <w:tcW w:w="1701" w:type="dxa"/>
          </w:tcPr>
          <w:p w14:paraId="3C11AEF3" w14:textId="47279862" w:rsidR="00114AE3" w:rsidRPr="00114AE3" w:rsidRDefault="00326299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26299">
              <w:rPr>
                <w:rFonts w:ascii="Times New Roman" w:hAnsi="Times New Roman" w:cs="Times New Roman"/>
                <w:sz w:val="28"/>
                <w:szCs w:val="28"/>
              </w:rPr>
              <w:t>&lt; 50</w:t>
            </w:r>
            <w:proofErr w:type="gramEnd"/>
            <w:r w:rsidRPr="00326299">
              <w:rPr>
                <w:rFonts w:ascii="Times New Roman" w:hAnsi="Times New Roman" w:cs="Times New Roman"/>
                <w:sz w:val="28"/>
                <w:szCs w:val="28"/>
              </w:rPr>
              <w:t xml:space="preserve"> мс</w:t>
            </w:r>
          </w:p>
        </w:tc>
        <w:tc>
          <w:tcPr>
            <w:tcW w:w="4105" w:type="dxa"/>
          </w:tcPr>
          <w:p w14:paraId="0D717EC4" w14:textId="54D87AC7" w:rsidR="00114AE3" w:rsidRPr="00114AE3" w:rsidRDefault="00326299" w:rsidP="00234AF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6299">
              <w:rPr>
                <w:rFonts w:ascii="Times New Roman" w:hAnsi="Times New Roman" w:cs="Times New Roman"/>
                <w:sz w:val="28"/>
                <w:szCs w:val="28"/>
              </w:rPr>
              <w:t>LightGB</w:t>
            </w:r>
            <w:proofErr w:type="spellEnd"/>
            <w:r w:rsidRPr="00326299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быстрый прогноз на табличных данных.</w:t>
            </w:r>
          </w:p>
        </w:tc>
      </w:tr>
    </w:tbl>
    <w:p w14:paraId="44C4A01B" w14:textId="31E93395" w:rsidR="00114AE3" w:rsidRDefault="00114AE3" w:rsidP="00127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14AE3">
        <w:rPr>
          <w:rFonts w:ascii="Times New Roman" w:hAnsi="Times New Roman" w:cs="Times New Roman"/>
          <w:noProof/>
          <w:sz w:val="28"/>
          <w:szCs w:val="28"/>
        </w:rPr>
        <w:t>Учитывая оценку нагрузки и стек, предлагается комбинированный подход к масштабированию.</w:t>
      </w:r>
    </w:p>
    <w:p w14:paraId="49AD1051" w14:textId="6BF7F11F" w:rsidR="00AB033E" w:rsidRPr="00AB033E" w:rsidRDefault="00AB033E" w:rsidP="00326299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033E">
        <w:rPr>
          <w:rFonts w:ascii="Times New Roman" w:hAnsi="Times New Roman" w:cs="Times New Roman"/>
          <w:noProof/>
          <w:sz w:val="28"/>
          <w:szCs w:val="28"/>
        </w:rPr>
        <w:t>Горизонтальное масштабирование</w:t>
      </w:r>
    </w:p>
    <w:p w14:paraId="0F57BEE2" w14:textId="3EA0B081" w:rsidR="00AB033E" w:rsidRPr="00AB033E" w:rsidRDefault="00AB033E" w:rsidP="00127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B033E">
        <w:rPr>
          <w:rFonts w:ascii="Times New Roman" w:hAnsi="Times New Roman" w:cs="Times New Roman"/>
          <w:noProof/>
          <w:sz w:val="28"/>
          <w:szCs w:val="28"/>
        </w:rPr>
        <w:t>Механизм: Запуск нескольких реплик сервисов в контейнерах Docker.</w:t>
      </w:r>
    </w:p>
    <w:p w14:paraId="21113700" w14:textId="2B56B179" w:rsidR="00AB033E" w:rsidRPr="00AB033E" w:rsidRDefault="001240CA" w:rsidP="00127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Горизонтальное масштабирование п</w:t>
      </w:r>
      <w:r w:rsidR="00AB033E" w:rsidRPr="00AB033E">
        <w:rPr>
          <w:rFonts w:ascii="Times New Roman" w:hAnsi="Times New Roman" w:cs="Times New Roman"/>
          <w:noProof/>
          <w:sz w:val="28"/>
          <w:szCs w:val="28"/>
        </w:rPr>
        <w:t>озволяет обрабатывать пиковые нагрузки (например, если несколько менеджеров одновременно запросят прогнозы для разных зданий) без увеличения мощности одного сервера.</w:t>
      </w:r>
    </w:p>
    <w:p w14:paraId="2C77B85E" w14:textId="046221F9" w:rsidR="00AB033E" w:rsidRPr="00AB033E" w:rsidRDefault="00AB033E" w:rsidP="00326299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033E">
        <w:rPr>
          <w:rFonts w:ascii="Times New Roman" w:hAnsi="Times New Roman" w:cs="Times New Roman"/>
          <w:noProof/>
          <w:sz w:val="28"/>
          <w:szCs w:val="28"/>
        </w:rPr>
        <w:t>Кеширование</w:t>
      </w:r>
    </w:p>
    <w:p w14:paraId="51F093AD" w14:textId="19316062" w:rsidR="00AB033E" w:rsidRPr="00AB033E" w:rsidRDefault="001240CA" w:rsidP="00127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Добавление компонента </w:t>
      </w:r>
      <w:r w:rsidR="00AB033E" w:rsidRPr="00AB033E">
        <w:rPr>
          <w:rFonts w:ascii="Times New Roman" w:hAnsi="Times New Roman" w:cs="Times New Roman"/>
          <w:noProof/>
          <w:sz w:val="28"/>
          <w:szCs w:val="28"/>
        </w:rPr>
        <w:t>Redis.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B033E" w:rsidRPr="00AB033E">
        <w:rPr>
          <w:rFonts w:ascii="Times New Roman" w:hAnsi="Times New Roman" w:cs="Times New Roman"/>
          <w:noProof/>
          <w:sz w:val="28"/>
          <w:szCs w:val="28"/>
        </w:rPr>
        <w:t>Если пользователь запрашивает прогноз для того же здания, того же горизонта и того же времени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AB033E" w:rsidRPr="00AB033E">
        <w:rPr>
          <w:rFonts w:ascii="Times New Roman" w:hAnsi="Times New Roman" w:cs="Times New Roman"/>
          <w:noProof/>
          <w:sz w:val="28"/>
          <w:szCs w:val="28"/>
        </w:rPr>
        <w:t>нет смысла заново вызывать модель</w:t>
      </w:r>
      <w:r>
        <w:rPr>
          <w:rFonts w:ascii="Times New Roman" w:hAnsi="Times New Roman" w:cs="Times New Roman"/>
          <w:noProof/>
          <w:sz w:val="28"/>
          <w:szCs w:val="28"/>
        </w:rPr>
        <w:t>. Добавление нового компонента с</w:t>
      </w:r>
      <w:r w:rsidR="00AB033E" w:rsidRPr="00AB033E">
        <w:rPr>
          <w:rFonts w:ascii="Times New Roman" w:hAnsi="Times New Roman" w:cs="Times New Roman"/>
          <w:noProof/>
          <w:sz w:val="28"/>
          <w:szCs w:val="28"/>
        </w:rPr>
        <w:t xml:space="preserve">нижает нагрузку на </w:t>
      </w:r>
      <w:r>
        <w:rPr>
          <w:rFonts w:ascii="Times New Roman" w:hAnsi="Times New Roman" w:cs="Times New Roman"/>
          <w:noProof/>
          <w:sz w:val="28"/>
          <w:szCs w:val="28"/>
        </w:rPr>
        <w:t>систему и у</w:t>
      </w:r>
      <w:r w:rsidR="00AB033E" w:rsidRPr="00AB033E">
        <w:rPr>
          <w:rFonts w:ascii="Times New Roman" w:hAnsi="Times New Roman" w:cs="Times New Roman"/>
          <w:noProof/>
          <w:sz w:val="28"/>
          <w:szCs w:val="28"/>
        </w:rPr>
        <w:t>меньшает latency для повторяющихся запросов до &lt; 10 мс.</w:t>
      </w:r>
    </w:p>
    <w:p w14:paraId="155E267F" w14:textId="1630513A" w:rsidR="00AB033E" w:rsidRPr="00AB033E" w:rsidRDefault="00AB033E" w:rsidP="00326299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033E">
        <w:rPr>
          <w:rFonts w:ascii="Times New Roman" w:hAnsi="Times New Roman" w:cs="Times New Roman"/>
          <w:noProof/>
          <w:sz w:val="28"/>
          <w:szCs w:val="28"/>
        </w:rPr>
        <w:t>Асинхронный инференс</w:t>
      </w:r>
    </w:p>
    <w:p w14:paraId="00278C94" w14:textId="0FEB0853" w:rsidR="00AB033E" w:rsidRPr="00AB033E" w:rsidRDefault="001240CA" w:rsidP="00127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Добавление в</w:t>
      </w:r>
      <w:r w:rsidR="00AB033E" w:rsidRPr="00AB033E">
        <w:rPr>
          <w:rFonts w:ascii="Times New Roman" w:hAnsi="Times New Roman" w:cs="Times New Roman"/>
          <w:noProof/>
          <w:sz w:val="28"/>
          <w:szCs w:val="28"/>
        </w:rPr>
        <w:t>озможности FastAPI (async/await) и асинхронные драйверы БД (asyncpg). Пока модель считает прогноз (или пока идет запрос к погоде), сервер не блокирует поток выполнения, а обрабатывает другие запросы. Критично для I/O операций (запросы к БД, внешним API). LightGB сам по себе быстрый, но ожидание ответа от PostgreSQL или OpenWeatherMap может блокировать поток в синхронном режиме.</w:t>
      </w:r>
    </w:p>
    <w:p w14:paraId="0DD3D9B6" w14:textId="4C91A107" w:rsidR="00233093" w:rsidRPr="001240CA" w:rsidRDefault="00720262" w:rsidP="001274F4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240CA">
        <w:rPr>
          <w:rFonts w:ascii="Times New Roman" w:hAnsi="Times New Roman" w:cs="Times New Roman"/>
          <w:noProof/>
          <w:sz w:val="28"/>
          <w:szCs w:val="28"/>
        </w:rPr>
        <w:t>4</w:t>
      </w:r>
      <w:r w:rsidR="00CC0390" w:rsidRPr="001240CA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="00A7443C" w:rsidRPr="001240CA">
        <w:rPr>
          <w:rFonts w:ascii="Times New Roman" w:hAnsi="Times New Roman" w:cs="Times New Roman"/>
          <w:noProof/>
          <w:sz w:val="28"/>
          <w:szCs w:val="28"/>
        </w:rPr>
        <w:t>Корректировка</w:t>
      </w:r>
      <w:r w:rsidR="00233093" w:rsidRPr="001240CA">
        <w:rPr>
          <w:rFonts w:ascii="Times New Roman" w:hAnsi="Times New Roman" w:cs="Times New Roman"/>
          <w:noProof/>
          <w:sz w:val="28"/>
          <w:szCs w:val="28"/>
        </w:rPr>
        <w:t xml:space="preserve"> архитектуры системы </w:t>
      </w:r>
      <w:r w:rsidR="00A7443C" w:rsidRPr="001240CA">
        <w:rPr>
          <w:rFonts w:ascii="Times New Roman" w:hAnsi="Times New Roman" w:cs="Times New Roman"/>
          <w:noProof/>
          <w:sz w:val="28"/>
          <w:szCs w:val="28"/>
        </w:rPr>
        <w:t>и стека</w:t>
      </w:r>
    </w:p>
    <w:p w14:paraId="22FFB43E" w14:textId="6DFDB0EF" w:rsidR="00AB033E" w:rsidRDefault="00AB033E" w:rsidP="00127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B033E">
        <w:rPr>
          <w:rFonts w:ascii="Times New Roman" w:hAnsi="Times New Roman" w:cs="Times New Roman"/>
          <w:noProof/>
          <w:sz w:val="28"/>
          <w:szCs w:val="28"/>
        </w:rPr>
        <w:t xml:space="preserve">На основе решений, принятых в </w:t>
      </w:r>
      <w:r w:rsidR="001240CA">
        <w:rPr>
          <w:rFonts w:ascii="Times New Roman" w:hAnsi="Times New Roman" w:cs="Times New Roman"/>
          <w:noProof/>
          <w:sz w:val="28"/>
          <w:szCs w:val="28"/>
        </w:rPr>
        <w:t>шагах выше</w:t>
      </w:r>
      <w:r w:rsidRPr="00AB033E">
        <w:rPr>
          <w:rFonts w:ascii="Times New Roman" w:hAnsi="Times New Roman" w:cs="Times New Roman"/>
          <w:noProof/>
          <w:sz w:val="28"/>
          <w:szCs w:val="28"/>
        </w:rPr>
        <w:t>, в архитектуру внесены следующие изменения:</w:t>
      </w:r>
    </w:p>
    <w:p w14:paraId="0EC17253" w14:textId="11185783" w:rsidR="00AB033E" w:rsidRDefault="00AB033E" w:rsidP="00127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B033E">
        <w:rPr>
          <w:rFonts w:ascii="Times New Roman" w:hAnsi="Times New Roman" w:cs="Times New Roman"/>
          <w:noProof/>
          <w:sz w:val="28"/>
          <w:szCs w:val="28"/>
        </w:rPr>
        <w:t>MLflow Server - Реестр моделей, трекинг экспериментов, версионирование артефактов</w:t>
      </w:r>
      <w:r w:rsidR="001240CA">
        <w:rPr>
          <w:rFonts w:ascii="Times New Roman" w:hAnsi="Times New Roman" w:cs="Times New Roman"/>
          <w:noProof/>
          <w:sz w:val="28"/>
          <w:szCs w:val="28"/>
        </w:rPr>
        <w:t>, логирование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8C60E4C" w14:textId="41D1A3DA" w:rsidR="000C1FFD" w:rsidRPr="000C1FFD" w:rsidRDefault="00AB033E" w:rsidP="00127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C1FFD">
        <w:rPr>
          <w:rFonts w:ascii="Times New Roman" w:hAnsi="Times New Roman" w:cs="Times New Roman"/>
          <w:noProof/>
          <w:sz w:val="28"/>
          <w:szCs w:val="28"/>
        </w:rPr>
        <w:t>Redis - Кеширование прогнозов, снижение нагрузки</w:t>
      </w:r>
      <w:r w:rsidR="000C1FFD" w:rsidRPr="000C1FFD">
        <w:rPr>
          <w:rFonts w:ascii="Times New Roman" w:hAnsi="Times New Roman" w:cs="Times New Roman"/>
          <w:noProof/>
          <w:sz w:val="28"/>
          <w:szCs w:val="28"/>
        </w:rPr>
        <w:t xml:space="preserve"> на БД на 70-90% для повторяющихся запросов. </w:t>
      </w:r>
      <w:r w:rsidR="000C1FFD">
        <w:rPr>
          <w:rFonts w:ascii="Times New Roman" w:hAnsi="Times New Roman" w:cs="Times New Roman"/>
          <w:noProof/>
          <w:sz w:val="28"/>
          <w:szCs w:val="28"/>
        </w:rPr>
        <w:t>А также у</w:t>
      </w:r>
      <w:r w:rsidR="000C1FFD" w:rsidRPr="000C1FFD">
        <w:rPr>
          <w:rFonts w:ascii="Times New Roman" w:hAnsi="Times New Roman" w:cs="Times New Roman"/>
          <w:noProof/>
          <w:sz w:val="28"/>
          <w:szCs w:val="28"/>
        </w:rPr>
        <w:t xml:space="preserve">меньшение </w:t>
      </w:r>
      <w:r w:rsidR="000C1FFD">
        <w:rPr>
          <w:rFonts w:ascii="Times New Roman" w:hAnsi="Times New Roman" w:cs="Times New Roman"/>
          <w:noProof/>
          <w:sz w:val="28"/>
          <w:szCs w:val="28"/>
        </w:rPr>
        <w:t>времени ответа</w:t>
      </w:r>
      <w:r w:rsidR="000C1FFD" w:rsidRPr="000C1FFD">
        <w:rPr>
          <w:rFonts w:ascii="Times New Roman" w:hAnsi="Times New Roman" w:cs="Times New Roman"/>
          <w:noProof/>
          <w:sz w:val="28"/>
          <w:szCs w:val="28"/>
        </w:rPr>
        <w:t xml:space="preserve"> с 50 мс до 5 мс</w:t>
      </w:r>
      <w:r w:rsidR="000C1FF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8FFAE1F" w14:textId="77777777" w:rsidR="001240CA" w:rsidRDefault="001240CA" w:rsidP="001240CA">
      <w:pPr>
        <w:spacing w:line="276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552B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C24FFA" wp14:editId="41BAA9D1">
            <wp:extent cx="5684218" cy="3479800"/>
            <wp:effectExtent l="0" t="0" r="0" b="6350"/>
            <wp:docPr id="1098354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54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319" cy="34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DEFD" w14:textId="77777777" w:rsidR="001240CA" w:rsidRDefault="001240CA" w:rsidP="001240CA">
      <w:pPr>
        <w:spacing w:line="276" w:lineRule="auto"/>
        <w:ind w:left="141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</w:t>
      </w:r>
      <w:r>
        <w:rPr>
          <w:rFonts w:ascii="Times New Roman" w:hAnsi="Times New Roman" w:cs="Times New Roman"/>
          <w:noProof/>
          <w:sz w:val="28"/>
          <w:szCs w:val="28"/>
        </w:rPr>
        <w:t>Обновленные модули</w:t>
      </w:r>
    </w:p>
    <w:p w14:paraId="64331E70" w14:textId="77777777" w:rsidR="00552B8D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Основные потоки данных</w:t>
      </w:r>
    </w:p>
    <w:p w14:paraId="1823920C" w14:textId="77777777" w:rsidR="00552B8D" w:rsidRPr="008E5E28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a) Взаимодействие пользователя с системой:</w:t>
      </w:r>
    </w:p>
    <w:p w14:paraId="27A6844B" w14:textId="77777777" w:rsidR="00552B8D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Пользователь через веб-интерфейс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выбирает здание и горизонт прогноза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8227210" w14:textId="2AC2839F" w:rsidR="00552B8D" w:rsidRPr="008E5E28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Система проверяет нет ли прогноза на данный период в кэше. При наличие передает его.</w:t>
      </w:r>
    </w:p>
    <w:p w14:paraId="3A2DF1FC" w14:textId="4A7DCCAF" w:rsidR="00552B8D" w:rsidRPr="008E5E28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Иначе с</w:t>
      </w:r>
      <w:r w:rsidRPr="008E5E28">
        <w:rPr>
          <w:rFonts w:ascii="Times New Roman" w:hAnsi="Times New Roman" w:cs="Times New Roman"/>
          <w:noProof/>
          <w:sz w:val="28"/>
          <w:szCs w:val="28"/>
        </w:rPr>
        <w:t>истема собирает последние N часов потребления из БД, запрашивает актуальную погоду из внешнего API, формирует вектор признаков.</w:t>
      </w:r>
    </w:p>
    <w:p w14:paraId="0FA927FE" w14:textId="77777777" w:rsidR="00552B8D" w:rsidRPr="008E5E28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ML-модель выдаёт прогноз.</w:t>
      </w:r>
    </w:p>
    <w:p w14:paraId="676FEDC6" w14:textId="492A96E9" w:rsidR="00552B8D" w:rsidRPr="008E5E28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 xml:space="preserve">Результат возвращается пользователю </w:t>
      </w:r>
      <w:r>
        <w:rPr>
          <w:rFonts w:ascii="Times New Roman" w:hAnsi="Times New Roman" w:cs="Times New Roman"/>
          <w:noProof/>
          <w:sz w:val="28"/>
          <w:szCs w:val="28"/>
        </w:rPr>
        <w:t>и записывается в кэш.</w:t>
      </w:r>
    </w:p>
    <w:p w14:paraId="4C01AF1A" w14:textId="77777777" w:rsidR="00552B8D" w:rsidRPr="008E5E28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b) Данные для обучения:</w:t>
      </w:r>
    </w:p>
    <w:p w14:paraId="77A7610B" w14:textId="77777777" w:rsidR="00552B8D" w:rsidRPr="008E5E28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Исторические CSV загружаются в хранилище.</w:t>
      </w:r>
    </w:p>
    <w:p w14:paraId="6B42D2B6" w14:textId="77777777" w:rsidR="00552B8D" w:rsidRPr="008E5E28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Модуль подготовки данных (feature engineering) формирует обучающую выборку.</w:t>
      </w:r>
    </w:p>
    <w:p w14:paraId="7D9A89B9" w14:textId="77777777" w:rsidR="00552B8D" w:rsidRPr="008E5E28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Модуль обучения тренирует модель, логирует метрики, сохраняет артефакт модели.</w:t>
      </w:r>
    </w:p>
    <w:p w14:paraId="2CA276EB" w14:textId="77777777" w:rsidR="00552B8D" w:rsidRPr="008E5E28" w:rsidRDefault="00552B8D" w:rsidP="00552B8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lastRenderedPageBreak/>
        <w:t>c) Сохранение результатов:</w:t>
      </w:r>
    </w:p>
    <w:p w14:paraId="59F2BF98" w14:textId="35281CF8" w:rsidR="00552B8D" w:rsidRDefault="00552B8D" w:rsidP="001240C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Каждый прогноз вместе с входными данными и временной меткой сохраняется в БД</w:t>
      </w:r>
      <w:r w:rsidR="001274F4">
        <w:rPr>
          <w:rFonts w:ascii="Times New Roman" w:hAnsi="Times New Roman" w:cs="Times New Roman"/>
          <w:noProof/>
          <w:sz w:val="28"/>
          <w:szCs w:val="28"/>
        </w:rPr>
        <w:t>, а так же кэшируется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Это позволяет впоследствии сравнивать прогноз с фактом и отслеживать деградацию модели.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1912"/>
        <w:gridCol w:w="1984"/>
        <w:gridCol w:w="3113"/>
      </w:tblGrid>
      <w:tr w:rsidR="00552B8D" w14:paraId="57927509" w14:textId="77777777" w:rsidTr="00203A84">
        <w:tc>
          <w:tcPr>
            <w:tcW w:w="2336" w:type="dxa"/>
          </w:tcPr>
          <w:p w14:paraId="3D9966D0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E5E28">
              <w:rPr>
                <w:rFonts w:ascii="Times New Roman" w:hAnsi="Times New Roman" w:cs="Times New Roman"/>
                <w:noProof/>
                <w:sz w:val="28"/>
                <w:szCs w:val="28"/>
              </w:rPr>
              <w:br w:type="page"/>
            </w: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Связь</w:t>
            </w:r>
          </w:p>
        </w:tc>
        <w:tc>
          <w:tcPr>
            <w:tcW w:w="1912" w:type="dxa"/>
          </w:tcPr>
          <w:p w14:paraId="410A1979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Протокол</w:t>
            </w:r>
          </w:p>
        </w:tc>
        <w:tc>
          <w:tcPr>
            <w:tcW w:w="1984" w:type="dxa"/>
          </w:tcPr>
          <w:p w14:paraId="3B7FFD9D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Формат</w:t>
            </w:r>
          </w:p>
        </w:tc>
        <w:tc>
          <w:tcPr>
            <w:tcW w:w="3113" w:type="dxa"/>
          </w:tcPr>
          <w:p w14:paraId="383154E4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Описание</w:t>
            </w:r>
          </w:p>
        </w:tc>
      </w:tr>
      <w:tr w:rsidR="00552B8D" w:rsidRPr="007E0F4B" w14:paraId="42F395D3" w14:textId="77777777" w:rsidTr="00203A84">
        <w:tc>
          <w:tcPr>
            <w:tcW w:w="2336" w:type="dxa"/>
          </w:tcPr>
          <w:p w14:paraId="28A0BBAE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Пользователь –  API Gateway</w:t>
            </w:r>
          </w:p>
        </w:tc>
        <w:tc>
          <w:tcPr>
            <w:tcW w:w="1912" w:type="dxa"/>
          </w:tcPr>
          <w:p w14:paraId="394CBAC8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HTTP REST</w:t>
            </w:r>
          </w:p>
        </w:tc>
        <w:tc>
          <w:tcPr>
            <w:tcW w:w="1984" w:type="dxa"/>
          </w:tcPr>
          <w:p w14:paraId="4FA669D1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JSON</w:t>
            </w:r>
          </w:p>
        </w:tc>
        <w:tc>
          <w:tcPr>
            <w:tcW w:w="3113" w:type="dxa"/>
          </w:tcPr>
          <w:p w14:paraId="3E3644A0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POST /predict с параметрами {building_id, horizon}</w:t>
            </w:r>
          </w:p>
        </w:tc>
      </w:tr>
      <w:tr w:rsidR="00552B8D" w:rsidRPr="00E33A3D" w14:paraId="2372925E" w14:textId="77777777" w:rsidTr="00203A84">
        <w:tc>
          <w:tcPr>
            <w:tcW w:w="2336" w:type="dxa"/>
          </w:tcPr>
          <w:p w14:paraId="15C7A87B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API Gateway </w:t>
            </w: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– </w:t>
            </w: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Feature Service</w:t>
            </w:r>
          </w:p>
        </w:tc>
        <w:tc>
          <w:tcPr>
            <w:tcW w:w="1912" w:type="dxa"/>
          </w:tcPr>
          <w:p w14:paraId="27972E95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Внутренний вызов (HTTP)</w:t>
            </w:r>
          </w:p>
        </w:tc>
        <w:tc>
          <w:tcPr>
            <w:tcW w:w="1984" w:type="dxa"/>
          </w:tcPr>
          <w:p w14:paraId="6DE2D0EF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Python dict / JSON</w:t>
            </w:r>
          </w:p>
        </w:tc>
        <w:tc>
          <w:tcPr>
            <w:tcW w:w="3113" w:type="dxa"/>
          </w:tcPr>
          <w:p w14:paraId="3176539E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Запрос на формирование вектора признаков</w:t>
            </w:r>
          </w:p>
        </w:tc>
      </w:tr>
      <w:tr w:rsidR="00552B8D" w:rsidRPr="00E33A3D" w14:paraId="0A9F402D" w14:textId="77777777" w:rsidTr="00203A84">
        <w:tc>
          <w:tcPr>
            <w:tcW w:w="2336" w:type="dxa"/>
          </w:tcPr>
          <w:p w14:paraId="7D65DBF0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Feature Service – Погодный API</w:t>
            </w:r>
          </w:p>
        </w:tc>
        <w:tc>
          <w:tcPr>
            <w:tcW w:w="1912" w:type="dxa"/>
          </w:tcPr>
          <w:p w14:paraId="47B38471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HTTPS REST</w:t>
            </w:r>
          </w:p>
        </w:tc>
        <w:tc>
          <w:tcPr>
            <w:tcW w:w="1984" w:type="dxa"/>
          </w:tcPr>
          <w:p w14:paraId="4CECBF70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JSON</w:t>
            </w:r>
          </w:p>
        </w:tc>
        <w:tc>
          <w:tcPr>
            <w:tcW w:w="3113" w:type="dxa"/>
          </w:tcPr>
          <w:p w14:paraId="3179041B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GET-запрос текущей/прогнозной погоды</w:t>
            </w:r>
          </w:p>
        </w:tc>
      </w:tr>
      <w:tr w:rsidR="00552B8D" w:rsidRPr="00E33A3D" w14:paraId="25BAFF7F" w14:textId="77777777" w:rsidTr="00203A84">
        <w:tc>
          <w:tcPr>
            <w:tcW w:w="2336" w:type="dxa"/>
          </w:tcPr>
          <w:p w14:paraId="1A6DB2F3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Feature Service –PostgreSQL</w:t>
            </w:r>
          </w:p>
        </w:tc>
        <w:tc>
          <w:tcPr>
            <w:tcW w:w="1912" w:type="dxa"/>
          </w:tcPr>
          <w:p w14:paraId="7D76DB62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TCP (psycopg2 / SQLAlchemy)</w:t>
            </w:r>
          </w:p>
        </w:tc>
        <w:tc>
          <w:tcPr>
            <w:tcW w:w="1984" w:type="dxa"/>
          </w:tcPr>
          <w:p w14:paraId="53CB26E7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SQL</w:t>
            </w:r>
          </w:p>
        </w:tc>
        <w:tc>
          <w:tcPr>
            <w:tcW w:w="3113" w:type="dxa"/>
          </w:tcPr>
          <w:p w14:paraId="33A03FC4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SELECT последних N записей потребления</w:t>
            </w:r>
          </w:p>
        </w:tc>
      </w:tr>
      <w:tr w:rsidR="00552B8D" w:rsidRPr="00E33A3D" w14:paraId="4E756BFC" w14:textId="77777777" w:rsidTr="00203A84">
        <w:tc>
          <w:tcPr>
            <w:tcW w:w="2336" w:type="dxa"/>
          </w:tcPr>
          <w:p w14:paraId="11E874F2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API Gateway – Inference Service</w:t>
            </w:r>
          </w:p>
        </w:tc>
        <w:tc>
          <w:tcPr>
            <w:tcW w:w="1912" w:type="dxa"/>
          </w:tcPr>
          <w:p w14:paraId="1DDB182C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Внутренний вызов</w:t>
            </w:r>
          </w:p>
        </w:tc>
        <w:tc>
          <w:tcPr>
            <w:tcW w:w="1984" w:type="dxa"/>
          </w:tcPr>
          <w:p w14:paraId="793B028F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NumPy array / JSON</w:t>
            </w:r>
          </w:p>
        </w:tc>
        <w:tc>
          <w:tcPr>
            <w:tcW w:w="3113" w:type="dxa"/>
          </w:tcPr>
          <w:p w14:paraId="67DE1917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Передача вектора признаков, возврат предсказания</w:t>
            </w:r>
          </w:p>
        </w:tc>
      </w:tr>
      <w:tr w:rsidR="00552B8D" w:rsidRPr="00E33A3D" w14:paraId="2EE94AD3" w14:textId="77777777" w:rsidTr="00203A84">
        <w:tc>
          <w:tcPr>
            <w:tcW w:w="2336" w:type="dxa"/>
          </w:tcPr>
          <w:p w14:paraId="09BC7A37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Monitoring – PostgreSQL</w:t>
            </w:r>
          </w:p>
        </w:tc>
        <w:tc>
          <w:tcPr>
            <w:tcW w:w="1912" w:type="dxa"/>
          </w:tcPr>
          <w:p w14:paraId="1EA95764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TCP</w:t>
            </w:r>
          </w:p>
        </w:tc>
        <w:tc>
          <w:tcPr>
            <w:tcW w:w="1984" w:type="dxa"/>
          </w:tcPr>
          <w:p w14:paraId="618A4EC6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SQL</w:t>
            </w:r>
          </w:p>
        </w:tc>
        <w:tc>
          <w:tcPr>
            <w:tcW w:w="3113" w:type="dxa"/>
          </w:tcPr>
          <w:p w14:paraId="11FCEBA8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INSERT прогноза, SELECT для сравнения с фактом</w:t>
            </w:r>
          </w:p>
        </w:tc>
      </w:tr>
      <w:tr w:rsidR="00552B8D" w:rsidRPr="00E33A3D" w14:paraId="769CAF3A" w14:textId="77777777" w:rsidTr="00203A84">
        <w:tc>
          <w:tcPr>
            <w:tcW w:w="2336" w:type="dxa"/>
          </w:tcPr>
          <w:p w14:paraId="46E83C5F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Training Pipeline – PostgreSQL</w:t>
            </w:r>
          </w:p>
        </w:tc>
        <w:tc>
          <w:tcPr>
            <w:tcW w:w="1912" w:type="dxa"/>
          </w:tcPr>
          <w:p w14:paraId="5660D96F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TCP</w:t>
            </w:r>
          </w:p>
        </w:tc>
        <w:tc>
          <w:tcPr>
            <w:tcW w:w="1984" w:type="dxa"/>
          </w:tcPr>
          <w:p w14:paraId="5C8257C1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SQL / CSV</w:t>
            </w:r>
          </w:p>
        </w:tc>
        <w:tc>
          <w:tcPr>
            <w:tcW w:w="3113" w:type="dxa"/>
          </w:tcPr>
          <w:p w14:paraId="0F6D7E8D" w14:textId="7777777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Чтение данных, запись модели и метрик</w:t>
            </w:r>
          </w:p>
        </w:tc>
      </w:tr>
      <w:tr w:rsidR="00552B8D" w:rsidRPr="00E33A3D" w14:paraId="48741BDB" w14:textId="77777777" w:rsidTr="00203A84">
        <w:tc>
          <w:tcPr>
            <w:tcW w:w="2336" w:type="dxa"/>
          </w:tcPr>
          <w:p w14:paraId="070DB3FA" w14:textId="73751AFF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API Gateway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– </w:t>
            </w: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>Redis</w:t>
            </w:r>
          </w:p>
        </w:tc>
        <w:tc>
          <w:tcPr>
            <w:tcW w:w="1912" w:type="dxa"/>
          </w:tcPr>
          <w:p w14:paraId="33BE40BB" w14:textId="63DDA7B8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TCP</w:t>
            </w:r>
          </w:p>
        </w:tc>
        <w:tc>
          <w:tcPr>
            <w:tcW w:w="1984" w:type="dxa"/>
          </w:tcPr>
          <w:p w14:paraId="24C627A4" w14:textId="1865F3ED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>Binary/JSON</w:t>
            </w:r>
          </w:p>
        </w:tc>
        <w:tc>
          <w:tcPr>
            <w:tcW w:w="3113" w:type="dxa"/>
          </w:tcPr>
          <w:p w14:paraId="60EB9305" w14:textId="307816A0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П</w:t>
            </w: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>роверка кеша перед инференсом</w:t>
            </w:r>
          </w:p>
        </w:tc>
      </w:tr>
      <w:tr w:rsidR="00552B8D" w:rsidRPr="00E33A3D" w14:paraId="703BE28A" w14:textId="77777777" w:rsidTr="00203A84">
        <w:tc>
          <w:tcPr>
            <w:tcW w:w="2336" w:type="dxa"/>
          </w:tcPr>
          <w:p w14:paraId="646CDB1C" w14:textId="0A95FBBB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Training Pipeline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–</w:t>
            </w: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MLflow</w:t>
            </w:r>
          </w:p>
        </w:tc>
        <w:tc>
          <w:tcPr>
            <w:tcW w:w="1912" w:type="dxa"/>
          </w:tcPr>
          <w:p w14:paraId="3F1EBCCE" w14:textId="6E5D949A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>HTTP</w:t>
            </w:r>
          </w:p>
        </w:tc>
        <w:tc>
          <w:tcPr>
            <w:tcW w:w="1984" w:type="dxa"/>
          </w:tcPr>
          <w:p w14:paraId="193E1071" w14:textId="40E2BE8F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>JSON</w:t>
            </w:r>
          </w:p>
        </w:tc>
        <w:tc>
          <w:tcPr>
            <w:tcW w:w="3113" w:type="dxa"/>
          </w:tcPr>
          <w:p w14:paraId="7D097E36" w14:textId="37746B33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Л</w:t>
            </w: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огирование </w:t>
            </w:r>
          </w:p>
        </w:tc>
      </w:tr>
      <w:tr w:rsidR="00552B8D" w:rsidRPr="00E33A3D" w14:paraId="7D751EAE" w14:textId="77777777" w:rsidTr="00203A84">
        <w:tc>
          <w:tcPr>
            <w:tcW w:w="2336" w:type="dxa"/>
          </w:tcPr>
          <w:p w14:paraId="3422FE77" w14:textId="44C95E79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Inference Service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– </w:t>
            </w: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>MLflow</w:t>
            </w:r>
          </w:p>
        </w:tc>
        <w:tc>
          <w:tcPr>
            <w:tcW w:w="1912" w:type="dxa"/>
          </w:tcPr>
          <w:p w14:paraId="3D88F8AB" w14:textId="7F46238D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>HTTP</w:t>
            </w:r>
          </w:p>
        </w:tc>
        <w:tc>
          <w:tcPr>
            <w:tcW w:w="1984" w:type="dxa"/>
          </w:tcPr>
          <w:p w14:paraId="4AB87F01" w14:textId="0441B567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>JSON</w:t>
            </w:r>
          </w:p>
        </w:tc>
        <w:tc>
          <w:tcPr>
            <w:tcW w:w="3113" w:type="dxa"/>
          </w:tcPr>
          <w:p w14:paraId="22ED1CC3" w14:textId="74544536" w:rsidR="00552B8D" w:rsidRPr="00E33A3D" w:rsidRDefault="00552B8D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Л</w:t>
            </w: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>огирование</w:t>
            </w:r>
            <w:r w:rsidR="00D320C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. </w:t>
            </w:r>
            <w:r w:rsidR="00D320CF" w:rsidRPr="00D320CF">
              <w:rPr>
                <w:rFonts w:ascii="Times New Roman" w:hAnsi="Times New Roman" w:cs="Times New Roman"/>
                <w:noProof/>
                <w:sz w:val="24"/>
                <w:szCs w:val="24"/>
              </w:rPr>
              <w:t>Загрузка модели</w:t>
            </w:r>
            <w:r w:rsidR="00D320CF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</w:tr>
      <w:tr w:rsidR="00D320CF" w:rsidRPr="00E33A3D" w14:paraId="7363973A" w14:textId="77777777" w:rsidTr="00203A84">
        <w:tc>
          <w:tcPr>
            <w:tcW w:w="2336" w:type="dxa"/>
          </w:tcPr>
          <w:p w14:paraId="5C1ADC79" w14:textId="4C23C8BE" w:rsidR="00D320CF" w:rsidRPr="00E33A3D" w:rsidRDefault="00D320CF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320CF">
              <w:rPr>
                <w:rFonts w:ascii="Times New Roman" w:hAnsi="Times New Roman" w:cs="Times New Roman"/>
                <w:noProof/>
                <w:sz w:val="24"/>
                <w:szCs w:val="24"/>
              </w:rPr>
              <w:t>Monitoring → MLflow</w:t>
            </w:r>
          </w:p>
        </w:tc>
        <w:tc>
          <w:tcPr>
            <w:tcW w:w="1912" w:type="dxa"/>
          </w:tcPr>
          <w:p w14:paraId="0D88E39A" w14:textId="4543D525" w:rsidR="00D320CF" w:rsidRPr="00552B8D" w:rsidRDefault="00D320CF" w:rsidP="00D320CF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320CF">
              <w:rPr>
                <w:rFonts w:ascii="Times New Roman" w:hAnsi="Times New Roman" w:cs="Times New Roman"/>
                <w:noProof/>
                <w:sz w:val="24"/>
                <w:szCs w:val="24"/>
              </w:rPr>
              <w:t>HTTP</w:t>
            </w:r>
          </w:p>
        </w:tc>
        <w:tc>
          <w:tcPr>
            <w:tcW w:w="1984" w:type="dxa"/>
          </w:tcPr>
          <w:p w14:paraId="57905606" w14:textId="72F14130" w:rsidR="00D320CF" w:rsidRPr="00552B8D" w:rsidRDefault="00D320CF" w:rsidP="00D320CF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52B8D">
              <w:rPr>
                <w:rFonts w:ascii="Times New Roman" w:hAnsi="Times New Roman" w:cs="Times New Roman"/>
                <w:noProof/>
                <w:sz w:val="24"/>
                <w:szCs w:val="24"/>
              </w:rPr>
              <w:t>JSON</w:t>
            </w:r>
          </w:p>
        </w:tc>
        <w:tc>
          <w:tcPr>
            <w:tcW w:w="3113" w:type="dxa"/>
          </w:tcPr>
          <w:p w14:paraId="5740FE2B" w14:textId="22770681" w:rsidR="00D320CF" w:rsidRDefault="00D320CF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320CF">
              <w:rPr>
                <w:rFonts w:ascii="Times New Roman" w:hAnsi="Times New Roman" w:cs="Times New Roman"/>
                <w:noProof/>
                <w:sz w:val="24"/>
                <w:szCs w:val="24"/>
              </w:rPr>
              <w:t>Получение метаданных модели для аудита</w:t>
            </w:r>
          </w:p>
        </w:tc>
      </w:tr>
      <w:tr w:rsidR="00D320CF" w:rsidRPr="00E33A3D" w14:paraId="55EB8886" w14:textId="77777777" w:rsidTr="00203A84">
        <w:tc>
          <w:tcPr>
            <w:tcW w:w="2336" w:type="dxa"/>
          </w:tcPr>
          <w:p w14:paraId="6DA476FC" w14:textId="7A1F4BDA" w:rsidR="00D320CF" w:rsidRPr="00E33A3D" w:rsidRDefault="00D320CF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320CF">
              <w:rPr>
                <w:rFonts w:ascii="Times New Roman" w:hAnsi="Times New Roman" w:cs="Times New Roman"/>
                <w:noProof/>
                <w:sz w:val="24"/>
                <w:szCs w:val="24"/>
              </w:rPr>
              <w:t>MLflow → PostgreSQL</w:t>
            </w:r>
          </w:p>
        </w:tc>
        <w:tc>
          <w:tcPr>
            <w:tcW w:w="1912" w:type="dxa"/>
          </w:tcPr>
          <w:p w14:paraId="597593D0" w14:textId="7AEFCBC1" w:rsidR="00D320CF" w:rsidRPr="00552B8D" w:rsidRDefault="00D320CF" w:rsidP="00D320CF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320CF">
              <w:rPr>
                <w:rFonts w:ascii="Times New Roman" w:hAnsi="Times New Roman" w:cs="Times New Roman"/>
                <w:noProof/>
                <w:sz w:val="24"/>
                <w:szCs w:val="24"/>
              </w:rPr>
              <w:t>TCP</w:t>
            </w:r>
          </w:p>
        </w:tc>
        <w:tc>
          <w:tcPr>
            <w:tcW w:w="1984" w:type="dxa"/>
          </w:tcPr>
          <w:p w14:paraId="0EB46C8E" w14:textId="05540F33" w:rsidR="00D320CF" w:rsidRPr="00552B8D" w:rsidRDefault="00D320CF" w:rsidP="00D320CF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320CF">
              <w:rPr>
                <w:rFonts w:ascii="Times New Roman" w:hAnsi="Times New Roman" w:cs="Times New Roman"/>
                <w:noProof/>
                <w:sz w:val="24"/>
                <w:szCs w:val="24"/>
              </w:rPr>
              <w:t>SQL</w:t>
            </w:r>
          </w:p>
        </w:tc>
        <w:tc>
          <w:tcPr>
            <w:tcW w:w="3113" w:type="dxa"/>
          </w:tcPr>
          <w:p w14:paraId="3AB53CD5" w14:textId="333C908A" w:rsidR="00D320CF" w:rsidRDefault="00D320CF" w:rsidP="00203A84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320CF">
              <w:rPr>
                <w:rFonts w:ascii="Times New Roman" w:hAnsi="Times New Roman" w:cs="Times New Roman"/>
                <w:noProof/>
                <w:sz w:val="24"/>
                <w:szCs w:val="24"/>
              </w:rPr>
              <w:t>Хранение метаданных экспериментов</w:t>
            </w:r>
          </w:p>
        </w:tc>
      </w:tr>
    </w:tbl>
    <w:p w14:paraId="1BE87DF0" w14:textId="77777777" w:rsidR="00552B8D" w:rsidRDefault="00552B8D" w:rsidP="00234AF8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0869F556" w14:textId="77777777" w:rsidR="00552B8D" w:rsidRDefault="00552B8D" w:rsidP="00234AF8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26622A2F" w14:textId="77777777" w:rsidR="00AB033E" w:rsidRDefault="00AB033E" w:rsidP="00234AF8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5503AB73" w14:textId="77777777" w:rsidR="00AB033E" w:rsidRDefault="00AB033E" w:rsidP="00234AF8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116F1A5B" w14:textId="77777777" w:rsidR="001240CA" w:rsidRDefault="001240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67033C" w14:textId="01B82BA5" w:rsidR="009531B3" w:rsidRPr="009531B3" w:rsidRDefault="009531B3" w:rsidP="001240C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31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для самопроверки</w:t>
      </w:r>
    </w:p>
    <w:p w14:paraId="21F1C429" w14:textId="65FFA83D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531B3" w:rsidRPr="009531B3">
        <w:rPr>
          <w:rFonts w:ascii="Times New Roman" w:hAnsi="Times New Roman" w:cs="Times New Roman"/>
          <w:sz w:val="28"/>
          <w:szCs w:val="28"/>
        </w:rPr>
        <w:t>ак проверить, что стратегия валидации не приводит к переобучению на тесте?</w:t>
      </w:r>
    </w:p>
    <w:p w14:paraId="7C2E528C" w14:textId="77777777" w:rsidR="001240CA" w:rsidRDefault="001240CA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6D761A3D" w14:textId="64838885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531B3" w:rsidRPr="009531B3">
        <w:rPr>
          <w:rFonts w:ascii="Times New Roman" w:hAnsi="Times New Roman" w:cs="Times New Roman"/>
          <w:sz w:val="28"/>
          <w:szCs w:val="28"/>
        </w:rPr>
        <w:t xml:space="preserve">ак </w:t>
      </w:r>
      <w:r w:rsidR="009531B3">
        <w:rPr>
          <w:rFonts w:ascii="Times New Roman" w:hAnsi="Times New Roman" w:cs="Times New Roman"/>
          <w:sz w:val="28"/>
          <w:szCs w:val="28"/>
        </w:rPr>
        <w:t>В</w:t>
      </w:r>
      <w:r w:rsidR="009531B3" w:rsidRPr="009531B3">
        <w:rPr>
          <w:rFonts w:ascii="Times New Roman" w:hAnsi="Times New Roman" w:cs="Times New Roman"/>
          <w:sz w:val="28"/>
          <w:szCs w:val="28"/>
        </w:rPr>
        <w:t>ы будете обеспечивать воспроизводимость, если модель обучается долго (несколько часов/дней)?</w:t>
      </w:r>
    </w:p>
    <w:p w14:paraId="642FB5EF" w14:textId="77777777" w:rsidR="001240CA" w:rsidRDefault="001240CA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1F7962FE" w14:textId="56B76DE5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531B3" w:rsidRPr="009531B3">
        <w:rPr>
          <w:rFonts w:ascii="Times New Roman" w:hAnsi="Times New Roman" w:cs="Times New Roman"/>
          <w:sz w:val="28"/>
          <w:szCs w:val="28"/>
        </w:rPr>
        <w:t>ак будете хранить логи экспериментов и артефакты?</w:t>
      </w:r>
    </w:p>
    <w:p w14:paraId="262E1C01" w14:textId="77777777" w:rsidR="001240CA" w:rsidRDefault="001240CA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1F3FF919" w14:textId="51384B42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531B3" w:rsidRPr="009531B3">
        <w:rPr>
          <w:rFonts w:ascii="Times New Roman" w:hAnsi="Times New Roman" w:cs="Times New Roman"/>
          <w:sz w:val="28"/>
          <w:szCs w:val="28"/>
        </w:rPr>
        <w:t xml:space="preserve">акие виды утечек данных характерны для </w:t>
      </w:r>
      <w:r w:rsidR="009531B3">
        <w:rPr>
          <w:rFonts w:ascii="Times New Roman" w:hAnsi="Times New Roman" w:cs="Times New Roman"/>
          <w:sz w:val="28"/>
          <w:szCs w:val="28"/>
        </w:rPr>
        <w:t>В</w:t>
      </w:r>
      <w:r w:rsidR="009531B3" w:rsidRPr="009531B3">
        <w:rPr>
          <w:rFonts w:ascii="Times New Roman" w:hAnsi="Times New Roman" w:cs="Times New Roman"/>
          <w:sz w:val="28"/>
          <w:szCs w:val="28"/>
        </w:rPr>
        <w:t>ашей предметной области?</w:t>
      </w:r>
    </w:p>
    <w:p w14:paraId="425D9EB7" w14:textId="77777777" w:rsidR="001240CA" w:rsidRDefault="001240CA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74815854" w14:textId="1B9E94A5" w:rsidR="009531B3" w:rsidRDefault="00AA7F99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9531B3" w:rsidRPr="009531B3">
        <w:rPr>
          <w:rFonts w:ascii="Times New Roman" w:hAnsi="Times New Roman" w:cs="Times New Roman"/>
          <w:sz w:val="28"/>
          <w:szCs w:val="28"/>
        </w:rPr>
        <w:t xml:space="preserve">сли </w:t>
      </w:r>
      <w:proofErr w:type="spellStart"/>
      <w:r w:rsidR="009531B3" w:rsidRPr="009531B3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="009531B3" w:rsidRPr="009531B3">
        <w:rPr>
          <w:rFonts w:ascii="Times New Roman" w:hAnsi="Times New Roman" w:cs="Times New Roman"/>
          <w:sz w:val="28"/>
          <w:szCs w:val="28"/>
        </w:rPr>
        <w:t xml:space="preserve"> выше допустимого, какие шаги предпримете?</w:t>
      </w:r>
    </w:p>
    <w:p w14:paraId="0C6B4CCE" w14:textId="77777777" w:rsidR="001240CA" w:rsidRDefault="001240CA" w:rsidP="009531B3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sectPr w:rsidR="00124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AE"/>
    <w:multiLevelType w:val="multilevel"/>
    <w:tmpl w:val="31C6D5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111DA"/>
    <w:multiLevelType w:val="multilevel"/>
    <w:tmpl w:val="0D2A6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0B24"/>
    <w:multiLevelType w:val="multilevel"/>
    <w:tmpl w:val="23A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403A3"/>
    <w:multiLevelType w:val="multilevel"/>
    <w:tmpl w:val="7B2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47E65"/>
    <w:multiLevelType w:val="hybridMultilevel"/>
    <w:tmpl w:val="5A92F4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B2716"/>
    <w:multiLevelType w:val="multilevel"/>
    <w:tmpl w:val="3FE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40291"/>
    <w:multiLevelType w:val="hybridMultilevel"/>
    <w:tmpl w:val="6220E4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0F551F"/>
    <w:multiLevelType w:val="multilevel"/>
    <w:tmpl w:val="AC3C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430DDD"/>
    <w:multiLevelType w:val="multilevel"/>
    <w:tmpl w:val="0D2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071A8"/>
    <w:multiLevelType w:val="multilevel"/>
    <w:tmpl w:val="F566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C087F"/>
    <w:multiLevelType w:val="multilevel"/>
    <w:tmpl w:val="514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668F1"/>
    <w:multiLevelType w:val="hybridMultilevel"/>
    <w:tmpl w:val="6B6EC0BE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A101F18"/>
    <w:multiLevelType w:val="hybridMultilevel"/>
    <w:tmpl w:val="3310347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E41D68"/>
    <w:multiLevelType w:val="hybridMultilevel"/>
    <w:tmpl w:val="B9C422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F011E85"/>
    <w:multiLevelType w:val="multilevel"/>
    <w:tmpl w:val="F2E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C14AD"/>
    <w:multiLevelType w:val="multilevel"/>
    <w:tmpl w:val="E09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01B2"/>
    <w:multiLevelType w:val="multilevel"/>
    <w:tmpl w:val="8382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1E3944"/>
    <w:multiLevelType w:val="multilevel"/>
    <w:tmpl w:val="3E5A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E8784B"/>
    <w:multiLevelType w:val="multilevel"/>
    <w:tmpl w:val="6D2A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90419B"/>
    <w:multiLevelType w:val="hybridMultilevel"/>
    <w:tmpl w:val="2F3C86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AA6ED5"/>
    <w:multiLevelType w:val="multilevel"/>
    <w:tmpl w:val="637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2188E"/>
    <w:multiLevelType w:val="multilevel"/>
    <w:tmpl w:val="6DD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62BD5"/>
    <w:multiLevelType w:val="multilevel"/>
    <w:tmpl w:val="866E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542E86"/>
    <w:multiLevelType w:val="multilevel"/>
    <w:tmpl w:val="252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67938"/>
    <w:multiLevelType w:val="multilevel"/>
    <w:tmpl w:val="457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D1AF0"/>
    <w:multiLevelType w:val="hybridMultilevel"/>
    <w:tmpl w:val="DC02F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ED60C4"/>
    <w:multiLevelType w:val="multilevel"/>
    <w:tmpl w:val="220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C445C"/>
    <w:multiLevelType w:val="multilevel"/>
    <w:tmpl w:val="76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A6DE0"/>
    <w:multiLevelType w:val="multilevel"/>
    <w:tmpl w:val="D9AA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A65359"/>
    <w:multiLevelType w:val="multilevel"/>
    <w:tmpl w:val="A18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55C82"/>
    <w:multiLevelType w:val="hybridMultilevel"/>
    <w:tmpl w:val="4A449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0D40889"/>
    <w:multiLevelType w:val="hybridMultilevel"/>
    <w:tmpl w:val="3DB84E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FF2C87"/>
    <w:multiLevelType w:val="multilevel"/>
    <w:tmpl w:val="023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D3961"/>
    <w:multiLevelType w:val="multilevel"/>
    <w:tmpl w:val="E56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6719A"/>
    <w:multiLevelType w:val="hybridMultilevel"/>
    <w:tmpl w:val="C9288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DA5BA5"/>
    <w:multiLevelType w:val="multilevel"/>
    <w:tmpl w:val="030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91C73"/>
    <w:multiLevelType w:val="multilevel"/>
    <w:tmpl w:val="362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A32A7C"/>
    <w:multiLevelType w:val="multilevel"/>
    <w:tmpl w:val="13A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513AE"/>
    <w:multiLevelType w:val="multilevel"/>
    <w:tmpl w:val="73A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86390"/>
    <w:multiLevelType w:val="hybridMultilevel"/>
    <w:tmpl w:val="33A48E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24D69"/>
    <w:multiLevelType w:val="hybridMultilevel"/>
    <w:tmpl w:val="FF7E48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35C5BA9"/>
    <w:multiLevelType w:val="multilevel"/>
    <w:tmpl w:val="3E6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87156"/>
    <w:multiLevelType w:val="multilevel"/>
    <w:tmpl w:val="874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CF110A"/>
    <w:multiLevelType w:val="multilevel"/>
    <w:tmpl w:val="9FF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352729">
    <w:abstractNumId w:val="7"/>
  </w:num>
  <w:num w:numId="2" w16cid:durableId="1325624048">
    <w:abstractNumId w:val="43"/>
  </w:num>
  <w:num w:numId="3" w16cid:durableId="2010208303">
    <w:abstractNumId w:val="27"/>
  </w:num>
  <w:num w:numId="4" w16cid:durableId="1462454802">
    <w:abstractNumId w:val="29"/>
  </w:num>
  <w:num w:numId="5" w16cid:durableId="339703233">
    <w:abstractNumId w:val="17"/>
  </w:num>
  <w:num w:numId="6" w16cid:durableId="1120997647">
    <w:abstractNumId w:val="5"/>
  </w:num>
  <w:num w:numId="7" w16cid:durableId="1452431956">
    <w:abstractNumId w:val="42"/>
  </w:num>
  <w:num w:numId="8" w16cid:durableId="1734086896">
    <w:abstractNumId w:val="18"/>
  </w:num>
  <w:num w:numId="9" w16cid:durableId="2028826249">
    <w:abstractNumId w:val="20"/>
  </w:num>
  <w:num w:numId="10" w16cid:durableId="2048288773">
    <w:abstractNumId w:val="41"/>
  </w:num>
  <w:num w:numId="11" w16cid:durableId="110055908">
    <w:abstractNumId w:val="3"/>
  </w:num>
  <w:num w:numId="12" w16cid:durableId="1202398321">
    <w:abstractNumId w:val="28"/>
  </w:num>
  <w:num w:numId="13" w16cid:durableId="962662505">
    <w:abstractNumId w:val="24"/>
  </w:num>
  <w:num w:numId="14" w16cid:durableId="1223566565">
    <w:abstractNumId w:val="14"/>
  </w:num>
  <w:num w:numId="15" w16cid:durableId="1388265362">
    <w:abstractNumId w:val="26"/>
  </w:num>
  <w:num w:numId="16" w16cid:durableId="906570579">
    <w:abstractNumId w:val="2"/>
  </w:num>
  <w:num w:numId="17" w16cid:durableId="928808186">
    <w:abstractNumId w:val="10"/>
  </w:num>
  <w:num w:numId="18" w16cid:durableId="1520196717">
    <w:abstractNumId w:val="21"/>
  </w:num>
  <w:num w:numId="19" w16cid:durableId="880558502">
    <w:abstractNumId w:val="37"/>
  </w:num>
  <w:num w:numId="20" w16cid:durableId="1848014664">
    <w:abstractNumId w:val="19"/>
  </w:num>
  <w:num w:numId="21" w16cid:durableId="1867059507">
    <w:abstractNumId w:val="31"/>
  </w:num>
  <w:num w:numId="22" w16cid:durableId="1686788916">
    <w:abstractNumId w:val="39"/>
  </w:num>
  <w:num w:numId="23" w16cid:durableId="174003112">
    <w:abstractNumId w:val="4"/>
  </w:num>
  <w:num w:numId="24" w16cid:durableId="1591351789">
    <w:abstractNumId w:val="38"/>
  </w:num>
  <w:num w:numId="25" w16cid:durableId="1275752099">
    <w:abstractNumId w:val="8"/>
  </w:num>
  <w:num w:numId="26" w16cid:durableId="1409571010">
    <w:abstractNumId w:val="15"/>
  </w:num>
  <w:num w:numId="27" w16cid:durableId="509561663">
    <w:abstractNumId w:val="1"/>
  </w:num>
  <w:num w:numId="28" w16cid:durableId="738286387">
    <w:abstractNumId w:val="11"/>
  </w:num>
  <w:num w:numId="29" w16cid:durableId="448017408">
    <w:abstractNumId w:val="25"/>
  </w:num>
  <w:num w:numId="30" w16cid:durableId="1300257612">
    <w:abstractNumId w:val="12"/>
  </w:num>
  <w:num w:numId="31" w16cid:durableId="1605108032">
    <w:abstractNumId w:val="36"/>
  </w:num>
  <w:num w:numId="32" w16cid:durableId="2128238483">
    <w:abstractNumId w:val="0"/>
  </w:num>
  <w:num w:numId="33" w16cid:durableId="986938616">
    <w:abstractNumId w:val="32"/>
  </w:num>
  <w:num w:numId="34" w16cid:durableId="2066485223">
    <w:abstractNumId w:val="16"/>
  </w:num>
  <w:num w:numId="35" w16cid:durableId="1774157787">
    <w:abstractNumId w:val="22"/>
  </w:num>
  <w:num w:numId="36" w16cid:durableId="627130258">
    <w:abstractNumId w:val="33"/>
  </w:num>
  <w:num w:numId="37" w16cid:durableId="1400399623">
    <w:abstractNumId w:val="9"/>
  </w:num>
  <w:num w:numId="38" w16cid:durableId="139689671">
    <w:abstractNumId w:val="23"/>
  </w:num>
  <w:num w:numId="39" w16cid:durableId="1266227997">
    <w:abstractNumId w:val="35"/>
  </w:num>
  <w:num w:numId="40" w16cid:durableId="1122578743">
    <w:abstractNumId w:val="30"/>
  </w:num>
  <w:num w:numId="41" w16cid:durableId="1195925376">
    <w:abstractNumId w:val="34"/>
  </w:num>
  <w:num w:numId="42" w16cid:durableId="291442271">
    <w:abstractNumId w:val="40"/>
  </w:num>
  <w:num w:numId="43" w16cid:durableId="509566675">
    <w:abstractNumId w:val="13"/>
  </w:num>
  <w:num w:numId="44" w16cid:durableId="1153526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4A"/>
    <w:rsid w:val="000A1E01"/>
    <w:rsid w:val="000C1FFD"/>
    <w:rsid w:val="00114AE3"/>
    <w:rsid w:val="001240CA"/>
    <w:rsid w:val="001274F4"/>
    <w:rsid w:val="00233093"/>
    <w:rsid w:val="00234AF8"/>
    <w:rsid w:val="00236DAE"/>
    <w:rsid w:val="002C7B28"/>
    <w:rsid w:val="00325C40"/>
    <w:rsid w:val="00326299"/>
    <w:rsid w:val="00332EA2"/>
    <w:rsid w:val="004560FA"/>
    <w:rsid w:val="00476EA0"/>
    <w:rsid w:val="004B6400"/>
    <w:rsid w:val="00552B8D"/>
    <w:rsid w:val="006A3647"/>
    <w:rsid w:val="00700026"/>
    <w:rsid w:val="00720262"/>
    <w:rsid w:val="007351D0"/>
    <w:rsid w:val="0074084A"/>
    <w:rsid w:val="007E0F4B"/>
    <w:rsid w:val="00893ECE"/>
    <w:rsid w:val="008D287C"/>
    <w:rsid w:val="008D3F2A"/>
    <w:rsid w:val="008D5B7E"/>
    <w:rsid w:val="009531B3"/>
    <w:rsid w:val="00962824"/>
    <w:rsid w:val="009712D4"/>
    <w:rsid w:val="00997AB1"/>
    <w:rsid w:val="009E04C1"/>
    <w:rsid w:val="009F2CDC"/>
    <w:rsid w:val="00A7443C"/>
    <w:rsid w:val="00A80072"/>
    <w:rsid w:val="00AA7F99"/>
    <w:rsid w:val="00AB033E"/>
    <w:rsid w:val="00AB17AC"/>
    <w:rsid w:val="00AE6D9F"/>
    <w:rsid w:val="00BF5C1A"/>
    <w:rsid w:val="00C8062C"/>
    <w:rsid w:val="00CA3646"/>
    <w:rsid w:val="00CB03E3"/>
    <w:rsid w:val="00CC0390"/>
    <w:rsid w:val="00CD4379"/>
    <w:rsid w:val="00D320CF"/>
    <w:rsid w:val="00EE0678"/>
    <w:rsid w:val="00EE71DB"/>
    <w:rsid w:val="00F619F5"/>
    <w:rsid w:val="00F71AB6"/>
    <w:rsid w:val="00FE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FC2E"/>
  <w15:chartTrackingRefBased/>
  <w15:docId w15:val="{988C1CCC-1430-4DA2-8F5F-4B869A6E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AB6"/>
  </w:style>
  <w:style w:type="paragraph" w:styleId="1">
    <w:name w:val="heading 1"/>
    <w:basedOn w:val="a"/>
    <w:link w:val="10"/>
    <w:uiPriority w:val="9"/>
    <w:qFormat/>
    <w:rsid w:val="008D5B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5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B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3E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3E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D5B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5B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B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D5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D5B7E"/>
    <w:rPr>
      <w:b/>
      <w:bCs/>
    </w:rPr>
  </w:style>
  <w:style w:type="character" w:styleId="a6">
    <w:name w:val="Emphasis"/>
    <w:basedOn w:val="a0"/>
    <w:uiPriority w:val="20"/>
    <w:qFormat/>
    <w:rsid w:val="008D5B7E"/>
    <w:rPr>
      <w:i/>
      <w:iCs/>
    </w:rPr>
  </w:style>
  <w:style w:type="character" w:styleId="HTML">
    <w:name w:val="HTML Code"/>
    <w:basedOn w:val="a0"/>
    <w:uiPriority w:val="99"/>
    <w:semiHidden/>
    <w:unhideWhenUsed/>
    <w:rsid w:val="008D5B7E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4B640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39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8">
    <w:name w:val="Table Grid"/>
    <w:basedOn w:val="a1"/>
    <w:uiPriority w:val="39"/>
    <w:rsid w:val="00114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qFormat/>
    <w:rsid w:val="00D320C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Основной текст Знак"/>
    <w:basedOn w:val="a0"/>
    <w:link w:val="a9"/>
    <w:uiPriority w:val="1"/>
    <w:rsid w:val="00D320CF"/>
    <w:rPr>
      <w:rFonts w:ascii="Times New Roman" w:eastAsia="Times New Roman" w:hAnsi="Times New Roman" w:cs="Times New Roman"/>
      <w:sz w:val="28"/>
      <w:szCs w:val="28"/>
    </w:rPr>
  </w:style>
  <w:style w:type="paragraph" w:customStyle="1" w:styleId="Default">
    <w:name w:val="Default"/>
    <w:rsid w:val="00D320CF"/>
    <w:pPr>
      <w:autoSpaceDE w:val="0"/>
      <w:autoSpaceDN w:val="0"/>
      <w:adjustRightInd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11</Pages>
  <Words>1323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sykraM</dc:creator>
  <cp:keywords/>
  <dc:description/>
  <cp:lastModifiedBy>goga</cp:lastModifiedBy>
  <cp:revision>6</cp:revision>
  <dcterms:created xsi:type="dcterms:W3CDTF">2026-03-30T13:17:00Z</dcterms:created>
  <dcterms:modified xsi:type="dcterms:W3CDTF">2026-04-10T11:17:00Z</dcterms:modified>
</cp:coreProperties>
</file>