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881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1860"/>
        <w:gridCol w:w="9020"/>
      </w:tblGrid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ფაკულტეტი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ზუსტ და საბუნებისმეტყველო მეცნიერებათა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დეპარტამენტი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კომპიუტერული ტექნოლოგიების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სპეციალობა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კომპიუტერული  მეცნიერება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სასწავლო წელი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II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საგანი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კომპიუტერის არქიტექტურა და ორგანიზაცია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პედაგოგი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ავთანდილ ბარდაველიძე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გამოცდის სახე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შუალედური</w:t>
            </w:r>
          </w:p>
        </w:tc>
      </w:tr>
      <w:tr>
        <w:trPr/>
        <w:tc>
          <w:tcPr>
            <w:tcW w:w="1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სემესტრი</w:t>
            </w:r>
          </w:p>
        </w:tc>
        <w:tc>
          <w:tcPr>
            <w:tcW w:w="9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b/>
                <w:sz w:val="20"/>
                <w:szCs w:val="20"/>
              </w:rPr>
            </w:pPr>
            <w:r>
              <w:rPr>
                <w:rFonts w:cs="Sylfaen" w:ascii="Sylfaen" w:hAnsi="Sylfaen"/>
                <w:b/>
                <w:sz w:val="20"/>
                <w:szCs w:val="20"/>
              </w:rPr>
              <w:t>საგაზაფხულო-2026</w:t>
            </w:r>
          </w:p>
        </w:tc>
      </w:tr>
    </w:tbl>
    <w:p>
      <w:pPr>
        <w:pStyle w:val="Normal"/>
        <w:jc w:val="both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</w:r>
    </w:p>
    <w:p>
      <w:pPr>
        <w:pStyle w:val="Normal"/>
        <w:jc w:val="both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  <w:t xml:space="preserve">შენიშვნა: </w:t>
      </w:r>
      <w:r>
        <w:rPr>
          <w:rFonts w:cs="Sylfaen" w:ascii="Sylfaen" w:hAnsi="Sylfaen"/>
          <w:sz w:val="20"/>
          <w:szCs w:val="20"/>
        </w:rPr>
        <w:t>საკითხების ცხრილის ბოლო სვეტი ივსება შემდეგნაირად საკითხს მიეწერება  1,2,3, . . . რიცხვები. რაც ნიშნავს, რომ იქმნება შესწავლილი თემების პირობითი  ჯგუფები. ბილეთის ფორმირებისას პედაგოგს შეუძლია შეარჩიოს ბილეთში შემავალი საკითხების რაოდენობა და გაანაწილოს იგი სხვადასხვა ჯგუფების მიხედვით. იხილეთ მესამე ცხრილის განმარტება.</w:t>
      </w:r>
    </w:p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sz w:val="20"/>
          <w:szCs w:val="20"/>
        </w:rPr>
      </w:r>
    </w:p>
    <w:tbl>
      <w:tblPr>
        <w:tblW w:w="14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93"/>
        <w:gridCol w:w="4577"/>
        <w:gridCol w:w="5243"/>
        <w:gridCol w:w="1418"/>
        <w:gridCol w:w="1828"/>
        <w:gridCol w:w="865"/>
      </w:tblGrid>
      <w:tr>
        <w:trPr>
          <w:trHeight w:val="2208" w:hRule="atLeast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შეკითხვის, დავალების, საკითხის ან  ტესტის შინაარსი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ტესტის შემთხვევაში ჩაწერეთ წერტილით გამოყოფილი პასუხები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საჭირო სურათი</w:t>
            </w:r>
          </w:p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ან ნახაზი (Inline თვისების მქონე)</w:t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პასუხისათვის საჭირო სტრიქონების რაოდენობა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  <w:vAlign w:val="center"/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1, 2, 3, . . .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რას აფორმირებს რამდენიმე  ვენტილი?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მეხსიერების 1 ბიტს.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მეხსიერების 16 ბიტს. მეხსიერების 32 ბიტს.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რა ფორმირდება მეხსიერების ბიტებისაგან რომლებიც ერთიანდებიან და ქმნიან  ჯგუფებს?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რეგისტრები</w:t>
            </w:r>
            <w:r>
              <w:rPr>
                <w:rFonts w:cs="Sylfaen" w:ascii="Sylfaen" w:hAnsi="Sylfaen"/>
                <w:sz w:val="20"/>
                <w:szCs w:val="20"/>
              </w:rPr>
              <w:t>. სიგნალები. უჯრედი.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კომპიუტერის მიკროარქიტექტურის დონე  მოიცავს: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8 ან 32 რეგისტრის ერთობლიობას.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>64 ან 128რეგისტრის ერთობლიობას.</w:t>
            </w:r>
            <w:r>
              <w:rPr>
                <w:rFonts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>128 ან 256რეგისტრის ერთობლიობას.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               </w:t>
            </w: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ექვსდონიან კომპიუტერში რომელია მესამე დონე?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ოპერაციული სისტემის.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ასემბლერის. ბრძანებების.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რის მიერ სრულდება ოპერაციები, რომლებიც განისაზღვრება ბრძანების ოპერაციის კოდით?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არითმეტიკულ-ლოგიკური მოწყობილობის მიერ.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მმართველი მოწყობილობის მიერ. ვენტილების მიერ.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კომპიუტერულ მეხსიერებაში წარმოადგინეთ ათობითი სისტემის ციფრები.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</w:rPr>
            </w:pPr>
            <w:r>
              <w:rPr>
                <w:rFonts w:ascii="LitNusx" w:hAnsi="LitNusx"/>
                <w:sz w:val="20"/>
                <w:szCs w:val="20"/>
                <w:highlight w:val="yellow"/>
              </w:rPr>
              <w:t>0 1 2 3 4 5 6 7 8 9</w:t>
            </w:r>
            <w:r>
              <w:rPr>
                <w:rFonts w:ascii="Calibri" w:hAnsi="Calibri" w:asciiTheme="minorHAnsi" w:hAnsiTheme="minorHAnsi"/>
                <w:sz w:val="20"/>
                <w:szCs w:val="20"/>
                <w:highlight w:val="yellow"/>
              </w:rPr>
              <w:t>.</w:t>
            </w:r>
            <w:r>
              <w:rPr>
                <w:rFonts w:ascii="Calibri" w:hAnsi="Calibri" w:asciiTheme="minorHAnsi" w:hAnsiTheme="minorHAnsi"/>
                <w:sz w:val="20"/>
                <w:szCs w:val="20"/>
              </w:rPr>
              <w:t xml:space="preserve"> </w:t>
            </w:r>
            <w:r>
              <w:rPr>
                <w:rFonts w:ascii="LitNusx" w:hAnsi="LitNusx"/>
                <w:sz w:val="20"/>
                <w:szCs w:val="20"/>
              </w:rPr>
              <w:t xml:space="preserve">0 1 2 3 4 5 6 7 8 9 </w:t>
            </w:r>
            <w:r>
              <w:rPr>
                <w:sz w:val="20"/>
                <w:szCs w:val="20"/>
              </w:rPr>
              <w:t>A B C D E F</w:t>
            </w:r>
            <w:r>
              <w:rPr>
                <w:rFonts w:ascii="Calibri" w:hAnsi="Calibri" w:asciiTheme="minorHAnsi" w:hAnsiTheme="minorHAnsi"/>
                <w:sz w:val="20"/>
                <w:szCs w:val="20"/>
              </w:rPr>
              <w:t xml:space="preserve">. </w:t>
            </w:r>
            <w:r>
              <w:rPr>
                <w:rFonts w:ascii="LitNusx" w:hAnsi="LitNusx"/>
                <w:sz w:val="20"/>
                <w:szCs w:val="20"/>
              </w:rPr>
              <w:t>0 1 2 3 4 5 6 7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ერთ ტაქტში განხორციელებულ მიკროოპერაციების ერთობლიობას ეწოდება: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მიკრობრძანება.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მიკროპროგრამა. პროგრამა.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საიდან იღებს დირექტივებს არითმეტიკულ-ლოგიკური  მოწობილობა?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მართვის მოწყობილობისაგან.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ვენტილებისაგან. პროცესორისაგან.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წარმოადგინეთ ორობითი მთელი რიცხვების შეკრების ორი ხერხი: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1+ 0 =1 და 1 + 1 = 10.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0 + 0 = 1 და 0 +1 = 0. 1 +1 = 0 და 1 + 0 = 10.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პროგრამას, რომელიც ანხორციელებს ცენტრალური პროცესორის მუშაობის იმიტირებას უწოდებენ: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ინტერპრეტატორს.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ტრანსილატორს. კომპილატორს.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IA- 32  არქიტექტურის კომპიუტერში, რომელია ოთხმაგი სიტყვა?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32.  </w:t>
            </w: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64.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 16.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Emu8086 პროცესორის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BX</w:t>
            </w: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 xml:space="preserve"> -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 xml:space="preserve">ბაზური მისამართის რეგისტრი იყოფა ორ   ------- </w:t>
            </w:r>
            <w:r>
              <w:rPr>
                <w:b/>
                <w:bCs/>
                <w:color w:val="00000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>რეგისტრად: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</w:rPr>
            </w:pPr>
            <w:r>
              <w:rPr>
                <w:rFonts w:ascii="Verdana" w:hAnsi="Verdana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>BH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 xml:space="preserve">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 xml:space="preserve">/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>BL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 xml:space="preserve"> . 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DH / DL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 xml:space="preserve">. 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 xml:space="preserve">AH </w:t>
            </w:r>
            <w:r>
              <w:rPr>
                <w:bCs/>
                <w:color w:val="000000"/>
                <w:sz w:val="20"/>
                <w:szCs w:val="20"/>
                <w:shd w:fill="FFFFFF" w:val="clear"/>
              </w:rPr>
              <w:t>/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 xml:space="preserve">  AL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/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ListParagraph"/>
              <w:spacing w:lineRule="auto" w:line="240" w:before="0" w:after="0"/>
              <w:ind w:left="0"/>
              <w:contextualSpacing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მოწყობილობას, რომელიც ანხორციელებს მონაცემების დამუშავებას და მის პროგრამულ მართვას უწოდებენ: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პროცესორს.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პლატას. სალტეს.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კომპიუტერში ნებისმიერი მოქმედება სრულდება სიგნალების მართვის შედეგად, რომლებსაც გამოიმუშავებს: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მართვის მოწყობილობა.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არითმეტიკულ-ლოგიკური მოწყობილობა. რეგისტრები.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color w:val="FF0000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Emu8086 პროცესორის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DX</w:t>
            </w:r>
            <w:r>
              <w:rPr>
                <w:bCs/>
                <w:color w:val="000000"/>
                <w:sz w:val="20"/>
                <w:szCs w:val="20"/>
                <w:shd w:fill="FFFFFF" w:val="clear"/>
              </w:rPr>
              <w:t xml:space="preserve"> -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>მონაცემთა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 xml:space="preserve"> რეგისტრი იყოფა ორ   ------- </w:t>
            </w:r>
            <w:r>
              <w:rPr>
                <w:bCs/>
                <w:color w:val="00000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>რეგისტრად: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</w:rPr>
            </w:pPr>
            <w:r>
              <w:rPr>
                <w:rFonts w:ascii="Verdana" w:hAnsi="Verdana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>DH / DL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 xml:space="preserve"> .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BH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 xml:space="preserve">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 xml:space="preserve">/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BL</w:t>
            </w:r>
            <w:r>
              <w:rPr>
                <w:rFonts w:ascii="Calibri" w:hAnsi="Calibri" w:asciiTheme="minorHAnsi" w:hAnsiTheme="minorHAnsi"/>
                <w:bCs/>
                <w:color w:val="000000"/>
                <w:sz w:val="20"/>
                <w:szCs w:val="20"/>
                <w:shd w:fill="FFFFFF" w:val="clear"/>
              </w:rPr>
              <w:t>.</w:t>
            </w:r>
            <w:r>
              <w:rPr>
                <w:rFonts w:ascii="Sylfaen" w:hAnsi="Sylfaen"/>
                <w:color w:val="000000"/>
                <w:shd w:fill="FFFFFF" w:val="clear"/>
              </w:rPr>
              <w:t xml:space="preserve">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shd w:fill="FFFFFF" w:val="clear"/>
              </w:rPr>
              <w:t>CH / CL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ჩამოთვალეთ საერთო დანიშნულების 32 ბიტიანი რეგისტრები: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EAX,EBX,ECX,EDX</w:t>
            </w:r>
            <w:r>
              <w:rPr>
                <w:rFonts w:cs="Sylfaen" w:ascii="Sylfaen" w:hAnsi="Sylfaen"/>
                <w:sz w:val="20"/>
                <w:szCs w:val="20"/>
              </w:rPr>
              <w:t>.  ESI,EDI,EBP,ESP.  CS,SS,DS,ES.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>ISA,PCI და USB სალტეები გამოიენება კომპიუტერებთან დიდი რაოდენობის--------პერიფერიული მოწყობილობების მისაერთებლად.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ნელი.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სწრაფი. Intel -ის.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>PCI და ISA სალტეებით ცენტრალური პროცესორი და ოპერატიული მეხსიერება ერთმანეთს უავშირდება ------ მოწყობილობით.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სწრაფი.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ჩქარი. ნელი.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6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კომპიუტერში სალტეებს ერთმანეთთან აკავშირებს ხიდები. კერძოთ PCI ხიდი აკავშირებს პროცესორს ------------  და PIC სალტესთან.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i/>
                <w:i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ოპერაციულ მეხსიერებასთან.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ISA სალტესთან. IDE დისკთან.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ბრძანებებში მისამართების კოდების შემცირებისათვის პირველი მეთოდით, თუ ოპერანდი გამოყენებული იქნა რამდენჯერმე, მაშინ შეიძლება მისი ------- გადატანა.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რეგისტრში.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უჯრედში. სალტეზე.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ოპერანდის მნიშვნელობის პირდაპირ ბრძანების ფორმატში შენახვას უწოდებენ ----- ოპერანდს.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უშუალო.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პირდაპირ. მიმთითებელ.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7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ჩაშენებული უნივერსალური IDE ჰოსტ-კონტროლერებს პარალელურად მუშაობა შეუძლიათ როდესაც ისინი სხვადასხვა -------- სალტესთან არის შეერთებული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ATA. უნივერსალური ISA. </w:t>
            </w: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PCI.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ვინჩესტერის ძირითადი პარამეტრებია: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ტევადობა, სწრაფმოქმედება და საიმედობა.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მეხსიერება და სიხშირე. ბილიკები და სექტორები.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</w:pP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>რეგისტრში სტეკი არის ----- მწყობილობა, რომელშიც მონაცემთა ჩაწერა ან ამოკითხვა სრულდება მიმდევრობით.</w:t>
            </w:r>
          </w:p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/>
                <w:bCs/>
                <w:color w:val="000000"/>
                <w:sz w:val="20"/>
                <w:szCs w:val="20"/>
                <w:highlight w:val="yellow"/>
                <w:shd w:fill="FFFFFF" w:val="clear"/>
              </w:rPr>
              <w:t>დამამახსოვრებელი.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shd w:fill="FFFFFF" w:val="clear"/>
              </w:rPr>
              <w:t xml:space="preserve"> გამომთვლელი. ართმეტიკურ-ლოგიკური.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8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ძ</w:t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წარმოადგინეთ სპეციალური დანიშნულების რეგისტრები ასემბლერში: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highlight w:val="yellow"/>
              </w:rPr>
              <w:t>IP   და ალმის  რეგისტრი.</w:t>
            </w:r>
            <w:r>
              <w:rPr>
                <w:rFonts w:ascii="Sylfaen" w:hAnsi="Sylfaen"/>
                <w:sz w:val="20"/>
                <w:szCs w:val="20"/>
              </w:rPr>
              <w:t xml:space="preserve">  DX და BX რეგისტრი.   DS და ES რეგისტრი.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რეგისტრული არქიტექტურის ფარგლებში ოპერანდები შეიძლება დამახსოვრებული იქნას: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ოპერატიული მეხსიერების უჯრედში ან რეგისტრში.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საერთო დანიშნულების რეგისტრში. მანქანური სიტყვის სიგრძეში.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ასემბლერში მეხსიერებასთან წვდომისათვის შეიძლება გამოვიყენოთ შემდეგი რეგისტრები: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  <w:highlight w:val="yellow"/>
              </w:rPr>
              <w:t>BX,SI,DI,BP.</w:t>
            </w:r>
            <w:r>
              <w:rPr>
                <w:rFonts w:ascii="Sylfaen" w:hAnsi="Sylfaen"/>
                <w:sz w:val="20"/>
                <w:szCs w:val="20"/>
              </w:rPr>
              <w:t xml:space="preserve">   DX,PS,ES. CS, DS, SS, ES.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9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უნარულ ოპერაციებს განეკუთნება ------- და ციკლური ძვრის ოპერაციები.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ძვრის</w:t>
            </w:r>
            <w:r>
              <w:rPr>
                <w:rFonts w:cs="Sylfaen" w:ascii="Sylfaen" w:hAnsi="Sylfaen"/>
                <w:sz w:val="20"/>
                <w:szCs w:val="20"/>
              </w:rPr>
              <w:t>. შერევის. გადაადგილების.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მეხსიერებასთან პირდაპირი წვდომის კონტროლერს უნდა გააჩნდეს ------ სპეციალური დანიშნულების რეგისტრი.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ოთხი.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ექვსი. რვა.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თანაპროგრამები გამოიყენება --------  პროცესების მოდელირებისათვის.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highlight w:val="yellow"/>
              </w:rPr>
              <w:t>პარალელური.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სპეციალური მიმდევრობითი. მთვლელის.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10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რა არის ციფრული კომპიუტერი და პროგრამა?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ციფრული კომპიუტერი-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არის მოწყობილობა, რომელიც მონაცემებს წარმოადგენს და ამუშავებს დისკრეტული ფორმით. ის შედგება პროცესორისგან,მეხსიერებისგან,შეყვანისა და გამოტანის მოწყობილობებისგან.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 xml:space="preserve">პროგრამა- </w:t>
            </w:r>
            <w:r>
              <w:rPr>
                <w:rFonts w:cs="Sylfaen" w:ascii="Sylfaen" w:hAnsi="Sylfaen"/>
                <w:sz w:val="20"/>
                <w:szCs w:val="20"/>
              </w:rPr>
              <w:t>არის ბრძანებების თანმიმდევრობა, რომელიც კომპიუტერს ეუბნება რა ოპერაციები უნდა შეასრულოს.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რას ეწოდება მანქანური ენა?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2 </w:t>
            </w:r>
            <w:r>
              <w:rPr>
                <w:rFonts w:cs="Sylfaen" w:ascii="Sylfaen" w:hAnsi="Sylfaen"/>
                <w:sz w:val="20"/>
                <w:szCs w:val="20"/>
              </w:rPr>
              <w:t>რიცხვის შეკრება;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</w:t>
            </w:r>
            <w:r>
              <w:rPr>
                <w:rFonts w:cs="Sylfaen" w:ascii="Sylfaen" w:hAnsi="Sylfaen"/>
                <w:sz w:val="20"/>
                <w:szCs w:val="20"/>
              </w:rPr>
              <w:t>რიცხვის შემოწმება, ტოლია თუ არა ის ნულის;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</w:t>
            </w:r>
            <w:r>
              <w:rPr>
                <w:rFonts w:cs="Sylfaen" w:ascii="Sylfaen" w:hAnsi="Sylfaen"/>
                <w:sz w:val="20"/>
                <w:szCs w:val="20"/>
              </w:rPr>
              <w:t>მონაცემების კოპირება კომპიუტერის მეხსიერების ერთი ნაწილიდან მეორეში.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მოცემული პრიმიტიული ბრძანებები ერთობლიობაში ქმნიან ენას, რომლის მეშვეობითაც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ადამიანები ურთიერთობენ კომპუტერთან. ასეთ ენას ეწოდება </w:t>
            </w: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მანქანური ენა.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ციფრული ლოგიკის დონეზე რას წარმოადგენენ ობიექტები და რისგან შედგებიან ისინი?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ციფრული ლოგიკის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დონეზე ობიქტებს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წარმოადგენენ ვენტილები. თუმცა ვენტილები შედგებიან ისეთი ანალოგური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კომპონენტებისაგან, როგორიცაა </w:t>
            </w: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ტრანზისტორები.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ისინი მოდელირებულია, როგორც ციფრული მოწყობილობები. თითოეულ ვენტილს გააჩნია ერთი ან რამოდენიმე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ციფრული შესასვლელი (სიგნალები 0-ების და 1-იანების სახით). ვენტილები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გამოითვლიან ამ სიგნალების მარტივ ფუნქციებს, როგორიცაა ”კი” და ”არა”. ყოველი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ვენტილი ფორმირდება რამოდენიმე ტრანზისტორისაგან. რამოდენიმე ვენტილისგან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კი ფორმირდება მეხსიერების 1 ბიტი, რომელიც შეიცავს 0-იანს ან 1-იანს.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11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რისგან შედგება ფონ-ნეიმანის მანქანა?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C9211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ფონ-ნეიმანის მანქანა შედგებოდა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5 ნაწილისაგან:</w:t>
            </w:r>
            <w:r>
              <w:rPr>
                <w:rFonts w:cs="Sylfaen" w:ascii="Sylfaen" w:hAnsi="Sylfaen"/>
                <w:sz w:val="20"/>
                <w:szCs w:val="20"/>
              </w:rPr>
              <w:t>მეხსიერებისაგან,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არიტმეტიკულ-ლოგიკური მოწყობილობისაგან,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მართვის მოწყობილობისა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და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აგრეთვე შეტანა-გამოტანის მოწყობილობებისაგან.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  <w:shd w:fill="FFFF00" w:val="clear"/>
              </w:rPr>
              <w:t>მეხსიერება-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ადგილი სადაც ინახება მონაცემები და პროგრამის ინსტრუქციები. </w:t>
            </w:r>
            <w:r>
              <w:rPr>
                <w:rFonts w:cs="Sylfaen" w:ascii="Sylfaen" w:hAnsi="Sylfaen"/>
                <w:sz w:val="20"/>
                <w:szCs w:val="20"/>
                <w:shd w:fill="FFFF00" w:val="clear"/>
              </w:rPr>
              <w:t>არითმეტიკულ-ლოგიკური ერთეული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- ასრულებს მათემატიკურ და ლოგიკურ ოპერაციებს.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shd w:fill="FFFF00" w:val="clear"/>
              </w:rPr>
              <w:t xml:space="preserve">მართვის ერთეული- 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მართავს კომპიუტერის ყველა დანარჩენ ნაწილს.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  <w:shd w:fill="FFFF00" w:val="clear"/>
              </w:rPr>
              <w:t>შეტანა-გამოტანის მოწყობილობები-</w:t>
            </w:r>
            <w:r>
              <w:rPr>
                <w:rFonts w:cs="Sylfaen" w:ascii="Sylfaen" w:hAnsi="Sylfaen"/>
                <w:sz w:val="20"/>
                <w:szCs w:val="20"/>
              </w:rPr>
              <w:t>კლავიატურა,მაუსი,პრინტერი,მონიტორი.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Calibri" w:hAnsi="Calibri" w:cs="Sylfaen" w:asciiTheme="minorHAnsi" w:hAnsiTheme="minorHAnsi"/>
                <w:sz w:val="18"/>
                <w:szCs w:val="18"/>
              </w:rPr>
            </w:pPr>
            <w:r>
              <w:rPr>
                <w:rFonts w:cs="Sylfaen" w:ascii="Sylfaen" w:hAnsi="Sylfaen"/>
                <w:sz w:val="18"/>
                <w:szCs w:val="18"/>
              </w:rPr>
              <w:t xml:space="preserve">რას ასრულებს </w:t>
            </w:r>
            <w:r>
              <w:rPr>
                <w:rFonts w:cs="Helvetica" w:ascii="Helvetica" w:hAnsi="Helvetica"/>
                <w:color w:val="000000"/>
                <w:sz w:val="18"/>
                <w:szCs w:val="18"/>
                <w:shd w:fill="F5F5F5" w:val="clear"/>
              </w:rPr>
              <w:t>Emu8086.inc</w:t>
            </w:r>
            <w:r>
              <w:rPr>
                <w:rFonts w:cs="Helvetica" w:ascii="Calibri" w:hAnsi="Calibri" w:asciiTheme="minorHAnsi" w:hAnsiTheme="minorHAnsi"/>
                <w:color w:val="000000"/>
                <w:sz w:val="18"/>
                <w:szCs w:val="18"/>
                <w:shd w:fill="F5F5F5" w:val="clear"/>
              </w:rPr>
              <w:t xml:space="preserve">-ის </w:t>
            </w:r>
            <w:r>
              <w:rPr>
                <w:rFonts w:ascii="Verdana" w:hAnsi="Verdana"/>
                <w:bCs/>
                <w:color w:val="000000"/>
                <w:sz w:val="18"/>
                <w:szCs w:val="18"/>
                <w:shd w:fill="FFFFFF" w:val="clear"/>
              </w:rPr>
              <w:t>PRINT_STRING</w:t>
            </w:r>
            <w:r>
              <w:rPr>
                <w:rFonts w:ascii="Verdana" w:hAnsi="Verdana"/>
                <w:color w:val="000000"/>
                <w:sz w:val="18"/>
                <w:szCs w:val="18"/>
                <w:shd w:fill="FFFFFF" w:val="clear"/>
              </w:rPr>
              <w:t> </w:t>
            </w:r>
            <w:r>
              <w:rPr>
                <w:rFonts w:ascii="Sylfaen" w:hAnsi="Sylfaen"/>
                <w:color w:val="000000"/>
                <w:sz w:val="18"/>
                <w:szCs w:val="18"/>
                <w:shd w:fill="FFFFFF" w:val="clear"/>
              </w:rPr>
              <w:t xml:space="preserve">და </w:t>
            </w:r>
            <w:r>
              <w:rPr>
                <w:rFonts w:cs="Helvetica" w:ascii="Helvetica" w:hAnsi="Helvetica"/>
                <w:color w:val="000000"/>
                <w:sz w:val="18"/>
                <w:szCs w:val="18"/>
                <w:shd w:fill="F5F5F5" w:val="clear"/>
              </w:rPr>
              <w:t>CLEAR_SCREEN</w:t>
            </w:r>
            <w:r>
              <w:rPr>
                <w:rFonts w:cs="Helvetica" w:ascii="Calibri" w:hAnsi="Calibri" w:asciiTheme="minorHAnsi" w:hAnsiTheme="minorHAnsi"/>
                <w:color w:val="000000"/>
                <w:sz w:val="18"/>
                <w:szCs w:val="18"/>
                <w:shd w:fill="F5F5F5" w:val="clear"/>
              </w:rPr>
              <w:t xml:space="preserve"> პროცედურები?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ascii="Verdana" w:hAnsi="Verdana"/>
                <w:bCs/>
                <w:color w:val="C9211E"/>
                <w:sz w:val="18"/>
                <w:szCs w:val="18"/>
                <w:shd w:fill="FFFFFF" w:val="clear"/>
              </w:rPr>
              <w:t>PRINT_STRING</w:t>
            </w:r>
            <w:r>
              <w:rPr>
                <w:rFonts w:ascii="Verdana" w:hAnsi="Verdana"/>
                <w:color w:val="C9211E"/>
                <w:sz w:val="18"/>
                <w:szCs w:val="18"/>
                <w:shd w:fill="FFFFFF" w:val="clear"/>
              </w:rPr>
              <w:t xml:space="preserve"> - </w:t>
            </w:r>
            <w:r>
              <w:rPr>
                <w:rFonts w:ascii="Sylfaen" w:hAnsi="Sylfaen"/>
                <w:color w:val="000000"/>
                <w:sz w:val="18"/>
                <w:szCs w:val="18"/>
                <w:shd w:fill="FFFFFF" w:val="clear"/>
              </w:rPr>
              <w:t xml:space="preserve">სტრიქონის ბეჭდვის პროცედურაა,ნულოვანი დასასრულითა და კურსორის მიმდინარე პოზიციით იღებს სტრიქონის მისამართს BS:SI რეგისტრში. გამოიყენება: DEFINE-PRINT-STRING,EMO დირექტივის წინ.  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Helvetica" w:ascii="Helvetica" w:hAnsi="Helvetica"/>
                <w:color w:val="C9211E"/>
                <w:sz w:val="18"/>
                <w:szCs w:val="18"/>
                <w:shd w:fill="F5F5F5" w:val="clear"/>
              </w:rPr>
              <w:t>CLEAR_SCREEN-</w:t>
            </w:r>
            <w:r>
              <w:rPr>
                <w:rFonts w:cs="Helvetica" w:ascii="Helvetica" w:hAnsi="Helvetica"/>
                <w:color w:val="000000"/>
                <w:sz w:val="18"/>
                <w:szCs w:val="18"/>
                <w:shd w:fill="F5F5F5" w:val="clear"/>
              </w:rPr>
              <w:t xml:space="preserve"> </w:t>
            </w:r>
            <w:r>
              <w:rPr>
                <w:rFonts w:cs="Helvetica" w:ascii="Sylfaen" w:hAnsi="Sylfaen"/>
                <w:color w:val="000000"/>
                <w:sz w:val="18"/>
                <w:szCs w:val="18"/>
                <w:shd w:fill="F5F5F5" w:val="clear"/>
              </w:rPr>
              <w:t>ეკრანის გასუფთავების პროცედურააა. ასრულებს მთელ ეკრანზე გადასვლას და კურსორს განათავსებს მის ზედა ნაწილში.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ჩამოთვალეთ </w:t>
            </w:r>
            <w:r>
              <w:rPr>
                <w:rFonts w:cs="Helvetica" w:ascii="Helvetica" w:hAnsi="Helvetica"/>
                <w:color w:val="000000"/>
                <w:sz w:val="20"/>
                <w:szCs w:val="20"/>
                <w:shd w:fill="F5F5F5" w:val="clear"/>
              </w:rPr>
              <w:t>Emu8086.inc</w:t>
            </w:r>
            <w:r>
              <w:rPr>
                <w:rFonts w:cs="Helvetica" w:ascii="Calibri" w:hAnsi="Calibri" w:asciiTheme="minorHAnsi" w:hAnsiTheme="minorHAnsi"/>
                <w:color w:val="000000"/>
                <w:sz w:val="20"/>
                <w:szCs w:val="20"/>
                <w:shd w:fill="F5F5F5" w:val="clear"/>
              </w:rPr>
              <w:t>-ის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ოთხი ძირითადი სეგმენტური რეგისტრი: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CS-</w:t>
            </w:r>
            <w:r>
              <w:rPr>
                <w:rFonts w:cs="Sylfaen" w:ascii="Sylfaen" w:hAnsi="Sylfaen"/>
                <w:sz w:val="20"/>
                <w:szCs w:val="20"/>
              </w:rPr>
              <w:t>მიუთითებს მიმდინარე პროგრამის საწყისი მისამართის შემცველ შეგმენტს.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DS-</w:t>
            </w:r>
            <w:r>
              <w:rPr>
                <w:rFonts w:cs="Sylfaen" w:ascii="Sylfaen" w:hAnsi="Sylfaen"/>
                <w:sz w:val="20"/>
                <w:szCs w:val="20"/>
              </w:rPr>
              <w:t>ჩვეულებრივ მიუთითებს მონაცემთა სეგმენტის საწყის მისამართს.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ES-</w:t>
            </w:r>
            <w:r>
              <w:rPr>
                <w:rFonts w:cs="Sylfaen" w:ascii="Sylfaen" w:hAnsi="Sylfaen"/>
                <w:sz w:val="20"/>
                <w:szCs w:val="20"/>
              </w:rPr>
              <w:t>დამატებითი სეგმენტის რეესტრია.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SS-</w:t>
            </w:r>
            <w:r>
              <w:rPr>
                <w:rFonts w:cs="Sylfaen" w:ascii="Sylfaen" w:hAnsi="Sylfaen"/>
                <w:sz w:val="20"/>
                <w:szCs w:val="20"/>
              </w:rPr>
              <w:t>შეიცავს სტეკის სეგმენტის საწყის მისამართს.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12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რით განისაზღვრება და რა ერთეულით იზომება გენერატორის სატაქტო სიხშირე?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სატაქტო სიხშირე ი</w:t>
            </w:r>
            <w:r>
              <w:rPr>
                <w:rFonts w:cs="Sylfaen" w:ascii="Sylfaen" w:hAnsi="Sylfaen"/>
                <w:sz w:val="20"/>
                <w:szCs w:val="20"/>
              </w:rPr>
              <w:t>მპულსებს შორის მანძილით ანუ ციკლის ხანგრძლივობით განისაზღვრება. იგი მ</w:t>
            </w:r>
            <w:r>
              <w:rPr>
                <w:rFonts w:cs="Sylfaen" w:ascii="Sylfaen" w:hAnsi="Sylfaen"/>
                <w:color w:val="C9211E"/>
                <w:sz w:val="20"/>
                <w:szCs w:val="20"/>
              </w:rPr>
              <w:t xml:space="preserve">ეგაჰერცობით (მჰც) 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იზომება.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სატაქტო სიგნალების წარმოქმნას კალის კონტეინერში მოთავსებული კვარცის კრისტალი  განაპირობებს, რომელსაც კვარცული რეზონატორი ეწოდება.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ჩამოთვალეთ არითმეტიკულ ლოგიკური ბრძანებების მეორე ჯგუფი, განმარტთ თითეული.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color w:val="C9211E"/>
              </w:rPr>
            </w:pPr>
            <w:r>
              <w:rPr>
                <w:rFonts w:cs="Sylfaen" w:ascii="Calibri" w:hAnsi="Calibri" w:asciiTheme="minorHAnsi" w:hAnsiTheme="minorHAnsi"/>
                <w:color w:val="C9211E"/>
                <w:sz w:val="20"/>
                <w:szCs w:val="20"/>
              </w:rPr>
              <w:t>მეორე ჯგუფი- MUL,IMUL,DIV,IDIV.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color w:val="C9211E"/>
                <w:sz w:val="20"/>
                <w:szCs w:val="20"/>
              </w:rPr>
              <w:t>MUL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-უნიშნო გამრავლება, თუ ოპერანდი ბაიტია.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AX=AL 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*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ოპერანდი ,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თუ ოპერანდი სიტყვაა (DX AX)=AX 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*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ოპერანდი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color w:val="C9211E"/>
                <w:sz w:val="20"/>
                <w:szCs w:val="20"/>
              </w:rPr>
              <w:t>IMUL-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გამრავლება ნიშნით, თუ ოპერანდი ბაიტია.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AX=AL 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*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ოპერანდი, 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თუ სიტყვაა(DX AX)=AX 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*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ოპერანდი.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color w:val="C9211E"/>
                <w:sz w:val="20"/>
                <w:szCs w:val="20"/>
              </w:rPr>
              <w:t>DIV-</w:t>
            </w: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უნიშნო გაყოფა თუ ოპერანდი ბაიტია.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AL=AX/ოპერანდი,  AH-ნარჩენი, 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 xml:space="preserve">თუ ოპერანდი სიტყვაა AX=(DX AX)/ოპერანდი, 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DX -ნარჩენი.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 w:asciiTheme="minorHAnsi" w:hAnsiTheme="minorHAnsi"/>
                <w:sz w:val="20"/>
                <w:szCs w:val="20"/>
              </w:rPr>
              <w:t>არ არის განსაზღვრული ალმები DIV და IDIV ბრძანებებისთვის.</w:t>
            </w:r>
          </w:p>
          <w:p>
            <w:pPr>
              <w:pStyle w:val="Normal"/>
              <w:rPr>
                <w:rFonts w:ascii="Calibri" w:hAnsi="Calibri" w:cs="Sylfaen" w:asciiTheme="minorHAnsi" w:hAnsiTheme="minorHAnsi"/>
                <w:sz w:val="20"/>
                <w:szCs w:val="20"/>
                <w:lang w:val="ka-GE"/>
              </w:rPr>
            </w:pPr>
            <w:r>
              <w:rPr>
                <w:rFonts w:cs="Sylfaen" w:ascii="Calibri" w:hAnsi="Calibri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წარმოადგინეთ </w:t>
            </w:r>
            <w:r>
              <w:rPr>
                <w:rFonts w:cs="Helvetica" w:ascii="Helvetica" w:hAnsi="Helvetica"/>
                <w:color w:val="000000"/>
                <w:sz w:val="20"/>
                <w:szCs w:val="20"/>
                <w:shd w:fill="F5F5F5" w:val="clear"/>
              </w:rPr>
              <w:t xml:space="preserve">Emu8086.inc– </w:t>
            </w:r>
            <w:r>
              <w:rPr>
                <w:rFonts w:cs="Sylfaen" w:ascii="Sylfaen" w:hAnsi="Sylfaen"/>
                <w:color w:val="000000"/>
                <w:sz w:val="20"/>
                <w:szCs w:val="20"/>
                <w:shd w:fill="F5F5F5" w:val="clear"/>
              </w:rPr>
              <w:t>ში</w:t>
            </w:r>
            <w:r>
              <w:rPr>
                <w:rFonts w:cs="Helvetica" w:ascii="Helvetica" w:hAnsi="Helvetica"/>
                <w:color w:val="000000"/>
                <w:shd w:fill="F5F5F5" w:val="clear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კომპილატორის მხარდამჭერი ცვლადები და ცვლადების გამოცხადების სინტაქსი, განმარტეთ თითეული.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ჩვენი კომპილატორი მხარს უჭერს ორი ტიპის ცვლადს: BYTE და WORD.ცვლადების გამოცხადების სინტაქსია: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DB-მნიშვნელობის სახელი,Define Byte- განსაზღვრავს ბაიტს.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DW-მნიშვნელობის სახელი, Define Word-განსაზღვრავს სიტყვას.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FF0000"/>
                <w:sz w:val="20"/>
                <w:szCs w:val="20"/>
              </w:rPr>
              <w:t>სახელი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- შეიძლება იყოს ასოების ან ციფრების ნებისმიერი კომბინაცია,მაგრამ უნდა დაიწყოს ასოთი.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FF0000"/>
                <w:sz w:val="20"/>
                <w:szCs w:val="20"/>
              </w:rPr>
              <w:t>მნიშვნელობა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- შეიძლება იყოს ნებისმიერი რიცხვითი მნიშვნელობა,რომლის წარმოდგენა ნებისმიერ მხარდაჭერილ რიცხვით სისტემაში.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13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ჩამოთვალეთ პირველი სამი რომელიმე მაკროსი რომელსაც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</w:rPr>
              <w:t>Emu8086.inc</w:t>
            </w:r>
            <w:r>
              <w:rPr>
                <w:rFonts w:ascii="Verdana" w:hAnsi="Verdana"/>
                <w:color w:val="000000"/>
                <w:sz w:val="20"/>
                <w:szCs w:val="20"/>
                <w:shd w:fill="FFFFFF" w:val="clear"/>
              </w:rPr>
              <w:t> </w:t>
            </w:r>
            <w:r>
              <w:rPr>
                <w:rFonts w:cs="Sylfaen" w:ascii="Sylfaen" w:hAnsi="Sylfaen"/>
                <w:sz w:val="20"/>
                <w:szCs w:val="20"/>
              </w:rPr>
              <w:t>განსაზღვრავს, განმართეთ თითეულის ფუნქცია.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Emu8086.inc-განსაზრვრავს შემდეგ მაკროსებს:</w:t>
            </w:r>
          </w:p>
          <w:p>
            <w:pPr>
              <w:pStyle w:val="Normal"/>
              <w:tabs>
                <w:tab w:val="clear" w:pos="720"/>
                <w:tab w:val="left" w:pos="1350" w:leader="none"/>
              </w:tabs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 xml:space="preserve">PUTC char - </w:t>
            </w:r>
            <w:r>
              <w:rPr>
                <w:rFonts w:cs="Sylfaen" w:ascii="Sylfaen" w:hAnsi="Sylfaen"/>
                <w:sz w:val="20"/>
                <w:szCs w:val="20"/>
              </w:rPr>
              <w:t>მაკროსი ერთი პარამეტრით კურსორის მიმდინარე პოზიციაში, ბეჭდავს  ASCII-სიმბოლოს.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GOTOXY col,row-</w:t>
            </w:r>
            <w:r>
              <w:rPr>
                <w:rFonts w:cs="Sylfaen" w:ascii="Sylfaen" w:hAnsi="Sylfaen"/>
                <w:sz w:val="20"/>
                <w:szCs w:val="20"/>
              </w:rPr>
              <w:t>მაკროსი ორი პარამეტრით, ადგენს კურსორის პოზიციას.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PRINT string-string-</w:t>
            </w:r>
            <w:r>
              <w:rPr>
                <w:rFonts w:cs="Sylfaen" w:ascii="Sylfaen" w:hAnsi="Sylfaen"/>
                <w:sz w:val="20"/>
                <w:szCs w:val="20"/>
              </w:rPr>
              <w:t>ერთი პარამეტრით ბეჭდავს სტრიქონს.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CURSROFF-</w:t>
            </w:r>
            <w:r>
              <w:rPr>
                <w:rFonts w:cs="Sylfaen" w:ascii="Sylfaen" w:hAnsi="Sylfaen"/>
                <w:sz w:val="20"/>
                <w:szCs w:val="20"/>
              </w:rPr>
              <w:t>მალავს ტექსტურ კურსორს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CURSORON</w:t>
            </w:r>
            <w:r>
              <w:rPr>
                <w:rFonts w:cs="Sylfaen" w:ascii="Sylfaen" w:hAnsi="Sylfaen"/>
                <w:sz w:val="20"/>
                <w:szCs w:val="20"/>
              </w:rPr>
              <w:t>-აჩვენებს ტექსტურ კურსორს.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რა ოპერაციას ასრულებს </w:t>
            </w:r>
            <w:r>
              <w:rPr>
                <w:rFonts w:ascii="Verdana" w:hAnsi="Verdana"/>
                <w:bCs/>
                <w:color w:val="000000"/>
                <w:sz w:val="20"/>
                <w:szCs w:val="20"/>
                <w:u w:val="single"/>
                <w:shd w:fill="FFFFFF" w:val="clear"/>
              </w:rPr>
              <w:t>MOV</w:t>
            </w:r>
            <w:r>
              <w:rPr>
                <w:bCs/>
                <w:color w:val="000000"/>
                <w:sz w:val="20"/>
                <w:szCs w:val="20"/>
                <w:u w:val="single"/>
                <w:shd w:fill="FFFFFF" w:val="clear"/>
              </w:rPr>
              <w:t xml:space="preserve"> - </w:t>
            </w:r>
            <w:r>
              <w:rPr>
                <w:rFonts w:ascii="Sylfaen" w:hAnsi="Sylfaen"/>
                <w:bCs/>
                <w:color w:val="000000"/>
                <w:sz w:val="20"/>
                <w:szCs w:val="20"/>
                <w:u w:val="single"/>
                <w:shd w:fill="FFFFFF" w:val="clear"/>
              </w:rPr>
              <w:t>ბრძანება ასემბლერში და განმარტეთ რას ჰქვია ოპერანდები?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MOV-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ბრძანება მეორე ოპერანდს აკოპირებს პირველ ოპერანდში.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FF0000"/>
                <w:sz w:val="20"/>
                <w:szCs w:val="20"/>
              </w:rPr>
              <w:t>ოპერანდ-წყარო</w:t>
            </w:r>
            <w:r>
              <w:rPr>
                <w:rFonts w:cs="Sylfaen" w:ascii="Sylfaen" w:hAnsi="Sylfaen"/>
                <w:sz w:val="20"/>
                <w:szCs w:val="20"/>
              </w:rPr>
              <w:t>-შეიძლება იყოს უშუალო მნიშვნელობა,ზოგადი დანიშნულების რეგისტრისა ან მეხსიერების ადგილისა.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color w:val="FF0000"/>
                <w:sz w:val="20"/>
                <w:szCs w:val="20"/>
              </w:rPr>
              <w:t>ოპერანდ-მიმღები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-შეიძლება იყოს ზოგადი დანიშნულების რეგისტრის ან მეხსიერების ადგილმდებარეობა. 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ორივე ოპერანდს უნდა ჰქონდეს ბაიტისა და სიტყვის ერთნაირი ზომა.ოპერანდი შეიძლება იყოს რეგისტრი ან მეხსიერება.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რა არის INT 10h ისტრუქცია და რას წარმოქმნის?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>INT 10h-</w:t>
            </w:r>
            <w:r>
              <w:rPr>
                <w:rFonts w:cs="Sylfaen" w:ascii="Sylfaen" w:hAnsi="Sylfaen"/>
                <w:sz w:val="20"/>
                <w:szCs w:val="20"/>
              </w:rPr>
              <w:t>ასემბლერის ენის ინსტრუქცია x86 არქიტექტურის პროცესორისთვის რომელიც გამოიყენება BIOS-ის ველით სერვისების გამოსაძახებლად.</w:t>
            </w:r>
          </w:p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INT - ნი</w:t>
            </w:r>
            <w:r>
              <w:rPr>
                <w:rFonts w:cs="Sylfaen" w:ascii="Sylfaen" w:hAnsi="Sylfaen"/>
                <w:sz w:val="20"/>
                <w:szCs w:val="20"/>
              </w:rPr>
              <w:t>შ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ნავს </w:t>
            </w:r>
            <w:r>
              <w:rPr>
                <w:rFonts w:cs="Sylfaen" w:ascii="Sylfaen" w:hAnsi="Sylfaen"/>
                <w:color w:val="C9211E"/>
                <w:sz w:val="20"/>
                <w:szCs w:val="20"/>
              </w:rPr>
              <w:t>Interrupt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 ანუ შეწყვეტა. ეს ინსტრუქცია აჩერებს პროცესორს ჩვეულებრივ მუ</w:t>
            </w:r>
            <w:r>
              <w:rPr>
                <w:rFonts w:cs="Sylfaen" w:ascii="Sylfaen" w:hAnsi="Sylfaen"/>
                <w:sz w:val="20"/>
                <w:szCs w:val="20"/>
              </w:rPr>
              <w:t>შ</w:t>
            </w:r>
            <w:r>
              <w:rPr>
                <w:rFonts w:cs="Sylfaen" w:ascii="Sylfaen" w:hAnsi="Sylfaen"/>
                <w:sz w:val="20"/>
                <w:szCs w:val="20"/>
              </w:rPr>
              <w:t>აობას და გადასცემს მართვას კონკრეტულ ფუნქციის BIOS-ში.</w:t>
            </w:r>
          </w:p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10h-მიუთითებს რომ ვეძებთ მე-10 შეწყვეტის ვექტორს, რომელიც გამოყოფილია ვიდეო სეგმენტთან დაკავშირებული ოპერაციებისთვის.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14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რა არის ბიტი?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color w:val="C9211E"/>
                <w:sz w:val="20"/>
                <w:szCs w:val="20"/>
              </w:rPr>
              <w:t xml:space="preserve">ბიტი- </w:t>
            </w:r>
            <w:r>
              <w:rPr>
                <w:rFonts w:cs="Sylfaen" w:ascii="Sylfaen" w:hAnsi="Sylfaen"/>
                <w:sz w:val="20"/>
                <w:szCs w:val="20"/>
              </w:rPr>
              <w:t xml:space="preserve">არის რიცხვთა </w:t>
            </w:r>
            <w:r>
              <w:rPr>
                <w:rFonts w:cs="Sylfaen" w:ascii="Sylfaen" w:hAnsi="Sylfaen"/>
                <w:sz w:val="20"/>
                <w:szCs w:val="20"/>
              </w:rPr>
              <w:t>ორობით სისტემაში გამოყენებული ციფრი, რომლის შესაძლო მნიშვნელობებია 0 ან 1.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ბიტი ინფორმაციის ყველაზე პატარა ერ</w:t>
            </w:r>
            <w:r>
              <w:rPr>
                <w:rFonts w:cs="Sylfaen" w:ascii="Sylfaen" w:hAnsi="Sylfaen"/>
                <w:sz w:val="20"/>
                <w:szCs w:val="20"/>
              </w:rPr>
              <w:t>თ</w:t>
            </w:r>
            <w:r>
              <w:rPr>
                <w:rFonts w:cs="Sylfaen" w:ascii="Sylfaen" w:hAnsi="Sylfaen"/>
                <w:sz w:val="20"/>
                <w:szCs w:val="20"/>
              </w:rPr>
              <w:t>ეულია. ბიტის ორი შესაძლო მნიშვნელობაა: 0 ან 1, ჭეშმარიტი ან მცდარი,ჩარ</w:t>
            </w:r>
            <w:r>
              <w:rPr>
                <w:rFonts w:cs="Sylfaen" w:ascii="Sylfaen" w:hAnsi="Sylfaen"/>
                <w:sz w:val="20"/>
                <w:szCs w:val="20"/>
              </w:rPr>
              <w:t>თ</w:t>
            </w:r>
            <w:r>
              <w:rPr>
                <w:rFonts w:cs="Sylfaen" w:ascii="Sylfaen" w:hAnsi="Sylfaen"/>
                <w:sz w:val="20"/>
                <w:szCs w:val="20"/>
              </w:rPr>
              <w:t>ული ან გამორთული. 1ბაიტი=8 ბიტს.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15</w:t>
            </w:r>
          </w:p>
        </w:tc>
      </w:tr>
      <w:tr>
        <w:trPr>
          <w:trHeight w:val="3332" w:hRule="atLeast"/>
        </w:trPr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both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წარმოადგინეთ „არა“ და „ან“ ვენტილის სქემა და ფუნქციონირების რეჟიმი: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 xml:space="preserve"> </w:t>
            </w:r>
            <w:r>
              <w:rPr>
                <w:rFonts w:cs="Sylfaen" w:ascii="Sylfaen" w:hAnsi="Sylfaen"/>
                <w:sz w:val="20"/>
                <w:szCs w:val="20"/>
              </w:rPr>
              <w:t>NOT(არა)-ვენტილი აბრუნებს საპირისპირო    მნიშვნელობას.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2">
                  <wp:simplePos x="0" y="0"/>
                  <wp:positionH relativeFrom="column">
                    <wp:posOffset>120650</wp:posOffset>
                  </wp:positionH>
                  <wp:positionV relativeFrom="paragraph">
                    <wp:posOffset>10160</wp:posOffset>
                  </wp:positionV>
                  <wp:extent cx="819150" cy="1565275"/>
                  <wp:effectExtent l="0" t="0" r="0" b="0"/>
                  <wp:wrapSquare wrapText="largest"/>
                  <wp:docPr id="1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  <w:lang w:val="ka-GE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OR(ან)-ვენტილი აბრუნებს 1-ს თუ მინიმუმ ერთი მათგანი 1-ია.</w:t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/>
              <w:drawing>
                <wp:anchor behindDoc="0" distT="0" distB="0" distL="0" distR="0" simplePos="0" locked="0" layoutInCell="0" allowOverlap="1" relativeHeight="3">
                  <wp:simplePos x="0" y="0"/>
                  <wp:positionH relativeFrom="column">
                    <wp:posOffset>1562100</wp:posOffset>
                  </wp:positionH>
                  <wp:positionV relativeFrom="paragraph">
                    <wp:posOffset>2540</wp:posOffset>
                  </wp:positionV>
                  <wp:extent cx="1238885" cy="1226820"/>
                  <wp:effectExtent l="0" t="0" r="0" b="0"/>
                  <wp:wrapSquare wrapText="largest"/>
                  <wp:docPr id="2" name="Image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885" cy="1226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4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4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E6E6E6" w:val="clear"/>
          </w:tcPr>
          <w:p>
            <w:pPr>
              <w:pStyle w:val="Normal"/>
              <w:numPr>
                <w:ilvl w:val="0"/>
                <w:numId w:val="1"/>
              </w:numPr>
              <w:ind w:hanging="0" w:left="0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4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/>
                <w:sz w:val="20"/>
                <w:szCs w:val="20"/>
              </w:rPr>
            </w:pPr>
            <w:r>
              <w:rPr/>
            </w:r>
          </w:p>
          <w:p>
            <w:pPr>
              <w:pStyle w:val="Normal"/>
              <w:rPr>
                <w:rFonts w:ascii="Sylfaen" w:hAnsi="Sylfaen"/>
                <w:sz w:val="20"/>
                <w:szCs w:val="20"/>
              </w:rPr>
            </w:pPr>
            <w:r>
              <w:rPr>
                <w:rFonts w:ascii="Sylfaen" w:hAnsi="Sylfaen"/>
                <w:sz w:val="20"/>
                <w:szCs w:val="20"/>
              </w:rPr>
              <w:t>რა არის ბაიტი?</w:t>
            </w:r>
          </w:p>
        </w:tc>
        <w:tc>
          <w:tcPr>
            <w:tcW w:w="5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Web"/>
              <w:shd w:val="clear" w:color="auto" w:fill="FFFFFF"/>
              <w:spacing w:beforeAutospacing="0" w:before="120" w:afterAutospacing="0" w:after="120"/>
              <w:rPr>
                <w:rFonts w:ascii="Sylfaen" w:hAnsi="Sylfaen"/>
                <w:sz w:val="20"/>
                <w:szCs w:val="20"/>
                <w:lang w:val="ka-GE"/>
              </w:rPr>
            </w:pPr>
            <w:r>
              <w:rPr>
                <w:rFonts w:ascii="Sylfaen" w:hAnsi="Sylfaen"/>
                <w:sz w:val="20"/>
                <w:szCs w:val="20"/>
              </w:rPr>
              <w:t xml:space="preserve">ბაიტი არის ინფორმაციის შენახვის ძირითადი ერთეული </w:t>
            </w:r>
            <w:r>
              <w:rPr>
                <w:rFonts w:ascii="Sylfaen" w:hAnsi="Sylfaen"/>
                <w:sz w:val="20"/>
                <w:szCs w:val="20"/>
              </w:rPr>
              <w:t xml:space="preserve">IA-32  არქიტექტურის </w:t>
            </w:r>
            <w:r>
              <w:rPr>
                <w:rFonts w:ascii="Sylfaen" w:hAnsi="Sylfaen"/>
                <w:sz w:val="20"/>
                <w:szCs w:val="20"/>
              </w:rPr>
              <w:t xml:space="preserve">კომპიუტერში. ბაიტი შედგება 8 ბიტისგან, მას </w:t>
            </w:r>
            <w:r>
              <w:rPr>
                <w:rFonts w:ascii="Sylfaen" w:hAnsi="Sylfaen"/>
                <w:sz w:val="20"/>
                <w:szCs w:val="20"/>
              </w:rPr>
              <w:t>შ</w:t>
            </w:r>
            <w:r>
              <w:rPr>
                <w:rFonts w:ascii="Sylfaen" w:hAnsi="Sylfaen"/>
                <w:sz w:val="20"/>
                <w:szCs w:val="20"/>
              </w:rPr>
              <w:t>ეუძლია შეინახოს 1 სიმბოლო (ASCII) კოდში.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</w:r>
          </w:p>
        </w:tc>
        <w:tc>
          <w:tcPr>
            <w:tcW w:w="1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15</w:t>
            </w:r>
          </w:p>
        </w:tc>
      </w:tr>
    </w:tbl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  <w:t xml:space="preserve">შენიშვნა:  </w:t>
      </w:r>
      <w:r>
        <w:rPr>
          <w:rFonts w:cs="Sylfaen" w:ascii="Sylfaen" w:hAnsi="Sylfaen"/>
          <w:sz w:val="20"/>
          <w:szCs w:val="20"/>
        </w:rPr>
        <w:t>ცხრილის პირველი სტრიქონი ნიშნავს, რომ მაგალითად, საგამოცდო საკითხებში პირველი, მეორე, მესამე და ა.შ. ჯგუფის ან სირთულის დავალებებია. ცხრილის მეორე სტრიქონი ნიშნავს, რომ პირველი ჯგუფიდან (სირთულიდან) ბილეთში შევა 1, მეორე ჯგუფიდან 3 და მესამედან 3 საკითხი (დავალება, ტესტი) და ა. შ.</w:t>
      </w:r>
    </w:p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sz w:val="20"/>
          <w:szCs w:val="20"/>
        </w:rPr>
      </w:r>
    </w:p>
    <w:p>
      <w:pPr>
        <w:pStyle w:val="Normal"/>
        <w:jc w:val="both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  <w:t>1-10 დახურული კითხვაა (თითო 1 ქულა), ხოლო 11–15 ღია  კითხვა (თითო 4 ქულა).</w:t>
      </w:r>
    </w:p>
    <w:p>
      <w:pPr>
        <w:pStyle w:val="Normal"/>
        <w:jc w:val="both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</w:r>
    </w:p>
    <w:tbl>
      <w:tblPr>
        <w:tblW w:w="8755" w:type="dxa"/>
        <w:jc w:val="left"/>
        <w:tblInd w:w="96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816"/>
        <w:gridCol w:w="568"/>
        <w:gridCol w:w="566"/>
        <w:gridCol w:w="567"/>
        <w:gridCol w:w="568"/>
        <w:gridCol w:w="566"/>
        <w:gridCol w:w="568"/>
        <w:gridCol w:w="567"/>
        <w:gridCol w:w="566"/>
        <w:gridCol w:w="568"/>
        <w:gridCol w:w="566"/>
        <w:gridCol w:w="567"/>
        <w:gridCol w:w="568"/>
        <w:gridCol w:w="566"/>
        <w:gridCol w:w="568"/>
      </w:tblGrid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2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3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4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5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6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7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8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9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10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12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13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14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15</w:t>
            </w:r>
          </w:p>
        </w:tc>
      </w:tr>
      <w:tr>
        <w:trPr/>
        <w:tc>
          <w:tcPr>
            <w:tcW w:w="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rFonts w:ascii="Sylfaen" w:hAnsi="Sylfaen" w:cs="Sylfaen"/>
                <w:sz w:val="20"/>
                <w:szCs w:val="20"/>
              </w:rPr>
            </w:pPr>
            <w:r>
              <w:rPr>
                <w:rFonts w:cs="Sylfaen" w:ascii="Sylfaen" w:hAnsi="Sylfaen"/>
                <w:sz w:val="20"/>
                <w:szCs w:val="20"/>
              </w:rPr>
              <w:t>1</w:t>
            </w:r>
          </w:p>
        </w:tc>
      </w:tr>
    </w:tbl>
    <w:p>
      <w:pPr>
        <w:pStyle w:val="Normal"/>
        <w:jc w:val="both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b/>
          <w:sz w:val="20"/>
          <w:szCs w:val="20"/>
        </w:rPr>
      </w:r>
    </w:p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sz w:val="20"/>
          <w:szCs w:val="20"/>
        </w:rPr>
      </w:r>
    </w:p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sz w:val="20"/>
          <w:szCs w:val="20"/>
        </w:rPr>
      </w:r>
    </w:p>
    <w:p>
      <w:pPr>
        <w:pStyle w:val="Normal"/>
        <w:rPr>
          <w:rFonts w:ascii="Sylfaen" w:hAnsi="Sylfaen" w:cs="Sylfaen"/>
          <w:sz w:val="20"/>
          <w:szCs w:val="20"/>
        </w:rPr>
      </w:pPr>
      <w:r>
        <w:rPr>
          <w:rFonts w:cs="Sylfaen" w:ascii="Sylfaen" w:hAnsi="Sylfaen"/>
          <w:sz w:val="20"/>
          <w:szCs w:val="20"/>
        </w:rPr>
        <w:t xml:space="preserve">ფაკულტეტის  დეკანი </w:t>
      </w:r>
      <w:r>
        <w:rPr>
          <w:rFonts w:cs="Sylfaen" w:ascii="Sylfaen" w:hAnsi="Sylfaen"/>
          <w:b/>
          <w:sz w:val="20"/>
          <w:szCs w:val="20"/>
        </w:rPr>
        <w:t>ნანა ჯულაყიძე</w:t>
      </w:r>
    </w:p>
    <w:p>
      <w:pPr>
        <w:pStyle w:val="Normal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sz w:val="20"/>
          <w:szCs w:val="20"/>
        </w:rPr>
        <w:t xml:space="preserve">დეპარტამენტის კოორდინატორი </w:t>
      </w:r>
      <w:r>
        <w:rPr>
          <w:rFonts w:cs="Sylfaen" w:ascii="Sylfaen" w:hAnsi="Sylfaen"/>
          <w:b/>
          <w:sz w:val="20"/>
          <w:szCs w:val="20"/>
        </w:rPr>
        <w:t>მანანა ჭუმბურიძე</w:t>
      </w:r>
    </w:p>
    <w:p>
      <w:pPr>
        <w:pStyle w:val="Normal"/>
        <w:rPr>
          <w:rFonts w:ascii="Sylfaen" w:hAnsi="Sylfaen" w:cs="Sylfaen"/>
          <w:b/>
          <w:sz w:val="20"/>
          <w:szCs w:val="20"/>
        </w:rPr>
      </w:pPr>
      <w:r>
        <w:rPr>
          <w:rFonts w:cs="Sylfaen" w:ascii="Sylfaen" w:hAnsi="Sylfaen"/>
          <w:sz w:val="20"/>
          <w:szCs w:val="20"/>
        </w:rPr>
        <w:t xml:space="preserve">საგნის პედაგოგი  </w:t>
      </w:r>
      <w:r>
        <w:rPr>
          <w:rFonts w:cs="Sylfaen" w:ascii="Sylfaen" w:hAnsi="Sylfaen"/>
          <w:b/>
          <w:sz w:val="20"/>
          <w:szCs w:val="20"/>
        </w:rPr>
        <w:t>ავთანდილ ბარდაველიძე</w:t>
      </w:r>
    </w:p>
    <w:p>
      <w:pPr>
        <w:pStyle w:val="Normal"/>
        <w:rPr>
          <w:rFonts w:ascii="Sylfaen" w:hAnsi="Sylfaen" w:cs="Sylfaen"/>
          <w:b/>
          <w:sz w:val="20"/>
          <w:szCs w:val="20"/>
          <w:lang w:val="gl-ES"/>
        </w:rPr>
      </w:pPr>
      <w:r>
        <w:rPr>
          <w:rFonts w:cs="Sylfaen" w:ascii="Sylfaen" w:hAnsi="Sylfaen"/>
          <w:b/>
          <w:sz w:val="20"/>
          <w:szCs w:val="20"/>
        </w:rPr>
      </w:r>
    </w:p>
    <w:sectPr>
      <w:headerReference w:type="even" r:id="rId4"/>
      <w:headerReference w:type="default" r:id="rId5"/>
      <w:headerReference w:type="first" r:id="rId6"/>
      <w:type w:val="nextPage"/>
      <w:pgSz w:orient="landscape" w:w="16838" w:h="11906"/>
      <w:pgMar w:left="1134" w:right="1134" w:gutter="0" w:header="720" w:top="911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roman"/>
    <w:pitch w:val="variable"/>
  </w:font>
  <w:font w:name="Calibri">
    <w:charset w:val="01"/>
    <w:family w:val="roman"/>
    <w:pitch w:val="variable"/>
  </w:font>
  <w:font w:name="Sylfaen">
    <w:charset w:val="01"/>
    <w:family w:val="roman"/>
    <w:pitch w:val="variable"/>
  </w:font>
  <w:font w:name="LitNusx">
    <w:charset w:val="01"/>
    <w:family w:val="roman"/>
    <w:pitch w:val="variable"/>
  </w:font>
  <w:font w:name="Verdana">
    <w:charset w:val="01"/>
    <w:family w:val="roman"/>
    <w:pitch w:val="variable"/>
  </w:font>
  <w:font w:name="Helvetica">
    <w:altName w:val="Arial"/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</w:r>
    <w:r>
      <mc:AlternateContent>
        <mc:Choice Requires="wps">
          <w:drawing>
            <wp:anchor behindDoc="0" distT="0" distB="0" distL="0" distR="0" simplePos="0" locked="0" layoutInCell="1" allowOverlap="1" relativeHeight="0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3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Header"/>
                            <w:pBdr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p>
                    <w:pPr>
                      <w:pStyle w:val="Header"/>
                      <w:pBdr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/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zxx" w:eastAsia="zxx" w:bidi="zxx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5362e1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zxx" w:eastAsia="zxx" w:bidi="zxx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sid w:val="00a87e2a"/>
    <w:rPr/>
  </w:style>
  <w:style w:type="character" w:styleId="Hyperlink">
    <w:name w:val="Hyperlink"/>
    <w:basedOn w:val="DefaultParagraphFont"/>
    <w:uiPriority w:val="99"/>
    <w:semiHidden/>
    <w:unhideWhenUsed/>
    <w:rsid w:val="00a22e6e"/>
    <w:rPr>
      <w:color w:val="0000FF"/>
      <w:u w:val="singl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db09be"/>
    <w:rPr>
      <w:rFonts w:ascii="Courier New" w:hAnsi="Courier New" w:cs="Courier New"/>
    </w:rPr>
  </w:style>
  <w:style w:type="character" w:styleId="jlqj4b" w:customStyle="1">
    <w:name w:val="jlqj4b"/>
    <w:basedOn w:val="DefaultParagraphFont"/>
    <w:qFormat/>
    <w:rsid w:val="00db09be"/>
    <w:rPr/>
  </w:style>
  <w:style w:type="character" w:styleId="viiyi" w:customStyle="1">
    <w:name w:val="viiyi"/>
    <w:basedOn w:val="DefaultParagraphFont"/>
    <w:qFormat/>
    <w:rsid w:val="00db09be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rsid w:val="006564ab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Footer">
    <w:name w:val="Footer"/>
    <w:basedOn w:val="Normal"/>
    <w:rsid w:val="006564ab"/>
    <w:pPr>
      <w:tabs>
        <w:tab w:val="clear" w:pos="720"/>
        <w:tab w:val="center" w:pos="4844" w:leader="none"/>
        <w:tab w:val="right" w:pos="9689" w:leader="none"/>
      </w:tabs>
    </w:pPr>
    <w:rPr/>
  </w:style>
  <w:style w:type="paragraph" w:styleId="BalloonText">
    <w:name w:val="Balloon Text"/>
    <w:basedOn w:val="Normal"/>
    <w:semiHidden/>
    <w:qFormat/>
    <w:rsid w:val="006911f7"/>
    <w:pPr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81e80"/>
    <w:pPr>
      <w:spacing w:lineRule="auto" w:line="276" w:before="0" w:after="200"/>
      <w:ind w:left="720"/>
      <w:contextualSpacing/>
    </w:pPr>
    <w:rPr>
      <w:rFonts w:ascii="Calibri" w:hAnsi="Calibri" w:eastAsia="" w:cs="" w:asciiTheme="minorHAnsi" w:cstheme="minorBidi" w:eastAsiaTheme="minorEastAsia" w:hAnsiTheme="minorHAnsi"/>
      <w:sz w:val="22"/>
      <w:szCs w:val="22"/>
    </w:rPr>
  </w:style>
  <w:style w:type="paragraph" w:styleId="NormalWeb">
    <w:name w:val="Normal (Web)"/>
    <w:basedOn w:val="Normal"/>
    <w:uiPriority w:val="99"/>
    <w:unhideWhenUsed/>
    <w:qFormat/>
    <w:rsid w:val="00a22e6e"/>
    <w:pPr>
      <w:spacing w:beforeAutospacing="1" w:afterAutospacing="1"/>
    </w:pPr>
    <w:rPr/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db09be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943c8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8384A-6405-4668-A678-705E718EC7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684</TotalTime>
  <Application>LibreOffice/24.2.7.2$Linux_X86_64 LibreOffice_project/420$Build-2</Application>
  <AppVersion>15.0000</AppVersion>
  <Pages>8</Pages>
  <Words>1422</Words>
  <Characters>9664</Characters>
  <CharactersWithSpaces>10826</CharactersWithSpaces>
  <Paragraphs>336</Paragraphs>
  <Company>ATSU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2017-10-20T15:24:00Z</dcterms:created>
  <dc:creator>Computer Technologies</dc:creator>
  <dc:description/>
  <dc:language>en-US</dc:language>
  <cp:lastModifiedBy/>
  <cp:lastPrinted>2012-01-17T08:43:00Z</cp:lastPrinted>
  <dcterms:modified xsi:type="dcterms:W3CDTF">2026-04-19T09:22:19Z</dcterms:modified>
  <cp:revision>75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