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AAD" w:rsidRDefault="00CD6F4E" w:rsidP="00CD6F4E">
      <w:pPr>
        <w:jc w:val="center"/>
        <w:rPr>
          <w:rFonts w:asciiTheme="majorEastAsia" w:eastAsiaTheme="majorEastAsia" w:hAnsiTheme="majorEastAsia"/>
          <w:b/>
          <w:sz w:val="44"/>
          <w:szCs w:val="44"/>
        </w:rPr>
      </w:pPr>
      <w:r w:rsidRPr="00CD6F4E">
        <w:rPr>
          <w:rFonts w:asciiTheme="majorEastAsia" w:eastAsiaTheme="majorEastAsia" w:hAnsiTheme="majorEastAsia" w:hint="eastAsia"/>
          <w:b/>
          <w:sz w:val="44"/>
          <w:szCs w:val="44"/>
        </w:rPr>
        <w:t>对象存储开发总结</w:t>
      </w:r>
    </w:p>
    <w:p w:rsidR="001A513C" w:rsidRDefault="001A513C" w:rsidP="001A513C">
      <w:pPr>
        <w:pStyle w:val="a3"/>
        <w:numPr>
          <w:ilvl w:val="0"/>
          <w:numId w:val="1"/>
        </w:numPr>
        <w:ind w:firstLineChars="0"/>
        <w:jc w:val="left"/>
        <w:rPr>
          <w:rFonts w:asciiTheme="majorEastAsia" w:eastAsiaTheme="majorEastAsia" w:hAnsiTheme="majorEastAsia" w:hint="eastAsia"/>
          <w:sz w:val="32"/>
          <w:szCs w:val="32"/>
        </w:rPr>
      </w:pPr>
      <w:r w:rsidRPr="001F587A">
        <w:rPr>
          <w:rFonts w:asciiTheme="majorEastAsia" w:eastAsiaTheme="majorEastAsia" w:hAnsiTheme="majorEastAsia" w:hint="eastAsia"/>
          <w:sz w:val="32"/>
          <w:szCs w:val="32"/>
        </w:rPr>
        <w:t>CVR对象存储开发</w:t>
      </w:r>
    </w:p>
    <w:p w:rsidR="00617059" w:rsidRDefault="00617059" w:rsidP="00617059">
      <w:pPr>
        <w:pStyle w:val="a3"/>
        <w:ind w:left="540" w:firstLineChars="0" w:firstLine="0"/>
        <w:jc w:val="left"/>
        <w:rPr>
          <w:rFonts w:asciiTheme="minorEastAsia" w:hAnsiTheme="minorEastAsia" w:hint="eastAsia"/>
          <w:sz w:val="24"/>
          <w:szCs w:val="24"/>
        </w:rPr>
      </w:pPr>
      <w:r w:rsidRPr="00617059">
        <w:rPr>
          <w:rFonts w:asciiTheme="minorEastAsia" w:hAnsiTheme="minorEastAsia" w:hint="eastAsia"/>
          <w:sz w:val="24"/>
          <w:szCs w:val="24"/>
        </w:rPr>
        <w:t>对CVR进行对象存储可以分为</w:t>
      </w:r>
      <w:r>
        <w:rPr>
          <w:rFonts w:asciiTheme="minorEastAsia" w:hAnsiTheme="minorEastAsia" w:hint="eastAsia"/>
          <w:sz w:val="24"/>
          <w:szCs w:val="24"/>
        </w:rPr>
        <w:t>三步,流程如下:</w:t>
      </w:r>
    </w:p>
    <w:p w:rsidR="000B6EC8" w:rsidRDefault="000B6EC8" w:rsidP="000B6EC8">
      <w:pPr>
        <w:pStyle w:val="a3"/>
        <w:ind w:left="540" w:firstLineChars="0" w:firstLine="0"/>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2066400" cy="3164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云存储流程.png"/>
                    <pic:cNvPicPr/>
                  </pic:nvPicPr>
                  <pic:blipFill>
                    <a:blip r:embed="rId7">
                      <a:extLst>
                        <a:ext uri="{28A0092B-C50C-407E-A947-70E740481C1C}">
                          <a14:useLocalDpi xmlns:a14="http://schemas.microsoft.com/office/drawing/2010/main" val="0"/>
                        </a:ext>
                      </a:extLst>
                    </a:blip>
                    <a:stretch>
                      <a:fillRect/>
                    </a:stretch>
                  </pic:blipFill>
                  <pic:spPr>
                    <a:xfrm>
                      <a:off x="0" y="0"/>
                      <a:ext cx="2067770" cy="3166273"/>
                    </a:xfrm>
                    <a:prstGeom prst="rect">
                      <a:avLst/>
                    </a:prstGeom>
                  </pic:spPr>
                </pic:pic>
              </a:graphicData>
            </a:graphic>
          </wp:inline>
        </w:drawing>
      </w:r>
    </w:p>
    <w:p w:rsidR="000B6EC8" w:rsidRDefault="000B6EC8" w:rsidP="000B6EC8">
      <w:pPr>
        <w:pStyle w:val="a3"/>
        <w:ind w:left="540" w:firstLineChars="0" w:firstLine="0"/>
        <w:jc w:val="center"/>
        <w:rPr>
          <w:rFonts w:asciiTheme="minorEastAsia" w:hAnsiTheme="minorEastAsia" w:hint="eastAsia"/>
          <w:sz w:val="24"/>
          <w:szCs w:val="24"/>
        </w:rPr>
      </w:pPr>
      <w:r>
        <w:rPr>
          <w:rFonts w:asciiTheme="minorEastAsia" w:hAnsiTheme="minorEastAsia" w:hint="eastAsia"/>
          <w:sz w:val="24"/>
          <w:szCs w:val="24"/>
        </w:rPr>
        <w:t>图1.1 CVR对象存储流程</w:t>
      </w:r>
    </w:p>
    <w:p w:rsidR="007666D4" w:rsidRDefault="007666D4" w:rsidP="007666D4">
      <w:pPr>
        <w:pStyle w:val="a3"/>
        <w:ind w:left="540" w:firstLineChars="0" w:firstLine="0"/>
        <w:jc w:val="left"/>
        <w:rPr>
          <w:rFonts w:asciiTheme="minorEastAsia" w:hAnsiTheme="minorEastAsia" w:hint="eastAsia"/>
          <w:sz w:val="24"/>
          <w:szCs w:val="24"/>
        </w:rPr>
      </w:pPr>
      <w:r>
        <w:rPr>
          <w:rFonts w:asciiTheme="minorEastAsia" w:hAnsiTheme="minorEastAsia" w:hint="eastAsia"/>
          <w:sz w:val="24"/>
          <w:szCs w:val="24"/>
        </w:rPr>
        <w:t>下面将具体介绍CVR对象存储开发的具体步骤.</w:t>
      </w:r>
    </w:p>
    <w:p w:rsidR="007666D4" w:rsidRDefault="005F34E1" w:rsidP="007666D4">
      <w:pPr>
        <w:pStyle w:val="a3"/>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登录设备</w:t>
      </w:r>
    </w:p>
    <w:p w:rsidR="005F34E1" w:rsidRDefault="005F34E1" w:rsidP="005F34E1">
      <w:pPr>
        <w:pStyle w:val="a3"/>
        <w:ind w:left="360" w:firstLineChars="0" w:firstLine="0"/>
        <w:jc w:val="left"/>
        <w:rPr>
          <w:rFonts w:asciiTheme="minorEastAsia" w:hAnsiTheme="minorEastAsia" w:hint="eastAsia"/>
          <w:sz w:val="24"/>
          <w:szCs w:val="24"/>
        </w:rPr>
      </w:pPr>
      <w:r>
        <w:rPr>
          <w:rFonts w:asciiTheme="minorEastAsia" w:hAnsiTheme="minorEastAsia" w:hint="eastAsia"/>
          <w:sz w:val="24"/>
          <w:szCs w:val="24"/>
        </w:rPr>
        <w:t>对CVR进行对象存储之前需要登录设备,使用的接口为</w:t>
      </w:r>
      <w:r w:rsidRPr="005F34E1">
        <w:rPr>
          <w:rFonts w:asciiTheme="minorEastAsia" w:hAnsiTheme="minorEastAsia"/>
          <w:sz w:val="24"/>
          <w:szCs w:val="24"/>
        </w:rPr>
        <w:t>NET_DVR_Login_V30</w:t>
      </w:r>
      <w:r>
        <w:rPr>
          <w:rFonts w:asciiTheme="minorEastAsia" w:hAnsiTheme="minorEastAsia" w:hint="eastAsia"/>
          <w:sz w:val="24"/>
          <w:szCs w:val="24"/>
        </w:rPr>
        <w:t>,</w:t>
      </w:r>
    </w:p>
    <w:p w:rsidR="005F34E1" w:rsidRDefault="005F34E1" w:rsidP="005F34E1">
      <w:pPr>
        <w:pStyle w:val="a3"/>
        <w:ind w:left="360" w:firstLineChars="0" w:firstLine="0"/>
        <w:jc w:val="left"/>
        <w:rPr>
          <w:rFonts w:asciiTheme="minorEastAsia" w:hAnsiTheme="minorEastAsia" w:hint="eastAsia"/>
          <w:sz w:val="24"/>
          <w:szCs w:val="24"/>
        </w:rPr>
      </w:pPr>
      <w:r>
        <w:rPr>
          <w:rFonts w:asciiTheme="minorEastAsia" w:hAnsiTheme="minorEastAsia" w:hint="eastAsia"/>
          <w:sz w:val="24"/>
          <w:szCs w:val="24"/>
        </w:rPr>
        <w:t>登录成功之后函数会返回一个LoginID,接下来的所有操作都需要这个ID进行标识.</w:t>
      </w:r>
    </w:p>
    <w:p w:rsidR="007666D4" w:rsidRDefault="007666D4" w:rsidP="007666D4">
      <w:pPr>
        <w:pStyle w:val="a3"/>
        <w:numPr>
          <w:ilvl w:val="0"/>
          <w:numId w:val="2"/>
        </w:numPr>
        <w:ind w:firstLineChars="0"/>
        <w:jc w:val="left"/>
        <w:rPr>
          <w:rFonts w:asciiTheme="minorEastAsia" w:hAnsiTheme="minorEastAsia" w:hint="eastAsia"/>
          <w:sz w:val="24"/>
          <w:szCs w:val="24"/>
        </w:rPr>
      </w:pPr>
      <w:r w:rsidRPr="001B4DBF">
        <w:rPr>
          <w:rFonts w:asciiTheme="minorEastAsia" w:hAnsiTheme="minorEastAsia" w:hint="eastAsia"/>
          <w:sz w:val="24"/>
          <w:szCs w:val="24"/>
        </w:rPr>
        <w:t>对象存储的具体操作</w:t>
      </w:r>
    </w:p>
    <w:p w:rsidR="00DD58F6" w:rsidRDefault="00DD58F6" w:rsidP="00DD58F6">
      <w:pPr>
        <w:pStyle w:val="a3"/>
        <w:numPr>
          <w:ilvl w:val="0"/>
          <w:numId w:val="3"/>
        </w:numPr>
        <w:ind w:firstLineChars="0"/>
        <w:jc w:val="left"/>
        <w:rPr>
          <w:rFonts w:asciiTheme="minorEastAsia" w:hAnsiTheme="minorEastAsia" w:hint="eastAsia"/>
          <w:sz w:val="24"/>
          <w:szCs w:val="24"/>
        </w:rPr>
      </w:pPr>
      <w:r>
        <w:rPr>
          <w:rFonts w:asciiTheme="minorEastAsia" w:hAnsiTheme="minorEastAsia" w:hint="eastAsia"/>
          <w:sz w:val="24"/>
          <w:szCs w:val="24"/>
        </w:rPr>
        <w:t>获取磁盘信息</w:t>
      </w:r>
    </w:p>
    <w:p w:rsidR="00A45489" w:rsidRPr="001B4DBF" w:rsidRDefault="00A45489" w:rsidP="00A45489">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在正式进行对象的上传之前需要获取磁盘信息,磁盘信息包括存储池ID和存储的文件类型,用获取到的磁盘信息决定需要将对象文件上传到具体的哪一个磁盘中.调用的借口为:</w:t>
      </w:r>
      <w:r w:rsidRPr="00A45489">
        <w:rPr>
          <w:rFonts w:asciiTheme="minorEastAsia" w:hAnsiTheme="minorEastAsia"/>
          <w:sz w:val="24"/>
          <w:szCs w:val="24"/>
        </w:rPr>
        <w:t>NET_DVR_StartRemoteConfig</w:t>
      </w:r>
      <w:r>
        <w:rPr>
          <w:rFonts w:asciiTheme="minorEastAsia" w:hAnsiTheme="minorEastAsia" w:hint="eastAsia"/>
          <w:sz w:val="24"/>
          <w:szCs w:val="24"/>
        </w:rPr>
        <w:t>,具体的数据获取情况在该接口的回调函数中获取,需要在回调函数中将获取到的磁盘信息保存下来,用于上传的参数配置.</w:t>
      </w:r>
    </w:p>
    <w:p w:rsidR="005F34E1" w:rsidRDefault="005F34E1" w:rsidP="005F34E1">
      <w:pPr>
        <w:pStyle w:val="a3"/>
        <w:numPr>
          <w:ilvl w:val="0"/>
          <w:numId w:val="3"/>
        </w:numPr>
        <w:ind w:firstLineChars="0"/>
        <w:jc w:val="left"/>
        <w:rPr>
          <w:rFonts w:asciiTheme="minorEastAsia" w:hAnsiTheme="minorEastAsia" w:hint="eastAsia"/>
          <w:sz w:val="24"/>
          <w:szCs w:val="24"/>
        </w:rPr>
      </w:pPr>
      <w:r>
        <w:rPr>
          <w:rFonts w:asciiTheme="minorEastAsia" w:hAnsiTheme="minorEastAsia" w:hint="eastAsia"/>
          <w:sz w:val="24"/>
          <w:szCs w:val="24"/>
        </w:rPr>
        <w:t>对象上传</w:t>
      </w:r>
    </w:p>
    <w:p w:rsidR="00A45489" w:rsidRDefault="00A45489" w:rsidP="00A45489">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具体的上传使用的接口为</w:t>
      </w:r>
      <w:r w:rsidRPr="00A45489">
        <w:rPr>
          <w:rFonts w:asciiTheme="minorEastAsia" w:hAnsiTheme="minorEastAsia"/>
          <w:sz w:val="24"/>
          <w:szCs w:val="24"/>
        </w:rPr>
        <w:t>NET_DVR_UploadFile_V40</w:t>
      </w:r>
      <w:r>
        <w:rPr>
          <w:rFonts w:asciiTheme="minorEastAsia" w:hAnsiTheme="minorEastAsia" w:hint="eastAsia"/>
          <w:sz w:val="24"/>
          <w:szCs w:val="24"/>
        </w:rPr>
        <w:t>,该接口的主要参数包括录像信息,上传的文件路径和loginID,录像信息需要进行配置,主要就是要确定存储池ID和文件的大小的配置,可以根据函数调用的返回值来判断对象是否上传成功.</w:t>
      </w:r>
    </w:p>
    <w:p w:rsidR="005F34E1" w:rsidRDefault="005F34E1" w:rsidP="005F34E1">
      <w:pPr>
        <w:pStyle w:val="a3"/>
        <w:numPr>
          <w:ilvl w:val="0"/>
          <w:numId w:val="3"/>
        </w:numPr>
        <w:ind w:firstLineChars="0"/>
        <w:jc w:val="left"/>
        <w:rPr>
          <w:rFonts w:asciiTheme="minorEastAsia" w:hAnsiTheme="minorEastAsia" w:hint="eastAsia"/>
          <w:sz w:val="24"/>
          <w:szCs w:val="24"/>
        </w:rPr>
      </w:pPr>
      <w:r>
        <w:rPr>
          <w:rFonts w:asciiTheme="minorEastAsia" w:hAnsiTheme="minorEastAsia" w:hint="eastAsia"/>
          <w:sz w:val="24"/>
          <w:szCs w:val="24"/>
        </w:rPr>
        <w:t>对象下载</w:t>
      </w:r>
    </w:p>
    <w:p w:rsidR="00A45489" w:rsidRDefault="00A45489" w:rsidP="00A45489">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对象下载调用的接口为</w:t>
      </w:r>
      <w:r w:rsidRPr="00A45489">
        <w:rPr>
          <w:rFonts w:asciiTheme="minorEastAsia" w:hAnsiTheme="minorEastAsia"/>
          <w:sz w:val="24"/>
          <w:szCs w:val="24"/>
        </w:rPr>
        <w:t>NET_DVR_StartDownload</w:t>
      </w:r>
      <w:r>
        <w:rPr>
          <w:rFonts w:asciiTheme="minorEastAsia" w:hAnsiTheme="minorEastAsia" w:hint="eastAsia"/>
          <w:sz w:val="24"/>
          <w:szCs w:val="24"/>
        </w:rPr>
        <w:t>,该接口的主要参数包括下载文件信息,</w:t>
      </w:r>
      <w:r w:rsidR="00066444">
        <w:rPr>
          <w:rFonts w:asciiTheme="minorEastAsia" w:hAnsiTheme="minorEastAsia" w:hint="eastAsia"/>
          <w:sz w:val="24"/>
          <w:szCs w:val="24"/>
        </w:rPr>
        <w:t>下载文件路径和loginID.其中最重要的就是下载文件信息中下载文件URL的配置,必须确保该URL的唯一有效.</w:t>
      </w:r>
    </w:p>
    <w:p w:rsidR="005F34E1" w:rsidRDefault="005F34E1" w:rsidP="005F34E1">
      <w:pPr>
        <w:pStyle w:val="a3"/>
        <w:numPr>
          <w:ilvl w:val="0"/>
          <w:numId w:val="3"/>
        </w:numPr>
        <w:ind w:firstLineChars="0"/>
        <w:jc w:val="left"/>
        <w:rPr>
          <w:rFonts w:asciiTheme="minorEastAsia" w:hAnsiTheme="minorEastAsia" w:hint="eastAsia"/>
          <w:sz w:val="24"/>
          <w:szCs w:val="24"/>
        </w:rPr>
      </w:pPr>
      <w:r>
        <w:rPr>
          <w:rFonts w:asciiTheme="minorEastAsia" w:hAnsiTheme="minorEastAsia" w:hint="eastAsia"/>
          <w:sz w:val="24"/>
          <w:szCs w:val="24"/>
        </w:rPr>
        <w:t>速率设置</w:t>
      </w:r>
    </w:p>
    <w:p w:rsidR="00066444" w:rsidRPr="00066444" w:rsidRDefault="00066444" w:rsidP="00066444">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速率设置调用的接口为</w:t>
      </w:r>
      <w:r w:rsidRPr="00066444">
        <w:rPr>
          <w:rFonts w:asciiTheme="minorEastAsia" w:hAnsiTheme="minorEastAsia"/>
          <w:sz w:val="24"/>
          <w:szCs w:val="24"/>
        </w:rPr>
        <w:t>NET_DVR_STDXMLConfig</w:t>
      </w:r>
      <w:r>
        <w:rPr>
          <w:rFonts w:asciiTheme="minorEastAsia" w:hAnsiTheme="minorEastAsia" w:hint="eastAsia"/>
          <w:sz w:val="24"/>
          <w:szCs w:val="24"/>
        </w:rPr>
        <w:t>,该函数的参数配置需要按照接口文档中规定的xml文件格式进行配置,速度从低速到全速共有6档可供选择,可以根据自己的需要进行速率的选择.</w:t>
      </w:r>
    </w:p>
    <w:p w:rsidR="00DD58F6" w:rsidRDefault="00DD58F6" w:rsidP="005F34E1">
      <w:pPr>
        <w:pStyle w:val="a3"/>
        <w:numPr>
          <w:ilvl w:val="0"/>
          <w:numId w:val="3"/>
        </w:numPr>
        <w:ind w:firstLineChars="0"/>
        <w:jc w:val="left"/>
        <w:rPr>
          <w:rFonts w:asciiTheme="minorEastAsia" w:hAnsiTheme="minorEastAsia" w:hint="eastAsia"/>
          <w:sz w:val="24"/>
          <w:szCs w:val="24"/>
        </w:rPr>
      </w:pPr>
      <w:r>
        <w:rPr>
          <w:rFonts w:asciiTheme="minorEastAsia" w:hAnsiTheme="minorEastAsia" w:hint="eastAsia"/>
          <w:sz w:val="24"/>
          <w:szCs w:val="24"/>
        </w:rPr>
        <w:t>文件</w:t>
      </w:r>
      <w:r w:rsidR="00882EFF">
        <w:rPr>
          <w:rFonts w:asciiTheme="minorEastAsia" w:hAnsiTheme="minorEastAsia" w:hint="eastAsia"/>
          <w:sz w:val="24"/>
          <w:szCs w:val="24"/>
        </w:rPr>
        <w:t>操作</w:t>
      </w:r>
    </w:p>
    <w:p w:rsidR="00B14142" w:rsidRPr="00B14142" w:rsidRDefault="00B14142" w:rsidP="00B14142">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文件锁定的接口为</w:t>
      </w:r>
      <w:r w:rsidRPr="00B14142">
        <w:rPr>
          <w:rFonts w:asciiTheme="minorEastAsia" w:hAnsiTheme="minorEastAsia"/>
          <w:sz w:val="24"/>
          <w:szCs w:val="24"/>
        </w:rPr>
        <w:t>NET_DVR_STDXMLConfig</w:t>
      </w:r>
      <w:r>
        <w:rPr>
          <w:rFonts w:asciiTheme="minorEastAsia" w:hAnsiTheme="minorEastAsia" w:hint="eastAsia"/>
          <w:sz w:val="24"/>
          <w:szCs w:val="24"/>
        </w:rPr>
        <w:t>,该函数的作用</w:t>
      </w:r>
      <w:r w:rsidR="00882EFF">
        <w:rPr>
          <w:rFonts w:asciiTheme="minorEastAsia" w:hAnsiTheme="minorEastAsia" w:hint="eastAsia"/>
          <w:sz w:val="24"/>
          <w:szCs w:val="24"/>
        </w:rPr>
        <w:t xml:space="preserve">是对存储池中的文件进行操作.根据配置的参数的不同可以对文件进行不同的操作.包括对文件的锁定,解锁,获取文件信息等,不同功能对应的参数的配置方法在接口文档中规定好的xml文件中可以查看,最后的操作结果也会反馈到配置的参数之中,可将其打印出来观察操作结果.  </w:t>
      </w:r>
      <w:r>
        <w:rPr>
          <w:rFonts w:asciiTheme="minorEastAsia" w:hAnsiTheme="minorEastAsia" w:hint="eastAsia"/>
          <w:sz w:val="24"/>
          <w:szCs w:val="24"/>
        </w:rPr>
        <w:t>为将存储池的文件进行锁定,不能进行删除覆盖操作.该函数的参数根据文档中规定的xml文件格式进行配置,配置结果会反馈到配置的参数中.</w:t>
      </w:r>
    </w:p>
    <w:p w:rsidR="007666D4" w:rsidRDefault="005F34E1" w:rsidP="007666D4">
      <w:pPr>
        <w:pStyle w:val="a3"/>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退出设备</w:t>
      </w:r>
    </w:p>
    <w:p w:rsidR="005F34E1" w:rsidRPr="007666D4" w:rsidRDefault="005F34E1" w:rsidP="005F34E1">
      <w:pPr>
        <w:pStyle w:val="a3"/>
        <w:ind w:left="360" w:firstLineChars="0" w:firstLine="0"/>
        <w:jc w:val="left"/>
        <w:rPr>
          <w:rFonts w:asciiTheme="minorEastAsia" w:hAnsiTheme="minorEastAsia"/>
          <w:sz w:val="24"/>
          <w:szCs w:val="24"/>
        </w:rPr>
      </w:pPr>
      <w:r>
        <w:rPr>
          <w:rFonts w:asciiTheme="minorEastAsia" w:hAnsiTheme="minorEastAsia" w:hint="eastAsia"/>
          <w:sz w:val="24"/>
          <w:szCs w:val="24"/>
        </w:rPr>
        <w:t>当所有的操作已经结束需要退出程序的时候,需要进行退出设备,使用的接口为</w:t>
      </w:r>
      <w:r w:rsidRPr="005F34E1">
        <w:rPr>
          <w:rFonts w:asciiTheme="minorEastAsia" w:hAnsiTheme="minorEastAsia"/>
          <w:sz w:val="24"/>
          <w:szCs w:val="24"/>
        </w:rPr>
        <w:t>NET_DVR_Logout_V30</w:t>
      </w:r>
      <w:r>
        <w:rPr>
          <w:rFonts w:asciiTheme="minorEastAsia" w:hAnsiTheme="minorEastAsia" w:hint="eastAsia"/>
          <w:sz w:val="24"/>
          <w:szCs w:val="24"/>
        </w:rPr>
        <w:t>.</w:t>
      </w:r>
    </w:p>
    <w:p w:rsidR="001A513C" w:rsidRDefault="001A513C" w:rsidP="001A513C">
      <w:pPr>
        <w:pStyle w:val="a3"/>
        <w:numPr>
          <w:ilvl w:val="0"/>
          <w:numId w:val="1"/>
        </w:numPr>
        <w:ind w:firstLineChars="0"/>
        <w:jc w:val="left"/>
        <w:rPr>
          <w:rFonts w:asciiTheme="majorEastAsia" w:eastAsiaTheme="majorEastAsia" w:hAnsiTheme="majorEastAsia" w:hint="eastAsia"/>
          <w:sz w:val="32"/>
          <w:szCs w:val="32"/>
        </w:rPr>
      </w:pPr>
      <w:r w:rsidRPr="001F587A">
        <w:rPr>
          <w:rFonts w:asciiTheme="majorEastAsia" w:eastAsiaTheme="majorEastAsia" w:hAnsiTheme="majorEastAsia" w:hint="eastAsia"/>
          <w:sz w:val="32"/>
          <w:szCs w:val="32"/>
        </w:rPr>
        <w:t>Cloud对象存储开发</w:t>
      </w:r>
    </w:p>
    <w:p w:rsidR="001B4DBF" w:rsidRDefault="001B4DBF" w:rsidP="001B4DBF">
      <w:pPr>
        <w:pStyle w:val="a3"/>
        <w:ind w:left="540" w:firstLineChars="0" w:firstLine="0"/>
        <w:jc w:val="left"/>
        <w:rPr>
          <w:rFonts w:asciiTheme="minorEastAsia" w:hAnsiTheme="minorEastAsia" w:hint="eastAsia"/>
          <w:sz w:val="24"/>
          <w:szCs w:val="24"/>
        </w:rPr>
      </w:pPr>
      <w:r w:rsidRPr="001B4DBF">
        <w:rPr>
          <w:rFonts w:asciiTheme="minorEastAsia" w:hAnsiTheme="minorEastAsia" w:hint="eastAsia"/>
          <w:sz w:val="24"/>
          <w:szCs w:val="24"/>
        </w:rPr>
        <w:t>对云存储进行对象存储操作大体上</w:t>
      </w:r>
      <w:r w:rsidR="00617059">
        <w:rPr>
          <w:rFonts w:asciiTheme="minorEastAsia" w:hAnsiTheme="minorEastAsia" w:hint="eastAsia"/>
          <w:sz w:val="24"/>
          <w:szCs w:val="24"/>
        </w:rPr>
        <w:t>也</w:t>
      </w:r>
      <w:r w:rsidRPr="001B4DBF">
        <w:rPr>
          <w:rFonts w:asciiTheme="minorEastAsia" w:hAnsiTheme="minorEastAsia" w:hint="eastAsia"/>
          <w:sz w:val="24"/>
          <w:szCs w:val="24"/>
        </w:rPr>
        <w:t>可以分为三步</w:t>
      </w:r>
      <w:r w:rsidR="00E46B06">
        <w:rPr>
          <w:rFonts w:asciiTheme="minorEastAsia" w:hAnsiTheme="minorEastAsia" w:hint="eastAsia"/>
          <w:sz w:val="24"/>
          <w:szCs w:val="24"/>
        </w:rPr>
        <w:t>,具体的流程如下:</w:t>
      </w:r>
    </w:p>
    <w:p w:rsidR="00E46B06" w:rsidRDefault="00E46B06" w:rsidP="00E46B06">
      <w:pPr>
        <w:pStyle w:val="a3"/>
        <w:ind w:left="540" w:firstLineChars="0" w:firstLine="0"/>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016000" cy="3087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云存储流程.png"/>
                    <pic:cNvPicPr/>
                  </pic:nvPicPr>
                  <pic:blipFill>
                    <a:blip r:embed="rId8">
                      <a:extLst>
                        <a:ext uri="{28A0092B-C50C-407E-A947-70E740481C1C}">
                          <a14:useLocalDpi xmlns:a14="http://schemas.microsoft.com/office/drawing/2010/main" val="0"/>
                        </a:ext>
                      </a:extLst>
                    </a:blip>
                    <a:stretch>
                      <a:fillRect/>
                    </a:stretch>
                  </pic:blipFill>
                  <pic:spPr>
                    <a:xfrm>
                      <a:off x="0" y="0"/>
                      <a:ext cx="2017336" cy="3089046"/>
                    </a:xfrm>
                    <a:prstGeom prst="rect">
                      <a:avLst/>
                    </a:prstGeom>
                  </pic:spPr>
                </pic:pic>
              </a:graphicData>
            </a:graphic>
          </wp:inline>
        </w:drawing>
      </w:r>
    </w:p>
    <w:p w:rsidR="00E46B06" w:rsidRDefault="00E46B06" w:rsidP="00E46B06">
      <w:pPr>
        <w:pStyle w:val="a3"/>
        <w:ind w:left="540" w:firstLineChars="0" w:firstLine="0"/>
        <w:jc w:val="center"/>
        <w:rPr>
          <w:rFonts w:asciiTheme="minorEastAsia" w:hAnsiTheme="minorEastAsia" w:hint="eastAsia"/>
          <w:sz w:val="24"/>
          <w:szCs w:val="24"/>
        </w:rPr>
      </w:pPr>
      <w:r>
        <w:rPr>
          <w:rFonts w:asciiTheme="minorEastAsia" w:hAnsiTheme="minorEastAsia" w:hint="eastAsia"/>
          <w:sz w:val="24"/>
          <w:szCs w:val="24"/>
        </w:rPr>
        <w:t>图2.1 云存储</w:t>
      </w:r>
      <w:r w:rsidR="000B6EC8">
        <w:rPr>
          <w:rFonts w:asciiTheme="minorEastAsia" w:hAnsiTheme="minorEastAsia" w:hint="eastAsia"/>
          <w:sz w:val="24"/>
          <w:szCs w:val="24"/>
        </w:rPr>
        <w:t>对象存储</w:t>
      </w:r>
      <w:r>
        <w:rPr>
          <w:rFonts w:asciiTheme="minorEastAsia" w:hAnsiTheme="minorEastAsia" w:hint="eastAsia"/>
          <w:sz w:val="24"/>
          <w:szCs w:val="24"/>
        </w:rPr>
        <w:t>流程</w:t>
      </w:r>
    </w:p>
    <w:p w:rsidR="00E46B06" w:rsidRPr="001B4DBF" w:rsidRDefault="00E46B06" w:rsidP="00E46B06">
      <w:pPr>
        <w:pStyle w:val="a3"/>
        <w:ind w:left="540" w:firstLineChars="0" w:firstLine="0"/>
        <w:jc w:val="left"/>
        <w:rPr>
          <w:rFonts w:asciiTheme="minorEastAsia" w:hAnsiTheme="minorEastAsia" w:hint="eastAsia"/>
          <w:sz w:val="24"/>
          <w:szCs w:val="24"/>
        </w:rPr>
      </w:pPr>
      <w:r>
        <w:rPr>
          <w:rFonts w:asciiTheme="minorEastAsia" w:hAnsiTheme="minorEastAsia" w:hint="eastAsia"/>
          <w:sz w:val="24"/>
          <w:szCs w:val="24"/>
        </w:rPr>
        <w:t>下面将具体的介绍云存储</w:t>
      </w:r>
      <w:r w:rsidR="007666D4">
        <w:rPr>
          <w:rFonts w:asciiTheme="minorEastAsia" w:hAnsiTheme="minorEastAsia" w:hint="eastAsia"/>
          <w:sz w:val="24"/>
          <w:szCs w:val="24"/>
        </w:rPr>
        <w:t>对象存储</w:t>
      </w:r>
      <w:r>
        <w:rPr>
          <w:rFonts w:asciiTheme="minorEastAsia" w:hAnsiTheme="minorEastAsia" w:hint="eastAsia"/>
          <w:sz w:val="24"/>
          <w:szCs w:val="24"/>
        </w:rPr>
        <w:t>开发的具体步骤.</w:t>
      </w:r>
    </w:p>
    <w:p w:rsidR="001B4DBF" w:rsidRDefault="001B4DBF" w:rsidP="009E68F8">
      <w:pPr>
        <w:pStyle w:val="a3"/>
        <w:numPr>
          <w:ilvl w:val="0"/>
          <w:numId w:val="4"/>
        </w:numPr>
        <w:ind w:firstLineChars="0"/>
        <w:jc w:val="left"/>
        <w:rPr>
          <w:rFonts w:asciiTheme="minorEastAsia" w:hAnsiTheme="minorEastAsia" w:hint="eastAsia"/>
          <w:sz w:val="24"/>
          <w:szCs w:val="24"/>
        </w:rPr>
      </w:pPr>
      <w:r w:rsidRPr="009E68F8">
        <w:rPr>
          <w:rFonts w:asciiTheme="minorEastAsia" w:hAnsiTheme="minorEastAsia" w:hint="eastAsia"/>
          <w:sz w:val="24"/>
          <w:szCs w:val="24"/>
        </w:rPr>
        <w:t>对象存储的初始化</w:t>
      </w:r>
    </w:p>
    <w:p w:rsidR="009E68F8" w:rsidRPr="009E68F8" w:rsidRDefault="009E68F8" w:rsidP="009E68F8">
      <w:pPr>
        <w:pStyle w:val="a3"/>
        <w:ind w:left="360" w:firstLineChars="0" w:firstLine="0"/>
        <w:jc w:val="left"/>
        <w:rPr>
          <w:rFonts w:asciiTheme="minorEastAsia" w:hAnsiTheme="minorEastAsia" w:hint="eastAsia"/>
          <w:sz w:val="24"/>
          <w:szCs w:val="24"/>
        </w:rPr>
      </w:pPr>
      <w:r>
        <w:rPr>
          <w:rFonts w:asciiTheme="minorEastAsia" w:hAnsiTheme="minorEastAsia" w:hint="eastAsia"/>
          <w:sz w:val="24"/>
          <w:szCs w:val="24"/>
        </w:rPr>
        <w:t>在对文件进行操作之前要进行初始化,调用的接口为</w:t>
      </w:r>
      <w:r w:rsidRPr="009E68F8">
        <w:rPr>
          <w:rFonts w:asciiTheme="minorEastAsia" w:hAnsiTheme="minorEastAsia"/>
          <w:sz w:val="24"/>
          <w:szCs w:val="24"/>
        </w:rPr>
        <w:t>ClientInitialize</w:t>
      </w:r>
      <w:r>
        <w:rPr>
          <w:rFonts w:asciiTheme="minorEastAsia" w:hAnsiTheme="minorEastAsia" w:hint="eastAsia"/>
          <w:sz w:val="24"/>
          <w:szCs w:val="24"/>
        </w:rPr>
        <w:t>,调用该函数时要获取到设备的IP,端口号,access_key和secret_key</w:t>
      </w:r>
      <w:r w:rsidR="002B7239">
        <w:rPr>
          <w:rFonts w:asciiTheme="minorEastAsia" w:hAnsiTheme="minorEastAsia" w:hint="eastAsia"/>
          <w:sz w:val="24"/>
          <w:szCs w:val="24"/>
        </w:rPr>
        <w:t>,初始化成功之后</w:t>
      </w:r>
      <w:r w:rsidR="00A00E03">
        <w:rPr>
          <w:rFonts w:asciiTheme="minorEastAsia" w:hAnsiTheme="minorEastAsia" w:hint="eastAsia"/>
          <w:sz w:val="24"/>
          <w:szCs w:val="24"/>
        </w:rPr>
        <w:t>会返回一个初始化句柄,</w:t>
      </w:r>
      <w:r w:rsidR="002B7239">
        <w:rPr>
          <w:rFonts w:asciiTheme="minorEastAsia" w:hAnsiTheme="minorEastAsia" w:hint="eastAsia"/>
          <w:sz w:val="24"/>
          <w:szCs w:val="24"/>
        </w:rPr>
        <w:t>对文件进行上传下载等操作</w:t>
      </w:r>
      <w:r w:rsidR="00A00E03">
        <w:rPr>
          <w:rFonts w:asciiTheme="minorEastAsia" w:hAnsiTheme="minorEastAsia" w:hint="eastAsia"/>
          <w:sz w:val="24"/>
          <w:szCs w:val="24"/>
        </w:rPr>
        <w:t>都需要使用这个句柄来配置自己的参数.</w:t>
      </w:r>
    </w:p>
    <w:p w:rsidR="009E68F8" w:rsidRDefault="009E68F8" w:rsidP="009E68F8">
      <w:pPr>
        <w:pStyle w:val="a3"/>
        <w:numPr>
          <w:ilvl w:val="0"/>
          <w:numId w:val="4"/>
        </w:numPr>
        <w:ind w:firstLineChars="0"/>
        <w:jc w:val="left"/>
        <w:rPr>
          <w:rFonts w:asciiTheme="minorEastAsia" w:hAnsiTheme="minorEastAsia" w:hint="eastAsia"/>
          <w:sz w:val="24"/>
          <w:szCs w:val="24"/>
        </w:rPr>
      </w:pPr>
      <w:r w:rsidRPr="001B4DBF">
        <w:rPr>
          <w:rFonts w:asciiTheme="minorEastAsia" w:hAnsiTheme="minorEastAsia" w:hint="eastAsia"/>
          <w:sz w:val="24"/>
          <w:szCs w:val="24"/>
        </w:rPr>
        <w:t>对象存储的具体操作,</w:t>
      </w:r>
    </w:p>
    <w:p w:rsidR="00A00E03" w:rsidRDefault="00A00E03" w:rsidP="00A00E03">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对象上传</w:t>
      </w:r>
    </w:p>
    <w:p w:rsidR="0052502A" w:rsidRDefault="0052502A" w:rsidP="0052502A">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对象上传又可以分为流式上传和普通上传两种.具体情况如下;</w:t>
      </w:r>
    </w:p>
    <w:p w:rsidR="0052502A" w:rsidRDefault="0052502A" w:rsidP="0052502A">
      <w:pPr>
        <w:pStyle w:val="a3"/>
        <w:numPr>
          <w:ilvl w:val="0"/>
          <w:numId w:val="6"/>
        </w:numPr>
        <w:ind w:firstLineChars="0"/>
        <w:jc w:val="left"/>
        <w:rPr>
          <w:rFonts w:asciiTheme="minorEastAsia" w:hAnsiTheme="minorEastAsia" w:hint="eastAsia"/>
          <w:sz w:val="24"/>
          <w:szCs w:val="24"/>
        </w:rPr>
      </w:pPr>
      <w:r>
        <w:rPr>
          <w:rFonts w:asciiTheme="minorEastAsia" w:hAnsiTheme="minorEastAsia" w:hint="eastAsia"/>
          <w:sz w:val="24"/>
          <w:szCs w:val="24"/>
        </w:rPr>
        <w:t>流式上传</w:t>
      </w:r>
    </w:p>
    <w:p w:rsidR="0025586E" w:rsidRDefault="002E5885" w:rsidP="0025586E">
      <w:pPr>
        <w:pStyle w:val="a3"/>
        <w:ind w:left="1080"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流式</w:t>
      </w:r>
      <w:r w:rsidR="0025586E">
        <w:rPr>
          <w:rFonts w:asciiTheme="minorEastAsia" w:hAnsiTheme="minorEastAsia" w:hint="eastAsia"/>
          <w:sz w:val="24"/>
          <w:szCs w:val="24"/>
        </w:rPr>
        <w:t>上传调用的接口为</w:t>
      </w:r>
      <w:r w:rsidR="0025586E" w:rsidRPr="0025586E">
        <w:rPr>
          <w:rFonts w:asciiTheme="minorEastAsia" w:hAnsiTheme="minorEastAsia"/>
          <w:sz w:val="24"/>
          <w:szCs w:val="24"/>
        </w:rPr>
        <w:t>UploadStreamData</w:t>
      </w:r>
      <w:r w:rsidR="0025586E">
        <w:rPr>
          <w:rFonts w:asciiTheme="minorEastAsia" w:hAnsiTheme="minorEastAsia" w:hint="eastAsia"/>
          <w:sz w:val="24"/>
          <w:szCs w:val="24"/>
        </w:rPr>
        <w:t>.</w:t>
      </w:r>
      <w:r>
        <w:rPr>
          <w:rFonts w:asciiTheme="minorEastAsia" w:hAnsiTheme="minorEastAsia" w:hint="eastAsia"/>
          <w:sz w:val="24"/>
          <w:szCs w:val="24"/>
        </w:rPr>
        <w:t>流式上传的工作过程是先键需要进行上传的文件读进流中,然后将流中的数据按照一定的大小依次上传,上传完成之后关闭流.这样就是流式上传.</w:t>
      </w:r>
    </w:p>
    <w:p w:rsidR="0052502A" w:rsidRDefault="0052502A" w:rsidP="0052502A">
      <w:pPr>
        <w:pStyle w:val="a3"/>
        <w:numPr>
          <w:ilvl w:val="0"/>
          <w:numId w:val="6"/>
        </w:numPr>
        <w:ind w:firstLineChars="0"/>
        <w:jc w:val="left"/>
        <w:rPr>
          <w:rFonts w:asciiTheme="minorEastAsia" w:hAnsiTheme="minorEastAsia" w:hint="eastAsia"/>
          <w:sz w:val="24"/>
          <w:szCs w:val="24"/>
        </w:rPr>
      </w:pPr>
      <w:r>
        <w:rPr>
          <w:rFonts w:asciiTheme="minorEastAsia" w:hAnsiTheme="minorEastAsia" w:hint="eastAsia"/>
          <w:sz w:val="24"/>
          <w:szCs w:val="24"/>
        </w:rPr>
        <w:t>普通上传</w:t>
      </w:r>
    </w:p>
    <w:p w:rsidR="002E5885" w:rsidRDefault="002E5885" w:rsidP="002E5885">
      <w:pPr>
        <w:pStyle w:val="a3"/>
        <w:ind w:left="1080" w:firstLineChars="0" w:firstLine="0"/>
        <w:jc w:val="left"/>
        <w:rPr>
          <w:rFonts w:asciiTheme="minorEastAsia" w:hAnsiTheme="minorEastAsia" w:hint="eastAsia"/>
          <w:sz w:val="24"/>
          <w:szCs w:val="24"/>
        </w:rPr>
      </w:pPr>
      <w:r>
        <w:rPr>
          <w:rFonts w:asciiTheme="minorEastAsia" w:hAnsiTheme="minorEastAsia" w:hint="eastAsia"/>
          <w:sz w:val="24"/>
          <w:szCs w:val="24"/>
        </w:rPr>
        <w:t>普通上传调用的接口为</w:t>
      </w:r>
      <w:r w:rsidRPr="002E5885">
        <w:rPr>
          <w:rFonts w:asciiTheme="minorEastAsia" w:hAnsiTheme="minorEastAsia"/>
          <w:sz w:val="24"/>
          <w:szCs w:val="24"/>
        </w:rPr>
        <w:t>PutObjectFromFile</w:t>
      </w:r>
      <w:r>
        <w:rPr>
          <w:rFonts w:asciiTheme="minorEastAsia" w:hAnsiTheme="minorEastAsia" w:hint="eastAsia"/>
          <w:sz w:val="24"/>
          <w:szCs w:val="24"/>
        </w:rPr>
        <w:t>.普通上传是一种比较简单的上传方式,该接口的工作过程为获取到需要上传文件的路径,然后打开文件获取到文件操作的句柄,之后直接上传该文件即可.</w:t>
      </w:r>
    </w:p>
    <w:p w:rsidR="00A00E03" w:rsidRDefault="00A00E03" w:rsidP="00A00E03">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对象下载</w:t>
      </w:r>
    </w:p>
    <w:p w:rsidR="0025586E" w:rsidRDefault="0025586E" w:rsidP="0025586E">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对象下载可以分为流式下载和普通下载,具体情况如下;</w:t>
      </w:r>
    </w:p>
    <w:p w:rsidR="0025586E" w:rsidRDefault="0025586E" w:rsidP="0025586E">
      <w:pPr>
        <w:pStyle w:val="a3"/>
        <w:numPr>
          <w:ilvl w:val="0"/>
          <w:numId w:val="7"/>
        </w:numPr>
        <w:ind w:firstLineChars="0"/>
        <w:jc w:val="left"/>
        <w:rPr>
          <w:rFonts w:asciiTheme="minorEastAsia" w:hAnsiTheme="minorEastAsia" w:hint="eastAsia"/>
          <w:sz w:val="24"/>
          <w:szCs w:val="24"/>
        </w:rPr>
      </w:pPr>
      <w:r>
        <w:rPr>
          <w:rFonts w:asciiTheme="minorEastAsia" w:hAnsiTheme="minorEastAsia" w:hint="eastAsia"/>
          <w:sz w:val="24"/>
          <w:szCs w:val="24"/>
        </w:rPr>
        <w:t>流式下载</w:t>
      </w:r>
    </w:p>
    <w:p w:rsidR="002E5885" w:rsidRDefault="002E5885" w:rsidP="002E5885">
      <w:pPr>
        <w:pStyle w:val="a3"/>
        <w:ind w:left="1080" w:firstLineChars="0" w:firstLine="0"/>
        <w:jc w:val="left"/>
        <w:rPr>
          <w:rFonts w:asciiTheme="minorEastAsia" w:hAnsiTheme="minorEastAsia" w:hint="eastAsia"/>
          <w:sz w:val="24"/>
          <w:szCs w:val="24"/>
        </w:rPr>
      </w:pPr>
      <w:r>
        <w:rPr>
          <w:rFonts w:asciiTheme="minorEastAsia" w:hAnsiTheme="minorEastAsia" w:hint="eastAsia"/>
          <w:sz w:val="24"/>
          <w:szCs w:val="24"/>
        </w:rPr>
        <w:t>流式下载调用的接口为</w:t>
      </w:r>
      <w:r w:rsidRPr="002E5885">
        <w:rPr>
          <w:rFonts w:asciiTheme="minorEastAsia" w:hAnsiTheme="minorEastAsia"/>
          <w:sz w:val="24"/>
          <w:szCs w:val="24"/>
        </w:rPr>
        <w:t>DownloadStreamData</w:t>
      </w:r>
      <w:r>
        <w:rPr>
          <w:rFonts w:asciiTheme="minorEastAsia" w:hAnsiTheme="minorEastAsia" w:hint="eastAsia"/>
          <w:sz w:val="24"/>
          <w:szCs w:val="24"/>
        </w:rPr>
        <w:t>.流式下载的工作过程为:</w:t>
      </w:r>
      <w:r w:rsidR="00C00BAE">
        <w:rPr>
          <w:rFonts w:asciiTheme="minorEastAsia" w:hAnsiTheme="minorEastAsia" w:hint="eastAsia"/>
          <w:sz w:val="24"/>
          <w:szCs w:val="24"/>
        </w:rPr>
        <w:t>首先</w:t>
      </w:r>
      <w:r w:rsidR="00333197">
        <w:rPr>
          <w:rFonts w:asciiTheme="minorEastAsia" w:hAnsiTheme="minorEastAsia" w:hint="eastAsia"/>
          <w:sz w:val="24"/>
          <w:szCs w:val="24"/>
        </w:rPr>
        <w:t>要获取到下载文件的URL,然后</w:t>
      </w:r>
      <w:r w:rsidR="00C00BAE">
        <w:rPr>
          <w:rFonts w:asciiTheme="minorEastAsia" w:hAnsiTheme="minorEastAsia" w:hint="eastAsia"/>
          <w:sz w:val="24"/>
          <w:szCs w:val="24"/>
        </w:rPr>
        <w:t>将对象文件下载到内存中,使用的接口为</w:t>
      </w:r>
      <w:r w:rsidR="00C00BAE" w:rsidRPr="00C00BAE">
        <w:rPr>
          <w:rFonts w:asciiTheme="minorEastAsia" w:hAnsiTheme="minorEastAsia"/>
          <w:sz w:val="24"/>
          <w:szCs w:val="24"/>
        </w:rPr>
        <w:t>GetObjectToBuffer</w:t>
      </w:r>
      <w:r w:rsidR="00A00AAC">
        <w:rPr>
          <w:rFonts w:asciiTheme="minorEastAsia" w:hAnsiTheme="minorEastAsia" w:hint="eastAsia"/>
          <w:sz w:val="24"/>
          <w:szCs w:val="24"/>
        </w:rPr>
        <w:t>,然后获取录像文件的开始与结束时间,使用的接口为</w:t>
      </w:r>
      <w:r w:rsidR="00A00AAC" w:rsidRPr="00A00AAC">
        <w:rPr>
          <w:rFonts w:asciiTheme="minorEastAsia" w:hAnsiTheme="minorEastAsia"/>
          <w:sz w:val="24"/>
          <w:szCs w:val="24"/>
        </w:rPr>
        <w:t>GetRecordTime</w:t>
      </w:r>
      <w:r w:rsidR="00A00AAC">
        <w:rPr>
          <w:rFonts w:asciiTheme="minorEastAsia" w:hAnsiTheme="minorEastAsia" w:hint="eastAsia"/>
          <w:sz w:val="24"/>
          <w:szCs w:val="24"/>
        </w:rPr>
        <w:t>,然后进行流式下载.在流式下载中可以指定下载文件的时间片段,只要在该录像文件的开始时间和结束时间之间就可以,然后接口中的回调函数就会将该文件一次分块下载.</w:t>
      </w:r>
    </w:p>
    <w:p w:rsidR="0025586E" w:rsidRDefault="0025586E" w:rsidP="0025586E">
      <w:pPr>
        <w:pStyle w:val="a3"/>
        <w:numPr>
          <w:ilvl w:val="0"/>
          <w:numId w:val="7"/>
        </w:numPr>
        <w:ind w:firstLineChars="0"/>
        <w:jc w:val="left"/>
        <w:rPr>
          <w:rFonts w:asciiTheme="minorEastAsia" w:hAnsiTheme="minorEastAsia" w:hint="eastAsia"/>
          <w:sz w:val="24"/>
          <w:szCs w:val="24"/>
        </w:rPr>
      </w:pPr>
      <w:r>
        <w:rPr>
          <w:rFonts w:asciiTheme="minorEastAsia" w:hAnsiTheme="minorEastAsia" w:hint="eastAsia"/>
          <w:sz w:val="24"/>
          <w:szCs w:val="24"/>
        </w:rPr>
        <w:t>普通下载</w:t>
      </w:r>
    </w:p>
    <w:p w:rsidR="00595E5C" w:rsidRDefault="00595E5C" w:rsidP="00595E5C">
      <w:pPr>
        <w:pStyle w:val="a3"/>
        <w:ind w:left="1080" w:firstLineChars="0" w:firstLine="0"/>
        <w:jc w:val="left"/>
        <w:rPr>
          <w:rFonts w:asciiTheme="minorEastAsia" w:hAnsiTheme="minorEastAsia" w:hint="eastAsia"/>
          <w:sz w:val="24"/>
          <w:szCs w:val="24"/>
        </w:rPr>
      </w:pPr>
      <w:r>
        <w:rPr>
          <w:rFonts w:asciiTheme="minorEastAsia" w:hAnsiTheme="minorEastAsia" w:hint="eastAsia"/>
          <w:sz w:val="24"/>
          <w:szCs w:val="24"/>
        </w:rPr>
        <w:t>普通下载调用的接口为</w:t>
      </w:r>
      <w:r w:rsidRPr="00595E5C">
        <w:rPr>
          <w:rFonts w:asciiTheme="minorEastAsia" w:hAnsiTheme="minorEastAsia"/>
          <w:sz w:val="24"/>
          <w:szCs w:val="24"/>
        </w:rPr>
        <w:t>GetObjectToFile</w:t>
      </w:r>
      <w:r>
        <w:rPr>
          <w:rFonts w:asciiTheme="minorEastAsia" w:hAnsiTheme="minorEastAsia" w:hint="eastAsia"/>
          <w:sz w:val="24"/>
          <w:szCs w:val="24"/>
        </w:rPr>
        <w:t>,普通下载工作过程较流式下载简单,是直接将对象下载到文件中,也就是将整个视频文件下载下载,并不会指定具体的时间片段.</w:t>
      </w:r>
    </w:p>
    <w:p w:rsidR="00A00E03" w:rsidRDefault="00A00E03" w:rsidP="00A00E03">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对象查询</w:t>
      </w:r>
    </w:p>
    <w:p w:rsidR="00333197" w:rsidRDefault="00333197" w:rsidP="00333197">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对象查询调用的接口为</w:t>
      </w:r>
      <w:r w:rsidRPr="00333197">
        <w:rPr>
          <w:rFonts w:asciiTheme="minorEastAsia" w:hAnsiTheme="minorEastAsia"/>
          <w:sz w:val="24"/>
          <w:szCs w:val="24"/>
        </w:rPr>
        <w:t>ListObjects</w:t>
      </w:r>
      <w:r>
        <w:rPr>
          <w:rFonts w:asciiTheme="minorEastAsia" w:hAnsiTheme="minorEastAsia" w:hint="eastAsia"/>
          <w:sz w:val="24"/>
          <w:szCs w:val="24"/>
        </w:rPr>
        <w:t>,调用成功之后会将该bucket下所有的object对象的信息返回到参数中去,然后按照项目的需要将列表中对象的信息依次提取出来即可.</w:t>
      </w:r>
    </w:p>
    <w:p w:rsidR="00A00E03" w:rsidRDefault="00A00E03" w:rsidP="00A00E03">
      <w:pPr>
        <w:pStyle w:val="a3"/>
        <w:numPr>
          <w:ilvl w:val="0"/>
          <w:numId w:val="5"/>
        </w:numPr>
        <w:ind w:firstLineChars="0"/>
        <w:jc w:val="left"/>
        <w:rPr>
          <w:rFonts w:asciiTheme="minorEastAsia" w:hAnsiTheme="minorEastAsia" w:hint="eastAsia"/>
          <w:sz w:val="24"/>
          <w:szCs w:val="24"/>
        </w:rPr>
      </w:pPr>
      <w:r>
        <w:rPr>
          <w:rFonts w:asciiTheme="minorEastAsia" w:hAnsiTheme="minorEastAsia" w:hint="eastAsia"/>
          <w:sz w:val="24"/>
          <w:szCs w:val="24"/>
        </w:rPr>
        <w:t>对象删除</w:t>
      </w:r>
    </w:p>
    <w:p w:rsidR="00333197" w:rsidRPr="001B4DBF" w:rsidRDefault="00333197" w:rsidP="00333197">
      <w:pPr>
        <w:pStyle w:val="a3"/>
        <w:ind w:left="720" w:firstLineChars="0" w:firstLine="0"/>
        <w:jc w:val="left"/>
        <w:rPr>
          <w:rFonts w:asciiTheme="minorEastAsia" w:hAnsiTheme="minorEastAsia" w:hint="eastAsia"/>
          <w:sz w:val="24"/>
          <w:szCs w:val="24"/>
        </w:rPr>
      </w:pPr>
      <w:r>
        <w:rPr>
          <w:rFonts w:asciiTheme="minorEastAsia" w:hAnsiTheme="minorEastAsia" w:hint="eastAsia"/>
          <w:sz w:val="24"/>
          <w:szCs w:val="24"/>
        </w:rPr>
        <w:t>对象删除调用的接口为</w:t>
      </w:r>
      <w:r w:rsidRPr="00333197">
        <w:rPr>
          <w:rFonts w:asciiTheme="minorEastAsia" w:hAnsiTheme="minorEastAsia"/>
          <w:sz w:val="24"/>
          <w:szCs w:val="24"/>
        </w:rPr>
        <w:t>DeleteObjectByName</w:t>
      </w:r>
      <w:r>
        <w:rPr>
          <w:rFonts w:asciiTheme="minorEastAsia" w:hAnsiTheme="minorEastAsia" w:hint="eastAsia"/>
          <w:sz w:val="24"/>
          <w:szCs w:val="24"/>
        </w:rPr>
        <w:t>,删除对象需要bucket名和要删除对象的URL,调用成功之后就会删除bucket中的</w:t>
      </w:r>
      <w:r w:rsidR="00942063">
        <w:rPr>
          <w:rFonts w:asciiTheme="minorEastAsia" w:hAnsiTheme="minorEastAsia" w:hint="eastAsia"/>
          <w:sz w:val="24"/>
          <w:szCs w:val="24"/>
        </w:rPr>
        <w:t>object文件.</w:t>
      </w:r>
      <w:bookmarkStart w:id="0" w:name="_GoBack"/>
      <w:bookmarkEnd w:id="0"/>
    </w:p>
    <w:p w:rsidR="009E68F8" w:rsidRDefault="009E68F8" w:rsidP="009E68F8">
      <w:pPr>
        <w:pStyle w:val="a3"/>
        <w:numPr>
          <w:ilvl w:val="0"/>
          <w:numId w:val="4"/>
        </w:numPr>
        <w:ind w:firstLineChars="0"/>
        <w:jc w:val="left"/>
        <w:rPr>
          <w:rFonts w:asciiTheme="minorEastAsia" w:hAnsiTheme="minorEastAsia" w:hint="eastAsia"/>
          <w:sz w:val="24"/>
          <w:szCs w:val="24"/>
        </w:rPr>
      </w:pPr>
      <w:r w:rsidRPr="001B4DBF">
        <w:rPr>
          <w:rFonts w:asciiTheme="minorEastAsia" w:hAnsiTheme="minorEastAsia" w:hint="eastAsia"/>
          <w:sz w:val="24"/>
          <w:szCs w:val="24"/>
        </w:rPr>
        <w:t>对象存储的反初始化</w:t>
      </w:r>
    </w:p>
    <w:p w:rsidR="00A00E03" w:rsidRPr="009E68F8" w:rsidRDefault="00A00E03" w:rsidP="00A00E03">
      <w:pPr>
        <w:pStyle w:val="a3"/>
        <w:ind w:left="360" w:firstLineChars="0" w:firstLine="0"/>
        <w:jc w:val="left"/>
        <w:rPr>
          <w:rFonts w:asciiTheme="minorEastAsia" w:hAnsiTheme="minorEastAsia"/>
          <w:sz w:val="24"/>
          <w:szCs w:val="24"/>
        </w:rPr>
      </w:pPr>
      <w:r>
        <w:rPr>
          <w:rFonts w:asciiTheme="minorEastAsia" w:hAnsiTheme="minorEastAsia" w:hint="eastAsia"/>
          <w:sz w:val="24"/>
          <w:szCs w:val="24"/>
        </w:rPr>
        <w:t>在程序退出之前要进行反初始化,调用的接口为</w:t>
      </w:r>
      <w:r w:rsidRPr="00A00E03">
        <w:rPr>
          <w:rFonts w:asciiTheme="minorEastAsia" w:hAnsiTheme="minorEastAsia"/>
          <w:sz w:val="24"/>
          <w:szCs w:val="24"/>
        </w:rPr>
        <w:t>ClientFinalize</w:t>
      </w:r>
      <w:r>
        <w:rPr>
          <w:rFonts w:asciiTheme="minorEastAsia" w:hAnsiTheme="minorEastAsia" w:hint="eastAsia"/>
          <w:sz w:val="24"/>
          <w:szCs w:val="24"/>
        </w:rPr>
        <w:t>.</w:t>
      </w:r>
    </w:p>
    <w:sectPr w:rsidR="00A00E03" w:rsidRPr="009E6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B7C"/>
    <w:multiLevelType w:val="hybridMultilevel"/>
    <w:tmpl w:val="1A9893E8"/>
    <w:lvl w:ilvl="0" w:tplc="CF82520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3B14EE7"/>
    <w:multiLevelType w:val="hybridMultilevel"/>
    <w:tmpl w:val="0EE82BDA"/>
    <w:lvl w:ilvl="0" w:tplc="88EC5A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8A13374"/>
    <w:multiLevelType w:val="hybridMultilevel"/>
    <w:tmpl w:val="A2C00FC8"/>
    <w:lvl w:ilvl="0" w:tplc="0C4E7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3F5BD6"/>
    <w:multiLevelType w:val="hybridMultilevel"/>
    <w:tmpl w:val="58B80010"/>
    <w:lvl w:ilvl="0" w:tplc="CE7C171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28E3E04"/>
    <w:multiLevelType w:val="hybridMultilevel"/>
    <w:tmpl w:val="C5AABB70"/>
    <w:lvl w:ilvl="0" w:tplc="B4026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9225EA"/>
    <w:multiLevelType w:val="hybridMultilevel"/>
    <w:tmpl w:val="48007EAE"/>
    <w:lvl w:ilvl="0" w:tplc="6D70D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6740FB5"/>
    <w:multiLevelType w:val="hybridMultilevel"/>
    <w:tmpl w:val="3BC69324"/>
    <w:lvl w:ilvl="0" w:tplc="9C5CEC3C">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C6"/>
    <w:rsid w:val="00066444"/>
    <w:rsid w:val="000B6EC8"/>
    <w:rsid w:val="001A513C"/>
    <w:rsid w:val="001B4DBF"/>
    <w:rsid w:val="001F587A"/>
    <w:rsid w:val="0025586E"/>
    <w:rsid w:val="002B7239"/>
    <w:rsid w:val="002E5885"/>
    <w:rsid w:val="00333197"/>
    <w:rsid w:val="00355658"/>
    <w:rsid w:val="0052502A"/>
    <w:rsid w:val="00595E5C"/>
    <w:rsid w:val="005F34E1"/>
    <w:rsid w:val="00617059"/>
    <w:rsid w:val="007666D4"/>
    <w:rsid w:val="00882EFF"/>
    <w:rsid w:val="00942063"/>
    <w:rsid w:val="009E68F8"/>
    <w:rsid w:val="00A00AAC"/>
    <w:rsid w:val="00A00E03"/>
    <w:rsid w:val="00A45489"/>
    <w:rsid w:val="00A96AAD"/>
    <w:rsid w:val="00B14142"/>
    <w:rsid w:val="00B14C17"/>
    <w:rsid w:val="00C00BAE"/>
    <w:rsid w:val="00CA22C6"/>
    <w:rsid w:val="00CD6F4E"/>
    <w:rsid w:val="00DD58F6"/>
    <w:rsid w:val="00E4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13C"/>
    <w:pPr>
      <w:ind w:firstLineChars="200" w:firstLine="420"/>
    </w:pPr>
  </w:style>
  <w:style w:type="paragraph" w:styleId="a4">
    <w:name w:val="Balloon Text"/>
    <w:basedOn w:val="a"/>
    <w:link w:val="Char"/>
    <w:uiPriority w:val="99"/>
    <w:semiHidden/>
    <w:unhideWhenUsed/>
    <w:rsid w:val="001B4DBF"/>
    <w:rPr>
      <w:sz w:val="18"/>
      <w:szCs w:val="18"/>
    </w:rPr>
  </w:style>
  <w:style w:type="character" w:customStyle="1" w:styleId="Char">
    <w:name w:val="批注框文本 Char"/>
    <w:basedOn w:val="a0"/>
    <w:link w:val="a4"/>
    <w:uiPriority w:val="99"/>
    <w:semiHidden/>
    <w:rsid w:val="001B4D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13C"/>
    <w:pPr>
      <w:ind w:firstLineChars="200" w:firstLine="420"/>
    </w:pPr>
  </w:style>
  <w:style w:type="paragraph" w:styleId="a4">
    <w:name w:val="Balloon Text"/>
    <w:basedOn w:val="a"/>
    <w:link w:val="Char"/>
    <w:uiPriority w:val="99"/>
    <w:semiHidden/>
    <w:unhideWhenUsed/>
    <w:rsid w:val="001B4DBF"/>
    <w:rPr>
      <w:sz w:val="18"/>
      <w:szCs w:val="18"/>
    </w:rPr>
  </w:style>
  <w:style w:type="character" w:customStyle="1" w:styleId="Char">
    <w:name w:val="批注框文本 Char"/>
    <w:basedOn w:val="a0"/>
    <w:link w:val="a4"/>
    <w:uiPriority w:val="99"/>
    <w:semiHidden/>
    <w:rsid w:val="001B4D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71049-DCA8-4085-B17A-98514D7D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300</Words>
  <Characters>1713</Characters>
  <Application>Microsoft Office Word</Application>
  <DocSecurity>0</DocSecurity>
  <Lines>14</Lines>
  <Paragraphs>4</Paragraphs>
  <ScaleCrop>false</ScaleCrop>
  <Company>Microsoft</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92</cp:revision>
  <dcterms:created xsi:type="dcterms:W3CDTF">2016-12-02T08:07:00Z</dcterms:created>
  <dcterms:modified xsi:type="dcterms:W3CDTF">2016-12-03T07:47:00Z</dcterms:modified>
</cp:coreProperties>
</file>