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1B" w:rsidRPr="005B491B" w:rsidRDefault="00303ABF" w:rsidP="005B491B">
      <w:pPr>
        <w:pStyle w:val="1"/>
        <w:jc w:val="center"/>
        <w:rPr>
          <w:rFonts w:ascii="黑体" w:eastAsia="黑体" w:hAnsi="黑体"/>
          <w:b w:val="0"/>
        </w:rPr>
      </w:pPr>
      <w:r w:rsidRPr="005B491B">
        <w:rPr>
          <w:rFonts w:ascii="黑体" w:eastAsia="黑体" w:hAnsi="黑体" w:hint="eastAsia"/>
          <w:b w:val="0"/>
        </w:rPr>
        <w:t>问题处理记录</w:t>
      </w:r>
      <w:r w:rsidR="00D017D4" w:rsidRPr="005B491B">
        <w:rPr>
          <w:rFonts w:ascii="黑体" w:eastAsia="黑体" w:hAnsi="黑体" w:hint="eastAsia"/>
          <w:b w:val="0"/>
        </w:rPr>
        <w:t>单</w:t>
      </w:r>
    </w:p>
    <w:tbl>
      <w:tblPr>
        <w:tblStyle w:val="aa"/>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1831"/>
        <w:gridCol w:w="8022"/>
      </w:tblGrid>
      <w:tr w:rsidR="005B491B" w:rsidRPr="005B491B" w:rsidTr="00AD3762">
        <w:trPr>
          <w:trHeight w:val="448"/>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项目名称</w:t>
            </w:r>
          </w:p>
        </w:tc>
        <w:tc>
          <w:tcPr>
            <w:tcW w:w="8022" w:type="dxa"/>
            <w:vAlign w:val="center"/>
            <w:hideMark/>
          </w:tcPr>
          <w:p w:rsidR="005B491B" w:rsidRPr="00AD3762" w:rsidRDefault="007A3DDA" w:rsidP="00943E4E">
            <w:pPr>
              <w:widowControl/>
              <w:rPr>
                <w:rFonts w:ascii="楷体" w:eastAsia="楷体" w:hAnsi="楷体"/>
                <w:i/>
                <w:color w:val="7F7F7F" w:themeColor="text1" w:themeTint="80"/>
                <w:sz w:val="24"/>
              </w:rPr>
            </w:pPr>
            <w:r w:rsidRPr="007A3DDA">
              <w:rPr>
                <w:rFonts w:ascii="楷体" w:eastAsia="楷体" w:hAnsi="楷体" w:hint="eastAsia"/>
                <w:sz w:val="24"/>
              </w:rPr>
              <w:t>广发银行总行全行理财风险监控联网项目</w:t>
            </w:r>
          </w:p>
        </w:tc>
      </w:tr>
      <w:tr w:rsidR="005B491B" w:rsidRPr="005B491B" w:rsidTr="00AD3762">
        <w:trPr>
          <w:trHeight w:val="372"/>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问题标题</w:t>
            </w:r>
          </w:p>
        </w:tc>
        <w:tc>
          <w:tcPr>
            <w:tcW w:w="8022" w:type="dxa"/>
            <w:vAlign w:val="center"/>
            <w:hideMark/>
          </w:tcPr>
          <w:p w:rsidR="005B491B" w:rsidRPr="00AD3762" w:rsidRDefault="00666879" w:rsidP="00666879">
            <w:pPr>
              <w:widowControl/>
              <w:rPr>
                <w:rFonts w:ascii="楷体" w:eastAsia="楷体" w:hAnsi="楷体"/>
                <w:i/>
                <w:color w:val="7F7F7F" w:themeColor="text1" w:themeTint="80"/>
                <w:sz w:val="24"/>
              </w:rPr>
            </w:pPr>
            <w:r w:rsidRPr="00666879">
              <w:rPr>
                <w:rFonts w:ascii="楷体" w:eastAsia="楷体" w:hAnsi="楷体" w:hint="eastAsia"/>
                <w:sz w:val="24"/>
              </w:rPr>
              <w:t>录像无法保存问题，导致下一笔业务无法关联。</w:t>
            </w:r>
          </w:p>
        </w:tc>
      </w:tr>
      <w:tr w:rsidR="005B491B" w:rsidRPr="005B491B" w:rsidTr="00AD3762">
        <w:trPr>
          <w:trHeight w:val="270"/>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处理人</w:t>
            </w:r>
            <w:r w:rsidR="005216D2">
              <w:rPr>
                <w:rFonts w:ascii="微软雅黑" w:eastAsia="微软雅黑" w:hAnsi="微软雅黑" w:hint="eastAsia"/>
                <w:b/>
              </w:rPr>
              <w:t>员</w:t>
            </w:r>
          </w:p>
        </w:tc>
        <w:tc>
          <w:tcPr>
            <w:tcW w:w="8022" w:type="dxa"/>
            <w:vAlign w:val="center"/>
            <w:hideMark/>
          </w:tcPr>
          <w:p w:rsidR="005B491B" w:rsidRPr="00AD3762" w:rsidRDefault="00B4636F" w:rsidP="00AD3762">
            <w:pPr>
              <w:widowControl/>
              <w:rPr>
                <w:rFonts w:ascii="楷体" w:eastAsia="楷体" w:hAnsi="楷体"/>
                <w:i/>
                <w:color w:val="7F7F7F" w:themeColor="text1" w:themeTint="80"/>
                <w:sz w:val="24"/>
              </w:rPr>
            </w:pPr>
            <w:r w:rsidRPr="00B4636F">
              <w:rPr>
                <w:rFonts w:ascii="楷体" w:eastAsia="楷体" w:hAnsi="楷体" w:hint="eastAsia"/>
                <w:sz w:val="24"/>
              </w:rPr>
              <w:t>金陈武/毛如东</w:t>
            </w:r>
          </w:p>
        </w:tc>
      </w:tr>
      <w:tr w:rsidR="00AD3762" w:rsidRPr="005B491B" w:rsidTr="00AD3762">
        <w:trPr>
          <w:trHeight w:val="270"/>
        </w:trPr>
        <w:tc>
          <w:tcPr>
            <w:tcW w:w="1831" w:type="dxa"/>
            <w:shd w:val="clear" w:color="auto" w:fill="5B9BD5" w:themeFill="accent1"/>
          </w:tcPr>
          <w:p w:rsidR="00AD3762" w:rsidRPr="00AD3762" w:rsidRDefault="00AD3762" w:rsidP="005B491B">
            <w:pPr>
              <w:widowControl/>
              <w:jc w:val="left"/>
              <w:rPr>
                <w:rFonts w:ascii="微软雅黑" w:eastAsia="微软雅黑" w:hAnsi="微软雅黑"/>
                <w:b/>
              </w:rPr>
            </w:pPr>
            <w:r>
              <w:rPr>
                <w:rFonts w:ascii="微软雅黑" w:eastAsia="微软雅黑" w:hAnsi="微软雅黑" w:hint="eastAsia"/>
                <w:b/>
              </w:rPr>
              <w:t>处理时间</w:t>
            </w:r>
          </w:p>
        </w:tc>
        <w:tc>
          <w:tcPr>
            <w:tcW w:w="8022" w:type="dxa"/>
            <w:vAlign w:val="center"/>
          </w:tcPr>
          <w:p w:rsidR="00AD3762" w:rsidRPr="00AD3762" w:rsidRDefault="00416D36" w:rsidP="00FE0DBB">
            <w:pPr>
              <w:widowControl/>
              <w:rPr>
                <w:rFonts w:ascii="楷体" w:eastAsia="楷体" w:hAnsi="楷体"/>
                <w:i/>
                <w:color w:val="7F7F7F" w:themeColor="text1" w:themeTint="80"/>
                <w:sz w:val="24"/>
              </w:rPr>
            </w:pPr>
            <w:r>
              <w:rPr>
                <w:rFonts w:ascii="楷体" w:eastAsia="楷体" w:hAnsi="楷体" w:hint="eastAsia"/>
                <w:sz w:val="24"/>
              </w:rPr>
              <w:t>2017/0</w:t>
            </w:r>
            <w:r w:rsidR="0052180D">
              <w:rPr>
                <w:rFonts w:ascii="楷体" w:eastAsia="楷体" w:hAnsi="楷体" w:hint="eastAsia"/>
                <w:sz w:val="24"/>
              </w:rPr>
              <w:t>3</w:t>
            </w:r>
            <w:r>
              <w:rPr>
                <w:rFonts w:ascii="楷体" w:eastAsia="楷体" w:hAnsi="楷体" w:hint="eastAsia"/>
                <w:sz w:val="24"/>
              </w:rPr>
              <w:t>/</w:t>
            </w:r>
            <w:r w:rsidR="00597D6A">
              <w:rPr>
                <w:rFonts w:ascii="楷体" w:eastAsia="楷体" w:hAnsi="楷体" w:hint="eastAsia"/>
                <w:sz w:val="24"/>
              </w:rPr>
              <w:t>07</w:t>
            </w:r>
            <w:r w:rsidR="0052180D">
              <w:rPr>
                <w:rFonts w:ascii="楷体" w:eastAsia="楷体" w:hAnsi="楷体"/>
                <w:sz w:val="24"/>
              </w:rPr>
              <w:t>–</w:t>
            </w:r>
            <w:r w:rsidR="0052180D">
              <w:rPr>
                <w:rFonts w:ascii="楷体" w:eastAsia="楷体" w:hAnsi="楷体" w:hint="eastAsia"/>
                <w:sz w:val="24"/>
              </w:rPr>
              <w:t>2017/03/08</w:t>
            </w:r>
            <w:r w:rsidR="00FE0DBB">
              <w:rPr>
                <w:rFonts w:ascii="楷体" w:eastAsia="楷体" w:hAnsi="楷体" w:hint="eastAsia"/>
                <w:sz w:val="24"/>
              </w:rPr>
              <w:t>(8</w:t>
            </w:r>
            <w:r w:rsidR="002F4503" w:rsidRPr="00C4493F">
              <w:rPr>
                <w:rFonts w:ascii="楷体" w:eastAsia="楷体" w:hAnsi="楷体" w:hint="eastAsia"/>
                <w:sz w:val="24"/>
              </w:rPr>
              <w:t>h)</w:t>
            </w:r>
          </w:p>
        </w:tc>
      </w:tr>
    </w:tbl>
    <w:p w:rsidR="00D017D4" w:rsidRPr="005B491B" w:rsidRDefault="00D017D4" w:rsidP="005B491B">
      <w:pPr>
        <w:widowControl/>
        <w:jc w:val="left"/>
        <w:sectPr w:rsidR="00D017D4" w:rsidRPr="005B491B" w:rsidSect="00AD3762">
          <w:headerReference w:type="default" r:id="rId9"/>
          <w:footerReference w:type="default" r:id="rId10"/>
          <w:pgSz w:w="11906" w:h="16838"/>
          <w:pgMar w:top="1361" w:right="851" w:bottom="1418" w:left="1418" w:header="1020" w:footer="1134" w:gutter="0"/>
          <w:cols w:space="425"/>
          <w:docGrid w:type="lines" w:linePitch="312"/>
        </w:sectPr>
      </w:pPr>
    </w:p>
    <w:p w:rsidR="007E3464" w:rsidRDefault="00FE1318" w:rsidP="000119F5">
      <w:pPr>
        <w:pStyle w:val="2"/>
      </w:pPr>
      <w:r>
        <w:rPr>
          <w:rFonts w:hint="eastAsia"/>
        </w:rPr>
        <w:lastRenderedPageBreak/>
        <w:t>项目信息</w:t>
      </w:r>
    </w:p>
    <w:p w:rsidR="00FE1318" w:rsidRDefault="00D017D4" w:rsidP="00FE1318">
      <w:pPr>
        <w:pStyle w:val="a9"/>
        <w:numPr>
          <w:ilvl w:val="0"/>
          <w:numId w:val="1"/>
        </w:numPr>
        <w:ind w:firstLineChars="0"/>
      </w:pPr>
      <w:r>
        <w:rPr>
          <w:rFonts w:hint="eastAsia"/>
        </w:rPr>
        <w:t>项目编号</w:t>
      </w:r>
      <w:r>
        <w:rPr>
          <w:rFonts w:hint="eastAsia"/>
        </w:rPr>
        <w:t>-</w:t>
      </w:r>
      <w:r>
        <w:rPr>
          <w:rFonts w:hint="eastAsia"/>
        </w:rPr>
        <w:t>名称</w:t>
      </w:r>
    </w:p>
    <w:p w:rsidR="000119F5" w:rsidRPr="0084410A" w:rsidRDefault="002C3C55" w:rsidP="000119F5">
      <w:pPr>
        <w:pStyle w:val="a9"/>
        <w:ind w:left="360" w:firstLineChars="0" w:firstLine="0"/>
        <w:rPr>
          <w:rFonts w:ascii="楷体" w:eastAsia="楷体" w:hAnsi="楷体"/>
          <w:sz w:val="22"/>
        </w:rPr>
      </w:pPr>
      <w:r w:rsidRPr="002C3C55">
        <w:rPr>
          <w:rFonts w:ascii="楷体" w:eastAsia="楷体" w:hAnsi="楷体"/>
          <w:sz w:val="22"/>
        </w:rPr>
        <w:t>IPM20150723121</w:t>
      </w:r>
      <w:r w:rsidR="00D017D4" w:rsidRPr="0084410A">
        <w:rPr>
          <w:rFonts w:ascii="楷体" w:eastAsia="楷体" w:hAnsi="楷体" w:hint="eastAsia"/>
          <w:sz w:val="22"/>
        </w:rPr>
        <w:t>-</w:t>
      </w:r>
      <w:r w:rsidR="0025622F" w:rsidRPr="0025622F">
        <w:rPr>
          <w:rFonts w:ascii="楷体" w:eastAsia="楷体" w:hAnsi="楷体" w:hint="eastAsia"/>
          <w:sz w:val="22"/>
        </w:rPr>
        <w:t>广发银行总行全行理财风险监控联网项目</w:t>
      </w:r>
    </w:p>
    <w:p w:rsidR="00BA6349" w:rsidRDefault="00D017D4" w:rsidP="00BA6349">
      <w:pPr>
        <w:pStyle w:val="a9"/>
        <w:numPr>
          <w:ilvl w:val="0"/>
          <w:numId w:val="1"/>
        </w:numPr>
        <w:ind w:firstLineChars="0"/>
      </w:pPr>
      <w:r>
        <w:rPr>
          <w:rFonts w:hint="eastAsia"/>
        </w:rPr>
        <w:t>软件</w:t>
      </w:r>
      <w:r w:rsidR="00BA6349">
        <w:rPr>
          <w:rFonts w:hint="eastAsia"/>
        </w:rPr>
        <w:t>版本</w:t>
      </w:r>
    </w:p>
    <w:p w:rsidR="00D017D4" w:rsidRPr="0054172D" w:rsidRDefault="008C5F9C" w:rsidP="00D017D4">
      <w:pPr>
        <w:pStyle w:val="a9"/>
        <w:ind w:left="360" w:firstLineChars="0" w:firstLine="0"/>
        <w:rPr>
          <w:rFonts w:ascii="楷体" w:eastAsia="楷体" w:hAnsi="楷体"/>
          <w:sz w:val="22"/>
        </w:rPr>
      </w:pPr>
      <w:r>
        <w:rPr>
          <w:rFonts w:ascii="楷体" w:eastAsia="楷体" w:hAnsi="楷体"/>
          <w:sz w:val="22"/>
        </w:rPr>
        <w:t>V</w:t>
      </w:r>
      <w:r w:rsidR="00D017D4" w:rsidRPr="0054172D">
        <w:rPr>
          <w:rFonts w:ascii="楷体" w:eastAsia="楷体" w:hAnsi="楷体"/>
          <w:sz w:val="22"/>
        </w:rPr>
        <w:t>2.</w:t>
      </w:r>
      <w:r w:rsidR="00D209C1">
        <w:rPr>
          <w:rFonts w:ascii="楷体" w:eastAsia="楷体" w:hAnsi="楷体" w:hint="eastAsia"/>
          <w:sz w:val="22"/>
        </w:rPr>
        <w:t>0</w:t>
      </w:r>
      <w:r w:rsidR="00EA11D7">
        <w:rPr>
          <w:rFonts w:ascii="楷体" w:eastAsia="楷体" w:hAnsi="楷体" w:hint="eastAsia"/>
          <w:sz w:val="22"/>
        </w:rPr>
        <w:t>.</w:t>
      </w:r>
      <w:r w:rsidR="00D209C1">
        <w:rPr>
          <w:rFonts w:ascii="楷体" w:eastAsia="楷体" w:hAnsi="楷体" w:hint="eastAsia"/>
          <w:sz w:val="22"/>
        </w:rPr>
        <w:t>150602</w:t>
      </w:r>
      <w:r w:rsidR="00707EC9">
        <w:rPr>
          <w:rFonts w:ascii="楷体" w:eastAsia="楷体" w:hAnsi="楷体"/>
          <w:sz w:val="22"/>
        </w:rPr>
        <w:t xml:space="preserve"> build</w:t>
      </w:r>
      <w:r w:rsidR="00687532">
        <w:rPr>
          <w:rFonts w:ascii="楷体" w:eastAsia="楷体" w:hAnsi="楷体" w:hint="eastAsia"/>
          <w:sz w:val="22"/>
        </w:rPr>
        <w:t>170308</w:t>
      </w:r>
    </w:p>
    <w:p w:rsidR="007F5226" w:rsidRDefault="00D017D4" w:rsidP="00FE1318">
      <w:pPr>
        <w:pStyle w:val="a9"/>
        <w:numPr>
          <w:ilvl w:val="0"/>
          <w:numId w:val="1"/>
        </w:numPr>
        <w:ind w:firstLineChars="0"/>
      </w:pPr>
      <w:r>
        <w:rPr>
          <w:rFonts w:hint="eastAsia"/>
        </w:rPr>
        <w:t>是否定制</w:t>
      </w:r>
    </w:p>
    <w:p w:rsidR="00D017D4" w:rsidRPr="00132287" w:rsidRDefault="00D017D4" w:rsidP="00D017D4">
      <w:pPr>
        <w:pStyle w:val="a9"/>
        <w:ind w:left="360" w:firstLineChars="0" w:firstLine="0"/>
        <w:rPr>
          <w:rFonts w:ascii="楷体" w:eastAsia="楷体" w:hAnsi="楷体"/>
          <w:sz w:val="22"/>
        </w:rPr>
      </w:pPr>
      <w:r w:rsidRPr="00132287">
        <w:rPr>
          <w:rFonts w:ascii="楷体" w:eastAsia="楷体" w:hAnsi="楷体" w:hint="eastAsia"/>
          <w:sz w:val="22"/>
        </w:rPr>
        <w:t>是-</w:t>
      </w:r>
      <w:r w:rsidR="00444020" w:rsidRPr="00444020">
        <w:rPr>
          <w:rFonts w:ascii="楷体" w:eastAsia="楷体" w:hAnsi="楷体"/>
          <w:sz w:val="22"/>
        </w:rPr>
        <w:t>KF20161111_032</w:t>
      </w:r>
    </w:p>
    <w:p w:rsidR="00D017D4" w:rsidRDefault="00D017D4" w:rsidP="00FE1318">
      <w:pPr>
        <w:pStyle w:val="a9"/>
        <w:numPr>
          <w:ilvl w:val="0"/>
          <w:numId w:val="1"/>
        </w:numPr>
        <w:ind w:firstLineChars="0"/>
      </w:pPr>
      <w:r>
        <w:rPr>
          <w:rFonts w:hint="eastAsia"/>
        </w:rPr>
        <w:t>归档目录</w:t>
      </w:r>
    </w:p>
    <w:p w:rsidR="00D017D4" w:rsidRDefault="00D017D4" w:rsidP="00D017D4">
      <w:pPr>
        <w:pStyle w:val="a9"/>
        <w:ind w:left="360" w:firstLineChars="0" w:firstLine="0"/>
        <w:rPr>
          <w:rFonts w:ascii="楷体" w:eastAsia="楷体" w:hAnsi="楷体"/>
          <w:sz w:val="22"/>
        </w:rPr>
      </w:pPr>
      <w:r w:rsidRPr="00227B1E">
        <w:rPr>
          <w:rFonts w:ascii="楷体" w:eastAsia="楷体" w:hAnsi="楷体" w:hint="eastAsia"/>
          <w:sz w:val="22"/>
        </w:rPr>
        <w:t>代码目录：</w:t>
      </w:r>
    </w:p>
    <w:p w:rsidR="00457718" w:rsidRPr="00227B1E" w:rsidRDefault="00454FA5" w:rsidP="00D017D4">
      <w:pPr>
        <w:pStyle w:val="a9"/>
        <w:ind w:left="360" w:firstLineChars="0" w:firstLine="0"/>
        <w:rPr>
          <w:rFonts w:ascii="楷体" w:eastAsia="楷体" w:hAnsi="楷体"/>
          <w:sz w:val="22"/>
        </w:rPr>
      </w:pPr>
      <w:r w:rsidRPr="00454FA5">
        <w:rPr>
          <w:rFonts w:ascii="楷体" w:eastAsia="楷体" w:hAnsi="楷体" w:hint="eastAsia"/>
          <w:sz w:val="22"/>
        </w:rPr>
        <w:t>https://192.0.0.241/APP-Financial/branches/CustomPrj/广州分公司/IPM20160722150_平安银行广州分行理财监管项目改造项目/iVMS-8000-FMS(v2.1.0)</w:t>
      </w:r>
    </w:p>
    <w:p w:rsidR="00D017D4" w:rsidRPr="00227B1E" w:rsidRDefault="00D017D4" w:rsidP="00D017D4">
      <w:pPr>
        <w:pStyle w:val="a9"/>
        <w:ind w:left="360" w:firstLineChars="0" w:firstLine="0"/>
        <w:rPr>
          <w:rFonts w:ascii="楷体" w:eastAsia="楷体" w:hAnsi="楷体"/>
          <w:sz w:val="22"/>
        </w:rPr>
      </w:pPr>
      <w:r w:rsidRPr="00227B1E">
        <w:rPr>
          <w:rFonts w:ascii="楷体" w:eastAsia="楷体" w:hAnsi="楷体" w:hint="eastAsia"/>
          <w:sz w:val="22"/>
        </w:rPr>
        <w:t>成果物目录：</w:t>
      </w:r>
    </w:p>
    <w:p w:rsidR="004A2A0A" w:rsidRPr="00227B1E" w:rsidRDefault="006C7D27" w:rsidP="00D017D4">
      <w:pPr>
        <w:pStyle w:val="a9"/>
        <w:ind w:left="360" w:firstLineChars="0" w:firstLine="0"/>
        <w:rPr>
          <w:rFonts w:ascii="楷体" w:eastAsia="楷体" w:hAnsi="楷体"/>
          <w:sz w:val="22"/>
        </w:rPr>
      </w:pPr>
      <w:r w:rsidRPr="006C7D27">
        <w:rPr>
          <w:rFonts w:ascii="楷体" w:eastAsia="楷体" w:hAnsi="楷体" w:hint="eastAsia"/>
          <w:sz w:val="22"/>
        </w:rPr>
        <w:t>https://192.0.0.241/Financial-CustomPrj/系统集成项目/广州分公司/广发银行总行全行理财风险监控联网项目(IPM20150723121)/成果物</w:t>
      </w:r>
    </w:p>
    <w:p w:rsidR="003A48F2" w:rsidRPr="00811A38" w:rsidRDefault="003A48F2" w:rsidP="00811A38">
      <w:pPr>
        <w:pStyle w:val="a9"/>
        <w:ind w:left="360" w:firstLineChars="0" w:firstLine="0"/>
        <w:rPr>
          <w:rFonts w:ascii="楷体" w:eastAsia="楷体" w:hAnsi="楷体"/>
          <w:sz w:val="22"/>
        </w:rPr>
      </w:pPr>
      <w:r w:rsidRPr="00811A38">
        <w:rPr>
          <w:rFonts w:ascii="楷体" w:eastAsia="楷体" w:hAnsi="楷体" w:hint="eastAsia"/>
          <w:sz w:val="22"/>
        </w:rPr>
        <w:t>日志信息：</w:t>
      </w:r>
    </w:p>
    <w:p w:rsidR="00D017D4" w:rsidRPr="00811A38" w:rsidRDefault="00661B57" w:rsidP="003A48F2">
      <w:pPr>
        <w:pStyle w:val="a9"/>
        <w:ind w:left="360" w:firstLineChars="0" w:firstLine="0"/>
        <w:rPr>
          <w:rFonts w:ascii="楷体" w:eastAsia="楷体" w:hAnsi="楷体"/>
          <w:sz w:val="22"/>
        </w:rPr>
      </w:pPr>
      <w:r>
        <w:rPr>
          <w:rFonts w:ascii="楷体" w:eastAsia="楷体" w:hAnsi="楷体" w:hint="eastAsia"/>
          <w:sz w:val="22"/>
        </w:rPr>
        <w:t>107291</w:t>
      </w:r>
    </w:p>
    <w:p w:rsidR="00FE1318" w:rsidRDefault="00FE1318" w:rsidP="000119F5">
      <w:pPr>
        <w:pStyle w:val="2"/>
      </w:pPr>
      <w:r>
        <w:rPr>
          <w:rFonts w:hint="eastAsia"/>
        </w:rPr>
        <w:t>问题信息</w:t>
      </w:r>
    </w:p>
    <w:p w:rsidR="00D017D4" w:rsidRDefault="00D017D4" w:rsidP="00D017D4">
      <w:pPr>
        <w:pStyle w:val="a9"/>
        <w:numPr>
          <w:ilvl w:val="0"/>
          <w:numId w:val="2"/>
        </w:numPr>
        <w:ind w:firstLineChars="0"/>
      </w:pPr>
      <w:r>
        <w:rPr>
          <w:rFonts w:hint="eastAsia"/>
        </w:rPr>
        <w:t>问题标题</w:t>
      </w:r>
    </w:p>
    <w:p w:rsidR="00D017D4" w:rsidRPr="00000EA8" w:rsidRDefault="005A7288" w:rsidP="00D017D4">
      <w:pPr>
        <w:pStyle w:val="a9"/>
        <w:ind w:left="360" w:firstLineChars="0" w:firstLine="0"/>
        <w:rPr>
          <w:rFonts w:ascii="楷体" w:eastAsia="楷体" w:hAnsi="楷体"/>
          <w:sz w:val="22"/>
        </w:rPr>
      </w:pPr>
      <w:r w:rsidRPr="005A7288">
        <w:rPr>
          <w:rFonts w:ascii="楷体" w:eastAsia="楷体" w:hAnsi="楷体" w:hint="eastAsia"/>
          <w:sz w:val="22"/>
        </w:rPr>
        <w:t>录像无法保存问题，导致下一笔业务无法关联。</w:t>
      </w:r>
    </w:p>
    <w:p w:rsidR="000A1E43" w:rsidRDefault="00AB242A" w:rsidP="000A1E43">
      <w:pPr>
        <w:pStyle w:val="a9"/>
        <w:numPr>
          <w:ilvl w:val="0"/>
          <w:numId w:val="2"/>
        </w:numPr>
        <w:ind w:firstLineChars="0"/>
      </w:pPr>
      <w:r>
        <w:rPr>
          <w:rFonts w:hint="eastAsia"/>
        </w:rPr>
        <w:t>问题分类</w:t>
      </w:r>
    </w:p>
    <w:p w:rsidR="000A1E43" w:rsidRPr="00B02E1C" w:rsidRDefault="00AB242A" w:rsidP="000A1E43">
      <w:pPr>
        <w:pStyle w:val="a9"/>
        <w:ind w:left="360" w:firstLineChars="0" w:firstLine="0"/>
        <w:rPr>
          <w:rFonts w:ascii="楷体" w:eastAsia="楷体" w:hAnsi="楷体"/>
          <w:i/>
          <w:color w:val="7F7F7F" w:themeColor="text1" w:themeTint="80"/>
          <w:sz w:val="22"/>
        </w:rPr>
      </w:pPr>
      <w:r w:rsidRPr="00AE1C10">
        <w:rPr>
          <w:rFonts w:ascii="楷体" w:eastAsia="楷体" w:hAnsi="楷体" w:hint="eastAsia"/>
          <w:sz w:val="22"/>
        </w:rPr>
        <w:t>[</w:t>
      </w:r>
      <w:r w:rsidR="0050172E">
        <w:rPr>
          <w:rFonts w:ascii="楷体" w:eastAsia="楷体" w:hAnsi="楷体" w:hint="eastAsia"/>
          <w:sz w:val="22"/>
        </w:rPr>
        <w:t>定制</w:t>
      </w:r>
      <w:r w:rsidRPr="00AE1C10">
        <w:rPr>
          <w:rFonts w:ascii="楷体" w:eastAsia="楷体" w:hAnsi="楷体" w:hint="eastAsia"/>
          <w:sz w:val="22"/>
        </w:rPr>
        <w:t>问题][</w:t>
      </w:r>
      <w:r w:rsidR="002B43D4">
        <w:rPr>
          <w:rFonts w:ascii="楷体" w:eastAsia="楷体" w:hAnsi="楷体" w:hint="eastAsia"/>
          <w:sz w:val="22"/>
        </w:rPr>
        <w:t>必先</w:t>
      </w:r>
      <w:r w:rsidRPr="00AE1C10">
        <w:rPr>
          <w:rFonts w:ascii="楷体" w:eastAsia="楷体" w:hAnsi="楷体" w:hint="eastAsia"/>
          <w:sz w:val="22"/>
        </w:rPr>
        <w:t>问题]</w:t>
      </w:r>
    </w:p>
    <w:p w:rsidR="00265A25" w:rsidRPr="00265A25" w:rsidRDefault="00AB242A" w:rsidP="00265A25">
      <w:pPr>
        <w:ind w:firstLineChars="190" w:firstLine="418"/>
        <w:rPr>
          <w:rFonts w:ascii="楷体" w:eastAsia="楷体" w:hAnsi="楷体" w:hint="eastAsia"/>
          <w:sz w:val="22"/>
        </w:rPr>
      </w:pPr>
      <w:r w:rsidRPr="00265A25">
        <w:rPr>
          <w:rFonts w:ascii="楷体" w:eastAsia="楷体" w:hAnsi="楷体" w:hint="eastAsia"/>
          <w:sz w:val="22"/>
        </w:rPr>
        <w:t>必现条件：</w:t>
      </w:r>
    </w:p>
    <w:p w:rsidR="00265A25" w:rsidRPr="00265A25" w:rsidRDefault="00265A25" w:rsidP="00265A25">
      <w:pPr>
        <w:ind w:firstLineChars="190" w:firstLine="418"/>
        <w:rPr>
          <w:rFonts w:ascii="楷体" w:eastAsia="楷体" w:hAnsi="楷体" w:hint="eastAsia"/>
          <w:sz w:val="22"/>
        </w:rPr>
      </w:pPr>
      <w:r w:rsidRPr="00265A25">
        <w:rPr>
          <w:rFonts w:ascii="楷体" w:eastAsia="楷体" w:hAnsi="楷体" w:hint="eastAsia"/>
          <w:sz w:val="22"/>
        </w:rPr>
        <w:t>1、录制录像并关联业务单后点击保存按钮。</w:t>
      </w:r>
    </w:p>
    <w:p w:rsidR="00265A25" w:rsidRPr="00265A25" w:rsidRDefault="00265A25" w:rsidP="00265A25">
      <w:pPr>
        <w:ind w:firstLineChars="190" w:firstLine="418"/>
        <w:rPr>
          <w:rFonts w:ascii="楷体" w:eastAsia="楷体" w:hAnsi="楷体" w:hint="eastAsia"/>
          <w:sz w:val="22"/>
        </w:rPr>
      </w:pPr>
      <w:r w:rsidRPr="00265A25">
        <w:rPr>
          <w:rFonts w:ascii="楷体" w:eastAsia="楷体" w:hAnsi="楷体" w:hint="eastAsia"/>
          <w:sz w:val="22"/>
        </w:rPr>
        <w:t>2、在录像状态变为保存中之前打开关联页面，关联第二笔业务单。</w:t>
      </w:r>
    </w:p>
    <w:p w:rsidR="00AB242A" w:rsidRPr="00AE1C10" w:rsidRDefault="00265A25" w:rsidP="00265A25">
      <w:pPr>
        <w:pStyle w:val="a9"/>
        <w:ind w:left="360" w:firstLineChars="0" w:firstLine="60"/>
        <w:rPr>
          <w:rFonts w:ascii="楷体" w:eastAsia="楷体" w:hAnsi="楷体"/>
          <w:sz w:val="22"/>
        </w:rPr>
      </w:pPr>
      <w:r w:rsidRPr="00265A25">
        <w:rPr>
          <w:rFonts w:ascii="楷体" w:eastAsia="楷体" w:hAnsi="楷体" w:hint="eastAsia"/>
          <w:sz w:val="22"/>
        </w:rPr>
        <w:t>3、录像状态变成待保存，点击保存按钮提示保存失败，且无法录制新录像。</w:t>
      </w:r>
    </w:p>
    <w:p w:rsidR="00FE1318" w:rsidRDefault="00D017D4" w:rsidP="00FE1318">
      <w:pPr>
        <w:pStyle w:val="a9"/>
        <w:numPr>
          <w:ilvl w:val="0"/>
          <w:numId w:val="2"/>
        </w:numPr>
        <w:ind w:firstLineChars="0"/>
      </w:pPr>
      <w:r>
        <w:rPr>
          <w:rFonts w:hint="eastAsia"/>
        </w:rPr>
        <w:t>问题描述</w:t>
      </w:r>
    </w:p>
    <w:p w:rsidR="00D017D4" w:rsidRPr="000A4606" w:rsidRDefault="003112AE" w:rsidP="00D017D4">
      <w:pPr>
        <w:pStyle w:val="a9"/>
        <w:ind w:left="360" w:firstLineChars="0" w:firstLine="0"/>
        <w:rPr>
          <w:rFonts w:ascii="楷体" w:eastAsia="楷体" w:hAnsi="楷体"/>
          <w:sz w:val="22"/>
        </w:rPr>
      </w:pPr>
      <w:r w:rsidRPr="003112AE">
        <w:rPr>
          <w:rFonts w:ascii="楷体" w:eastAsia="楷体" w:hAnsi="楷体" w:hint="eastAsia"/>
          <w:sz w:val="22"/>
        </w:rPr>
        <w:lastRenderedPageBreak/>
        <w:t>录像保存后关联第二笔业务单，录像状态变成待保存，但是无法进行保存操作。</w:t>
      </w:r>
    </w:p>
    <w:p w:rsidR="00D017D4" w:rsidRDefault="00D017D4" w:rsidP="00FE1318">
      <w:pPr>
        <w:pStyle w:val="a9"/>
        <w:numPr>
          <w:ilvl w:val="0"/>
          <w:numId w:val="2"/>
        </w:numPr>
        <w:ind w:firstLineChars="0"/>
      </w:pPr>
      <w:r>
        <w:rPr>
          <w:rFonts w:hint="eastAsia"/>
        </w:rPr>
        <w:t>排查过程</w:t>
      </w:r>
    </w:p>
    <w:p w:rsidR="00D017D4" w:rsidRPr="00BF7AE6" w:rsidRDefault="00E26AB6" w:rsidP="00D017D4">
      <w:pPr>
        <w:pStyle w:val="a9"/>
        <w:ind w:left="360" w:firstLineChars="0" w:firstLine="0"/>
        <w:rPr>
          <w:rFonts w:ascii="楷体" w:eastAsia="楷体" w:hAnsi="楷体"/>
          <w:sz w:val="22"/>
        </w:rPr>
      </w:pPr>
      <w:r>
        <w:rPr>
          <w:rFonts w:ascii="楷体" w:eastAsia="楷体" w:hAnsi="楷体" w:hint="eastAsia"/>
          <w:sz w:val="22"/>
        </w:rPr>
        <w:t>测试发现必现条件</w:t>
      </w:r>
      <w:r w:rsidR="00EB5913">
        <w:rPr>
          <w:rFonts w:ascii="楷体" w:eastAsia="楷体" w:hAnsi="楷体" w:hint="eastAsia"/>
          <w:sz w:val="22"/>
        </w:rPr>
        <w:t>。</w:t>
      </w:r>
    </w:p>
    <w:p w:rsidR="00FE1318" w:rsidRDefault="00FE1318" w:rsidP="00FE1318">
      <w:pPr>
        <w:pStyle w:val="a9"/>
        <w:numPr>
          <w:ilvl w:val="0"/>
          <w:numId w:val="2"/>
        </w:numPr>
        <w:ind w:firstLineChars="0"/>
      </w:pPr>
      <w:r>
        <w:rPr>
          <w:rFonts w:hint="eastAsia"/>
        </w:rPr>
        <w:t>问题原因</w:t>
      </w:r>
    </w:p>
    <w:p w:rsidR="00D017D4" w:rsidRPr="00D017D4" w:rsidRDefault="00BA31AA" w:rsidP="00D017D4">
      <w:pPr>
        <w:pStyle w:val="a9"/>
        <w:ind w:left="360" w:firstLineChars="0" w:firstLine="0"/>
        <w:rPr>
          <w:rFonts w:ascii="楷体" w:eastAsia="楷体" w:hAnsi="楷体"/>
          <w:i/>
          <w:color w:val="7F7F7F" w:themeColor="text1" w:themeTint="80"/>
          <w:sz w:val="22"/>
        </w:rPr>
      </w:pPr>
      <w:r w:rsidRPr="00BA31AA">
        <w:rPr>
          <w:rFonts w:ascii="楷体" w:eastAsia="楷体" w:hAnsi="楷体" w:hint="eastAsia"/>
          <w:sz w:val="22"/>
        </w:rPr>
        <w:t>目前系统有两个字段标识录像状态，页面显示的录像状态和点击保存时验证录像状态分别依据不同的字段。录像保存后再关联业务单，导致两个字段的状态不一致，这是系统没有考虑到的，也是不允许的。本来保存后是不能再关联业务单的，由于前端状态有延迟，且录像状态判断也在前端，会出现利用时间差进行关联的情况发生。</w:t>
      </w:r>
    </w:p>
    <w:p w:rsidR="002B6189" w:rsidRDefault="00D017D4" w:rsidP="002B6189">
      <w:pPr>
        <w:pStyle w:val="a9"/>
        <w:numPr>
          <w:ilvl w:val="0"/>
          <w:numId w:val="2"/>
        </w:numPr>
        <w:ind w:firstLineChars="0"/>
      </w:pPr>
      <w:r>
        <w:rPr>
          <w:rFonts w:hint="eastAsia"/>
        </w:rPr>
        <w:t>解决方案</w:t>
      </w:r>
    </w:p>
    <w:p w:rsidR="00D017D4" w:rsidRPr="00D750FC" w:rsidRDefault="007E6C0D" w:rsidP="00D017D4">
      <w:pPr>
        <w:pStyle w:val="a9"/>
        <w:ind w:left="360" w:firstLineChars="0" w:firstLine="0"/>
        <w:rPr>
          <w:rFonts w:ascii="楷体" w:eastAsia="楷体" w:hAnsi="楷体"/>
          <w:sz w:val="22"/>
        </w:rPr>
      </w:pPr>
      <w:r w:rsidRPr="007E6C0D">
        <w:rPr>
          <w:rFonts w:ascii="楷体" w:eastAsia="楷体" w:hAnsi="楷体" w:hint="eastAsia"/>
          <w:sz w:val="22"/>
        </w:rPr>
        <w:t>后台程序在关联业务单</w:t>
      </w:r>
      <w:proofErr w:type="gramStart"/>
      <w:r w:rsidRPr="007E6C0D">
        <w:rPr>
          <w:rFonts w:ascii="楷体" w:eastAsia="楷体" w:hAnsi="楷体" w:hint="eastAsia"/>
          <w:sz w:val="22"/>
        </w:rPr>
        <w:t>时判断</w:t>
      </w:r>
      <w:proofErr w:type="gramEnd"/>
      <w:r w:rsidRPr="007E6C0D">
        <w:rPr>
          <w:rFonts w:ascii="楷体" w:eastAsia="楷体" w:hAnsi="楷体" w:hint="eastAsia"/>
          <w:sz w:val="22"/>
        </w:rPr>
        <w:t>录像是否已保存，已保存录像不能进行关联操作。杜绝类似情况发生。</w:t>
      </w:r>
      <w:bookmarkStart w:id="0" w:name="_GoBack"/>
      <w:bookmarkEnd w:id="0"/>
    </w:p>
    <w:p w:rsidR="00AA181B" w:rsidRDefault="002B6189" w:rsidP="000C5A3D">
      <w:pPr>
        <w:pStyle w:val="2"/>
      </w:pPr>
      <w:r>
        <w:rPr>
          <w:rFonts w:hint="eastAsia"/>
        </w:rPr>
        <w:t>其他</w:t>
      </w:r>
    </w:p>
    <w:p w:rsidR="000C5A3D" w:rsidRPr="005D42D4" w:rsidRDefault="00B92F5C" w:rsidP="00AB5B4F">
      <w:pPr>
        <w:pStyle w:val="a9"/>
        <w:ind w:left="360" w:firstLineChars="0" w:firstLine="0"/>
        <w:rPr>
          <w:rFonts w:ascii="楷体" w:eastAsia="楷体" w:hAnsi="楷体"/>
          <w:sz w:val="22"/>
        </w:rPr>
      </w:pPr>
      <w:r w:rsidRPr="005D42D4">
        <w:rPr>
          <w:rFonts w:ascii="楷体" w:eastAsia="楷体" w:hAnsi="楷体" w:hint="eastAsia"/>
          <w:sz w:val="22"/>
        </w:rPr>
        <w:t>无</w:t>
      </w:r>
    </w:p>
    <w:sectPr w:rsidR="000C5A3D" w:rsidRPr="005D42D4" w:rsidSect="00AD3762">
      <w:type w:val="continuous"/>
      <w:pgSz w:w="11906" w:h="16838"/>
      <w:pgMar w:top="1361" w:right="851"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95A" w:rsidRDefault="00FD695A" w:rsidP="002C5EFC">
      <w:r>
        <w:separator/>
      </w:r>
    </w:p>
  </w:endnote>
  <w:endnote w:type="continuationSeparator" w:id="0">
    <w:p w:rsidR="00FD695A" w:rsidRDefault="00FD695A"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7A3DDA">
      <w:rPr>
        <w:rFonts w:ascii="宋体" w:hAnsi="宋体"/>
        <w:noProof/>
      </w:rPr>
      <w:t>2017-04-05</w:t>
    </w:r>
    <w:r>
      <w:rPr>
        <w:rFonts w:ascii="宋体" w:hAnsi="宋体"/>
      </w:rPr>
      <w:fldChar w:fldCharType="end"/>
    </w:r>
    <w:r w:rsidRPr="002C5EFC">
      <w:rPr>
        <w:rFonts w:ascii="宋体" w:hAnsi="宋体"/>
      </w:rPr>
      <w:ptab w:relativeTo="margin" w:alignment="center" w:leader="none"/>
    </w:r>
    <w:proofErr w:type="gramStart"/>
    <w:r>
      <w:rPr>
        <w:rFonts w:ascii="宋体" w:hAnsi="宋体" w:hint="eastAsia"/>
      </w:rPr>
      <w:t>海</w:t>
    </w:r>
    <w:r>
      <w:rPr>
        <w:rFonts w:ascii="宋体" w:hAnsi="宋体"/>
      </w:rPr>
      <w:t>康</w:t>
    </w:r>
    <w:r>
      <w:rPr>
        <w:rFonts w:ascii="宋体" w:hAnsi="宋体" w:hint="eastAsia"/>
      </w:rPr>
      <w:t>威</w:t>
    </w:r>
    <w:r>
      <w:rPr>
        <w:rFonts w:ascii="宋体" w:hAnsi="宋体"/>
      </w:rPr>
      <w:t>视保密</w:t>
    </w:r>
    <w:proofErr w:type="gramEnd"/>
    <w:r>
      <w:rPr>
        <w:rFonts w:ascii="宋体" w:hAnsi="宋体"/>
      </w:rPr>
      <w:t>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7E6C0D" w:rsidRPr="007E6C0D">
      <w:rPr>
        <w:rFonts w:ascii="宋体" w:hAnsi="宋体"/>
        <w:noProof/>
        <w:lang w:val="zh-CN"/>
      </w:rPr>
      <w:t>2</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95A" w:rsidRDefault="00FD695A" w:rsidP="002C5EFC">
      <w:r>
        <w:separator/>
      </w:r>
    </w:p>
  </w:footnote>
  <w:footnote w:type="continuationSeparator" w:id="0">
    <w:p w:rsidR="00FD695A" w:rsidRDefault="00FD695A"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29607D2D" wp14:editId="75AEDEA5">
          <wp:extent cx="1414732" cy="189374"/>
          <wp:effectExtent l="0" t="0" r="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00303ABF">
      <w:rPr>
        <w:rFonts w:asciiTheme="minorEastAsia" w:eastAsiaTheme="minorEastAsia" w:hAnsiTheme="minorEastAsia" w:hint="eastAsia"/>
        <w:sz w:val="18"/>
        <w:szCs w:val="21"/>
      </w:rPr>
      <w:t>问题处理记录</w:t>
    </w:r>
    <w:r w:rsidR="000F47C5">
      <w:rPr>
        <w:rFonts w:asciiTheme="minorEastAsia" w:eastAsiaTheme="minorEastAsia" w:hAnsiTheme="minorEastAsia" w:hint="eastAsia"/>
        <w:sz w:val="18"/>
        <w:szCs w:val="21"/>
      </w:rPr>
      <w:t>单</w:t>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170248960"/>
        <w:placeholder>
          <w:docPart w:val="DefaultPlaceholder_1082065159"/>
        </w:placeholder>
        <w:dropDownList>
          <w:listItem w:value="外部公开"/>
          <w:listItem w:displayText="内部公开" w:value="内部公开"/>
          <w:listItem w:displayText="秘密信息" w:value="秘密信息"/>
          <w:listItem w:displayText="机密信息" w:value="机密信息"/>
          <w:listItem w:displayText="绝密信息" w:value="绝密信息"/>
        </w:dropDownList>
      </w:sdtPr>
      <w:sdtEndPr/>
      <w:sdtContent>
        <w:r w:rsidR="00B5199E">
          <w:rPr>
            <w:rFonts w:asciiTheme="minorEastAsia" w:eastAsiaTheme="minorEastAsia" w:hAnsiTheme="minorEastAsia"/>
            <w:sz w:val="18"/>
            <w:szCs w:val="21"/>
          </w:rPr>
          <w:t>内部公开</w:t>
        </w:r>
      </w:sdtContent>
    </w:sdt>
  </w:p>
  <w:p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652"/>
    <w:multiLevelType w:val="hybridMultilevel"/>
    <w:tmpl w:val="0F6A9580"/>
    <w:lvl w:ilvl="0" w:tplc="8408B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74572"/>
    <w:multiLevelType w:val="hybridMultilevel"/>
    <w:tmpl w:val="DB2A76EC"/>
    <w:lvl w:ilvl="0" w:tplc="107A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00EA8"/>
    <w:rsid w:val="000119F5"/>
    <w:rsid w:val="000120A3"/>
    <w:rsid w:val="00016D7A"/>
    <w:rsid w:val="00031916"/>
    <w:rsid w:val="00054A2A"/>
    <w:rsid w:val="000A0E73"/>
    <w:rsid w:val="000A1E43"/>
    <w:rsid w:val="000A4606"/>
    <w:rsid w:val="000A48E3"/>
    <w:rsid w:val="000A6EA7"/>
    <w:rsid w:val="000B26BD"/>
    <w:rsid w:val="000C5A3D"/>
    <w:rsid w:val="000F3F1E"/>
    <w:rsid w:val="000F47C5"/>
    <w:rsid w:val="00117F81"/>
    <w:rsid w:val="001279D5"/>
    <w:rsid w:val="00132287"/>
    <w:rsid w:val="001640FC"/>
    <w:rsid w:val="00173891"/>
    <w:rsid w:val="001A6299"/>
    <w:rsid w:val="001A7ED7"/>
    <w:rsid w:val="001C50FE"/>
    <w:rsid w:val="001E34E5"/>
    <w:rsid w:val="0020070A"/>
    <w:rsid w:val="00227B1E"/>
    <w:rsid w:val="00254ABC"/>
    <w:rsid w:val="0025622F"/>
    <w:rsid w:val="00257EDE"/>
    <w:rsid w:val="00261068"/>
    <w:rsid w:val="00265A25"/>
    <w:rsid w:val="002B2B4C"/>
    <w:rsid w:val="002B43D4"/>
    <w:rsid w:val="002B6189"/>
    <w:rsid w:val="002C3C55"/>
    <w:rsid w:val="002C5EFC"/>
    <w:rsid w:val="002F4503"/>
    <w:rsid w:val="002F7555"/>
    <w:rsid w:val="0030317E"/>
    <w:rsid w:val="00303ABF"/>
    <w:rsid w:val="00307BF6"/>
    <w:rsid w:val="003112AE"/>
    <w:rsid w:val="003364B3"/>
    <w:rsid w:val="00392A39"/>
    <w:rsid w:val="003940C8"/>
    <w:rsid w:val="003A48F2"/>
    <w:rsid w:val="003C2CF8"/>
    <w:rsid w:val="003C6265"/>
    <w:rsid w:val="003E6F5E"/>
    <w:rsid w:val="00412EB5"/>
    <w:rsid w:val="00416D36"/>
    <w:rsid w:val="0044183F"/>
    <w:rsid w:val="00443457"/>
    <w:rsid w:val="00444020"/>
    <w:rsid w:val="00454FA5"/>
    <w:rsid w:val="00457718"/>
    <w:rsid w:val="004A2A0A"/>
    <w:rsid w:val="004B5079"/>
    <w:rsid w:val="004D4E5B"/>
    <w:rsid w:val="004D50ED"/>
    <w:rsid w:val="004D57B2"/>
    <w:rsid w:val="004E2B92"/>
    <w:rsid w:val="0050172E"/>
    <w:rsid w:val="005216D2"/>
    <w:rsid w:val="0052180D"/>
    <w:rsid w:val="00527831"/>
    <w:rsid w:val="0054172D"/>
    <w:rsid w:val="00567F3D"/>
    <w:rsid w:val="00597D6A"/>
    <w:rsid w:val="005A55C0"/>
    <w:rsid w:val="005A7288"/>
    <w:rsid w:val="005B491B"/>
    <w:rsid w:val="005D42D4"/>
    <w:rsid w:val="005F03DC"/>
    <w:rsid w:val="006603A2"/>
    <w:rsid w:val="00661B57"/>
    <w:rsid w:val="00666879"/>
    <w:rsid w:val="00687532"/>
    <w:rsid w:val="006C4A69"/>
    <w:rsid w:val="006C7D27"/>
    <w:rsid w:val="006E3BD9"/>
    <w:rsid w:val="007017F1"/>
    <w:rsid w:val="00707EC9"/>
    <w:rsid w:val="007158BD"/>
    <w:rsid w:val="007727F7"/>
    <w:rsid w:val="007A215D"/>
    <w:rsid w:val="007A3DDA"/>
    <w:rsid w:val="007C4F9D"/>
    <w:rsid w:val="007E3464"/>
    <w:rsid w:val="007E6C0D"/>
    <w:rsid w:val="007F5226"/>
    <w:rsid w:val="00805DD4"/>
    <w:rsid w:val="00811A38"/>
    <w:rsid w:val="00842118"/>
    <w:rsid w:val="00843AD1"/>
    <w:rsid w:val="0084410A"/>
    <w:rsid w:val="0088519C"/>
    <w:rsid w:val="00893618"/>
    <w:rsid w:val="0089646D"/>
    <w:rsid w:val="008A00B6"/>
    <w:rsid w:val="008C5F9C"/>
    <w:rsid w:val="008F5BF7"/>
    <w:rsid w:val="009249F1"/>
    <w:rsid w:val="00924ED8"/>
    <w:rsid w:val="009317FF"/>
    <w:rsid w:val="00943E4E"/>
    <w:rsid w:val="00994F2B"/>
    <w:rsid w:val="009A6FB8"/>
    <w:rsid w:val="009E187E"/>
    <w:rsid w:val="00A0595C"/>
    <w:rsid w:val="00A12CFE"/>
    <w:rsid w:val="00A46CEC"/>
    <w:rsid w:val="00A87EAD"/>
    <w:rsid w:val="00A95242"/>
    <w:rsid w:val="00AA181B"/>
    <w:rsid w:val="00AB242A"/>
    <w:rsid w:val="00AB5B4F"/>
    <w:rsid w:val="00AC66A8"/>
    <w:rsid w:val="00AD308E"/>
    <w:rsid w:val="00AD3762"/>
    <w:rsid w:val="00AD6ACA"/>
    <w:rsid w:val="00AE1C10"/>
    <w:rsid w:val="00B02E1C"/>
    <w:rsid w:val="00B36D50"/>
    <w:rsid w:val="00B4636F"/>
    <w:rsid w:val="00B5199E"/>
    <w:rsid w:val="00B538F6"/>
    <w:rsid w:val="00B92F5C"/>
    <w:rsid w:val="00B968BA"/>
    <w:rsid w:val="00BA31AA"/>
    <w:rsid w:val="00BA6349"/>
    <w:rsid w:val="00BD4FF7"/>
    <w:rsid w:val="00BE71D6"/>
    <w:rsid w:val="00BF7AE6"/>
    <w:rsid w:val="00C26342"/>
    <w:rsid w:val="00C4493F"/>
    <w:rsid w:val="00C55397"/>
    <w:rsid w:val="00C82FE8"/>
    <w:rsid w:val="00CC25E6"/>
    <w:rsid w:val="00CD0750"/>
    <w:rsid w:val="00D017D4"/>
    <w:rsid w:val="00D209C1"/>
    <w:rsid w:val="00D63CD5"/>
    <w:rsid w:val="00D750FC"/>
    <w:rsid w:val="00DC2EF6"/>
    <w:rsid w:val="00DE4530"/>
    <w:rsid w:val="00E02DD3"/>
    <w:rsid w:val="00E26295"/>
    <w:rsid w:val="00E26AB6"/>
    <w:rsid w:val="00E411B8"/>
    <w:rsid w:val="00E4208F"/>
    <w:rsid w:val="00E95544"/>
    <w:rsid w:val="00EA11D7"/>
    <w:rsid w:val="00EB5913"/>
    <w:rsid w:val="00ED2C84"/>
    <w:rsid w:val="00EE019D"/>
    <w:rsid w:val="00F00E8B"/>
    <w:rsid w:val="00F07ED1"/>
    <w:rsid w:val="00F222FD"/>
    <w:rsid w:val="00F94A59"/>
    <w:rsid w:val="00FA01C4"/>
    <w:rsid w:val="00FB752A"/>
    <w:rsid w:val="00FC32BC"/>
    <w:rsid w:val="00FD1EFD"/>
    <w:rsid w:val="00FD695A"/>
    <w:rsid w:val="00FE0DBB"/>
    <w:rsid w:val="00FE1318"/>
    <w:rsid w:val="00FF40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25448">
      <w:bodyDiv w:val="1"/>
      <w:marLeft w:val="0"/>
      <w:marRight w:val="0"/>
      <w:marTop w:val="0"/>
      <w:marBottom w:val="0"/>
      <w:divBdr>
        <w:top w:val="none" w:sz="0" w:space="0" w:color="auto"/>
        <w:left w:val="none" w:sz="0" w:space="0" w:color="auto"/>
        <w:bottom w:val="none" w:sz="0" w:space="0" w:color="auto"/>
        <w:right w:val="none" w:sz="0" w:space="0" w:color="auto"/>
      </w:divBdr>
    </w:div>
    <w:div w:id="18352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常规"/>
          <w:gallery w:val="placeholder"/>
        </w:category>
        <w:types>
          <w:type w:val="bbPlcHdr"/>
        </w:types>
        <w:behaviors>
          <w:behavior w:val="content"/>
        </w:behaviors>
        <w:guid w:val="{C479E385-F2B8-429B-B02D-1B44DBE096D6}"/>
      </w:docPartPr>
      <w:docPartBody>
        <w:p w:rsidR="00647897" w:rsidRDefault="00647897">
          <w:r w:rsidRPr="002C52A4">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1A5B8D"/>
    <w:rsid w:val="001F5AA6"/>
    <w:rsid w:val="00362AE0"/>
    <w:rsid w:val="003F76C4"/>
    <w:rsid w:val="00647897"/>
    <w:rsid w:val="00A93EFE"/>
    <w:rsid w:val="00BC2BE4"/>
    <w:rsid w:val="00C24125"/>
    <w:rsid w:val="00D16B85"/>
    <w:rsid w:val="00D9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65EA-6308-432E-8AEC-448D1042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126</Words>
  <Characters>724</Characters>
  <Application>Microsoft Office Word</Application>
  <DocSecurity>0</DocSecurity>
  <Lines>6</Lines>
  <Paragraphs>1</Paragraphs>
  <ScaleCrop>false</ScaleCrop>
  <Company>HIK</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王楠3</dc:creator>
  <cp:lastModifiedBy>CN=金陈武/O=HIKVISION</cp:lastModifiedBy>
  <cp:revision>554</cp:revision>
  <cp:lastPrinted>2016-08-24T07:30:00Z</cp:lastPrinted>
  <dcterms:created xsi:type="dcterms:W3CDTF">2016-08-23T14:22:00Z</dcterms:created>
  <dcterms:modified xsi:type="dcterms:W3CDTF">2017-04-05T02:54:00Z</dcterms:modified>
</cp:coreProperties>
</file>