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/>
          <w:b w:val="0"/>
        </w:rPr>
      </w:pPr>
      <w:r w:rsidRPr="005B491B">
        <w:rPr>
          <w:rFonts w:ascii="黑体" w:eastAsia="黑体" w:hAnsi="黑体" w:hint="eastAsia"/>
          <w:b w:val="0"/>
        </w:rPr>
        <w:t>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160128" w:rsidP="00AA1CCF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1E6DEF">
              <w:rPr>
                <w:rFonts w:ascii="楷体" w:eastAsia="楷体" w:hAnsi="楷体" w:hint="eastAsia"/>
                <w:sz w:val="24"/>
              </w:rPr>
              <w:t>光大银行合肥分行理财产品与代销产品销售过程录音录像系统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160128" w:rsidP="00666879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160128">
              <w:rPr>
                <w:rFonts w:ascii="楷体" w:eastAsia="楷体" w:hAnsi="楷体" w:hint="eastAsia"/>
                <w:sz w:val="24"/>
              </w:rPr>
              <w:t>删除资源通道时，用户有关联这个通道的没有清除关联关系，修改用户时，加载资源树会报空指针错误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  <w:r w:rsidR="005216D2">
              <w:rPr>
                <w:rFonts w:ascii="微软雅黑" w:eastAsia="微软雅黑" w:hAnsi="微软雅黑" w:hint="eastAsia"/>
                <w:b/>
              </w:rPr>
              <w:t>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160128" w:rsidP="003979AA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陈祥祥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416D36" w:rsidP="00160128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sz w:val="24"/>
              </w:rPr>
              <w:t>2017/0</w:t>
            </w:r>
            <w:r w:rsidR="00160128">
              <w:rPr>
                <w:rFonts w:ascii="楷体" w:eastAsia="楷体" w:hAnsi="楷体" w:hint="eastAsia"/>
                <w:sz w:val="24"/>
              </w:rPr>
              <w:t>5</w:t>
            </w:r>
            <w:r>
              <w:rPr>
                <w:rFonts w:ascii="楷体" w:eastAsia="楷体" w:hAnsi="楷体" w:hint="eastAsia"/>
                <w:sz w:val="24"/>
              </w:rPr>
              <w:t>/</w:t>
            </w:r>
            <w:r w:rsidR="00160128">
              <w:rPr>
                <w:rFonts w:ascii="楷体" w:eastAsia="楷体" w:hAnsi="楷体" w:hint="eastAsia"/>
                <w:sz w:val="24"/>
              </w:rPr>
              <w:t xml:space="preserve">15 </w:t>
            </w:r>
            <w:r w:rsidR="00FE0DBB">
              <w:rPr>
                <w:rFonts w:ascii="楷体" w:eastAsia="楷体" w:hAnsi="楷体" w:hint="eastAsia"/>
                <w:sz w:val="24"/>
              </w:rPr>
              <w:t>(</w:t>
            </w:r>
            <w:r w:rsidR="00160128">
              <w:rPr>
                <w:rFonts w:ascii="楷体" w:eastAsia="楷体" w:hAnsi="楷体" w:hint="eastAsia"/>
                <w:sz w:val="24"/>
              </w:rPr>
              <w:t>4</w:t>
            </w:r>
            <w:r w:rsidR="002F4503" w:rsidRPr="00C4493F">
              <w:rPr>
                <w:rFonts w:ascii="楷体" w:eastAsia="楷体" w:hAnsi="楷体" w:hint="eastAsia"/>
                <w:sz w:val="24"/>
              </w:rPr>
              <w:t>h)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</w:p>
    <w:p w:rsidR="00FE1318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84410A" w:rsidRDefault="00160128" w:rsidP="000119F5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160128">
        <w:rPr>
          <w:rFonts w:ascii="楷体" w:eastAsia="楷体" w:hAnsi="楷体"/>
          <w:sz w:val="22"/>
        </w:rPr>
        <w:t>IPM20161117140</w:t>
      </w:r>
      <w:r w:rsidRPr="00160128">
        <w:rPr>
          <w:rFonts w:ascii="楷体" w:eastAsia="楷体" w:hAnsi="楷体" w:hint="eastAsia"/>
          <w:sz w:val="22"/>
        </w:rPr>
        <w:t xml:space="preserve"> </w:t>
      </w:r>
      <w:r w:rsidR="00D017D4" w:rsidRPr="0084410A">
        <w:rPr>
          <w:rFonts w:ascii="楷体" w:eastAsia="楷体" w:hAnsi="楷体" w:hint="eastAsia"/>
          <w:sz w:val="22"/>
        </w:rPr>
        <w:t>-</w:t>
      </w:r>
      <w:r w:rsidRPr="00160128">
        <w:rPr>
          <w:rFonts w:ascii="楷体" w:eastAsia="楷体" w:hAnsi="楷体" w:hint="eastAsia"/>
          <w:sz w:val="22"/>
        </w:rPr>
        <w:t>光大银行合肥分行理财产品与代销产品销售过程录音录像系统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54172D" w:rsidRDefault="008C5F9C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/>
          <w:sz w:val="22"/>
        </w:rPr>
        <w:t>V</w:t>
      </w:r>
      <w:r w:rsidR="00D017D4" w:rsidRPr="0054172D">
        <w:rPr>
          <w:rFonts w:ascii="楷体" w:eastAsia="楷体" w:hAnsi="楷体"/>
          <w:sz w:val="22"/>
        </w:rPr>
        <w:t>2.</w:t>
      </w:r>
      <w:r w:rsidR="00EA2105">
        <w:rPr>
          <w:rFonts w:ascii="楷体" w:eastAsia="楷体" w:hAnsi="楷体" w:hint="eastAsia"/>
          <w:sz w:val="22"/>
        </w:rPr>
        <w:t>2</w:t>
      </w:r>
      <w:r w:rsidR="00EA11D7">
        <w:rPr>
          <w:rFonts w:ascii="楷体" w:eastAsia="楷体" w:hAnsi="楷体" w:hint="eastAsia"/>
          <w:sz w:val="22"/>
        </w:rPr>
        <w:t>.</w:t>
      </w:r>
      <w:r w:rsidR="00EA2105">
        <w:rPr>
          <w:rFonts w:ascii="楷体" w:eastAsia="楷体" w:hAnsi="楷体" w:hint="eastAsia"/>
          <w:sz w:val="22"/>
        </w:rPr>
        <w:t>1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是否定制</w:t>
      </w:r>
    </w:p>
    <w:p w:rsidR="00D017D4" w:rsidRPr="00132287" w:rsidRDefault="00C54709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是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代码目录：</w:t>
      </w:r>
    </w:p>
    <w:p w:rsidR="00F20412" w:rsidRPr="00F20412" w:rsidRDefault="00F20412" w:rsidP="00D017D4">
      <w:pPr>
        <w:pStyle w:val="a9"/>
        <w:ind w:left="360" w:firstLineChars="0" w:firstLine="0"/>
        <w:rPr>
          <w:rFonts w:ascii="楷体" w:eastAsia="楷体" w:hAnsi="楷体"/>
          <w:sz w:val="20"/>
          <w:szCs w:val="20"/>
        </w:rPr>
      </w:pPr>
      <w:r w:rsidRPr="00F20412">
        <w:rPr>
          <w:rFonts w:ascii="楷体" w:eastAsia="楷体" w:hAnsi="楷体" w:hint="eastAsia"/>
          <w:sz w:val="20"/>
          <w:szCs w:val="20"/>
        </w:rPr>
        <w:t>https://192.0.0.241/APP-Financial/branches/CustomPrj/合肥分公司/IPM20161117140_光大银行合肥分行理财产品与代销产品销售过程录音录像系统/iVMS-8000-FMS(v2.1.2)/web/finance-</w:t>
      </w:r>
      <w:proofErr w:type="spellStart"/>
      <w:r w:rsidRPr="00F20412">
        <w:rPr>
          <w:rFonts w:ascii="楷体" w:eastAsia="楷体" w:hAnsi="楷体" w:hint="eastAsia"/>
          <w:sz w:val="20"/>
          <w:szCs w:val="20"/>
        </w:rPr>
        <w:t>fms</w:t>
      </w:r>
      <w:proofErr w:type="spellEnd"/>
      <w:r w:rsidRPr="00F20412">
        <w:rPr>
          <w:rFonts w:ascii="楷体" w:eastAsia="楷体" w:hAnsi="楷体" w:hint="eastAsia"/>
          <w:sz w:val="20"/>
          <w:szCs w:val="20"/>
        </w:rPr>
        <w:t>-web</w:t>
      </w:r>
    </w:p>
    <w:p w:rsidR="00D017D4" w:rsidRPr="00227B1E" w:rsidRDefault="00D017D4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227B1E">
        <w:rPr>
          <w:rFonts w:ascii="楷体" w:eastAsia="楷体" w:hAnsi="楷体" w:hint="eastAsia"/>
          <w:sz w:val="22"/>
        </w:rPr>
        <w:t>成果物目录：</w:t>
      </w:r>
    </w:p>
    <w:p w:rsidR="00F20412" w:rsidRPr="00F20412" w:rsidRDefault="00F20412" w:rsidP="00811A38">
      <w:pPr>
        <w:pStyle w:val="a9"/>
        <w:ind w:left="360" w:firstLineChars="0" w:firstLine="0"/>
        <w:rPr>
          <w:rFonts w:ascii="楷体" w:eastAsia="楷体" w:hAnsi="楷体"/>
          <w:sz w:val="20"/>
          <w:szCs w:val="20"/>
        </w:rPr>
      </w:pPr>
      <w:r w:rsidRPr="00F20412">
        <w:rPr>
          <w:rFonts w:ascii="楷体" w:eastAsia="楷体" w:hAnsi="楷体" w:hint="eastAsia"/>
          <w:sz w:val="20"/>
          <w:szCs w:val="20"/>
        </w:rPr>
        <w:t>https://192.0.0.241/Financial-CustomPrj/系统集成项目/合肥分公司/光大银行合肥分行理财产品与代销产品销售过程录音录像系统(IPM20161117140)/成果物</w:t>
      </w:r>
    </w:p>
    <w:p w:rsidR="003A48F2" w:rsidRPr="00811A38" w:rsidRDefault="003A48F2" w:rsidP="00811A38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811A38">
        <w:rPr>
          <w:rFonts w:ascii="楷体" w:eastAsia="楷体" w:hAnsi="楷体" w:hint="eastAsia"/>
          <w:sz w:val="22"/>
        </w:rPr>
        <w:t>日志信息：</w:t>
      </w:r>
    </w:p>
    <w:p w:rsidR="00D017D4" w:rsidRPr="00811A38" w:rsidRDefault="00F20412" w:rsidP="003A48F2">
      <w:pPr>
        <w:pStyle w:val="a9"/>
        <w:ind w:left="360" w:firstLineChars="0" w:firstLine="0"/>
        <w:rPr>
          <w:rFonts w:ascii="楷体" w:eastAsia="楷体" w:hAnsi="楷体"/>
          <w:sz w:val="22"/>
        </w:rPr>
      </w:pPr>
      <w:bookmarkStart w:id="0" w:name="_GoBack"/>
      <w:bookmarkEnd w:id="0"/>
      <w:r w:rsidRPr="00F20412">
        <w:rPr>
          <w:rFonts w:ascii="楷体" w:eastAsia="楷体" w:hAnsi="楷体" w:hint="eastAsia"/>
          <w:sz w:val="22"/>
        </w:rPr>
        <w:t>[MOD]理财经理加载资源树时对通道进行非空判断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问题标题</w:t>
      </w:r>
    </w:p>
    <w:p w:rsidR="00D017D4" w:rsidRPr="00000EA8" w:rsidRDefault="00F20412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F20412">
        <w:rPr>
          <w:rFonts w:ascii="楷体" w:eastAsia="楷体" w:hAnsi="楷体" w:hint="eastAsia"/>
          <w:sz w:val="22"/>
        </w:rPr>
        <w:t>删除资源通道时，用户有关联这个通道的没有清除关联关系，修改用户时，加载资源树会报空指针错误</w:t>
      </w:r>
    </w:p>
    <w:p w:rsidR="000A1E43" w:rsidRDefault="00AB242A" w:rsidP="000A1E43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问题分类</w:t>
      </w:r>
    </w:p>
    <w:p w:rsidR="000A1E43" w:rsidRPr="00B02E1C" w:rsidRDefault="00AB242A" w:rsidP="000A1E43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AE1C10">
        <w:rPr>
          <w:rFonts w:ascii="楷体" w:eastAsia="楷体" w:hAnsi="楷体" w:hint="eastAsia"/>
          <w:sz w:val="22"/>
        </w:rPr>
        <w:t>[</w:t>
      </w:r>
      <w:r w:rsidR="005E5518">
        <w:rPr>
          <w:rFonts w:ascii="楷体" w:eastAsia="楷体" w:hAnsi="楷体" w:hint="eastAsia"/>
          <w:sz w:val="22"/>
        </w:rPr>
        <w:t>基线</w:t>
      </w:r>
      <w:r w:rsidRPr="00AE1C10">
        <w:rPr>
          <w:rFonts w:ascii="楷体" w:eastAsia="楷体" w:hAnsi="楷体" w:hint="eastAsia"/>
          <w:sz w:val="22"/>
        </w:rPr>
        <w:t>问题]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排查过程</w:t>
      </w:r>
    </w:p>
    <w:p w:rsidR="00D017D4" w:rsidRPr="00BF7AE6" w:rsidRDefault="00E26AB6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测试发现</w:t>
      </w:r>
      <w:r w:rsidR="009206C6">
        <w:rPr>
          <w:rFonts w:ascii="楷体" w:eastAsia="楷体" w:hAnsi="楷体" w:hint="eastAsia"/>
          <w:sz w:val="22"/>
        </w:rPr>
        <w:t>偶现问题</w:t>
      </w:r>
      <w:r w:rsidR="00EB5913">
        <w:rPr>
          <w:rFonts w:ascii="楷体" w:eastAsia="楷体" w:hAnsi="楷体" w:hint="eastAsia"/>
          <w:sz w:val="22"/>
        </w:rPr>
        <w:t>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问题原因</w:t>
      </w:r>
    </w:p>
    <w:p w:rsidR="009206C6" w:rsidRPr="00A45C76" w:rsidRDefault="00A45C76" w:rsidP="00A45C76">
      <w:pPr>
        <w:ind w:firstLine="36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在删除通道前打开编辑用户弹框,加载配置权限树,再对相应通道进行删除之后用户还可以对删除</w:t>
      </w:r>
      <w:r>
        <w:rPr>
          <w:rFonts w:ascii="楷体" w:eastAsia="楷体" w:hAnsi="楷体" w:hint="eastAsia"/>
          <w:sz w:val="22"/>
        </w:rPr>
        <w:lastRenderedPageBreak/>
        <w:t>后的通道进行关联造成脏数据。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解决方案</w:t>
      </w:r>
    </w:p>
    <w:p w:rsidR="00D017D4" w:rsidRPr="00D750FC" w:rsidRDefault="00A45C76" w:rsidP="00D017D4">
      <w:pPr>
        <w:pStyle w:val="a9"/>
        <w:ind w:left="360" w:firstLineChars="0" w:firstLine="0"/>
        <w:rPr>
          <w:rFonts w:ascii="楷体" w:eastAsia="楷体" w:hAnsi="楷体"/>
          <w:sz w:val="22"/>
        </w:rPr>
      </w:pPr>
      <w:r>
        <w:rPr>
          <w:rFonts w:ascii="楷体" w:eastAsia="楷体" w:hAnsi="楷体" w:hint="eastAsia"/>
          <w:sz w:val="22"/>
        </w:rPr>
        <w:t>在用户加载配置权限树时，对加载的通道进行非空判断，如果为空则对用户进行提示。</w:t>
      </w:r>
    </w:p>
    <w:p w:rsidR="00AA181B" w:rsidRDefault="002B6189" w:rsidP="000C5A3D">
      <w:pPr>
        <w:pStyle w:val="2"/>
      </w:pPr>
      <w:r>
        <w:rPr>
          <w:rFonts w:hint="eastAsia"/>
        </w:rPr>
        <w:t>其他</w:t>
      </w:r>
    </w:p>
    <w:p w:rsidR="000C5A3D" w:rsidRPr="005D42D4" w:rsidRDefault="00B92F5C" w:rsidP="00AB5B4F">
      <w:pPr>
        <w:pStyle w:val="a9"/>
        <w:ind w:left="360" w:firstLineChars="0" w:firstLine="0"/>
        <w:rPr>
          <w:rFonts w:ascii="楷体" w:eastAsia="楷体" w:hAnsi="楷体"/>
          <w:sz w:val="22"/>
        </w:rPr>
      </w:pPr>
      <w:r w:rsidRPr="005D42D4">
        <w:rPr>
          <w:rFonts w:ascii="楷体" w:eastAsia="楷体" w:hAnsi="楷体" w:hint="eastAsia"/>
          <w:sz w:val="22"/>
        </w:rPr>
        <w:t>无</w:t>
      </w:r>
    </w:p>
    <w:sectPr w:rsidR="000C5A3D" w:rsidRPr="005D42D4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635" w:rsidRDefault="006D5635" w:rsidP="002C5EFC">
      <w:r>
        <w:separator/>
      </w:r>
    </w:p>
  </w:endnote>
  <w:endnote w:type="continuationSeparator" w:id="0">
    <w:p w:rsidR="006D5635" w:rsidRDefault="006D5635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023047">
      <w:rPr>
        <w:rFonts w:ascii="宋体" w:hAnsi="宋体"/>
        <w:noProof/>
      </w:rPr>
      <w:t>2017-05-15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023047" w:rsidRPr="00023047">
      <w:rPr>
        <w:rFonts w:ascii="宋体" w:hAnsi="宋体"/>
        <w:noProof/>
        <w:lang w:val="zh-CN"/>
      </w:rPr>
      <w:t>1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635" w:rsidRDefault="006D5635" w:rsidP="002C5EFC">
      <w:r>
        <w:separator/>
      </w:r>
    </w:p>
  </w:footnote>
  <w:footnote w:type="continuationSeparator" w:id="0">
    <w:p w:rsidR="006D5635" w:rsidRDefault="006D5635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问题处理记录</w:t>
    </w:r>
    <w:r w:rsidR="000F47C5">
      <w:rPr>
        <w:rFonts w:asciiTheme="minorEastAsia" w:eastAsiaTheme="minorEastAsia" w:hAnsiTheme="minorEastAsia" w:hint="eastAsia"/>
        <w:sz w:val="18"/>
        <w:szCs w:val="21"/>
      </w:rPr>
      <w:t>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00EA8"/>
    <w:rsid w:val="000119F5"/>
    <w:rsid w:val="000120A3"/>
    <w:rsid w:val="00016D7A"/>
    <w:rsid w:val="00023047"/>
    <w:rsid w:val="00031916"/>
    <w:rsid w:val="00054A2A"/>
    <w:rsid w:val="000A0E73"/>
    <w:rsid w:val="000A1E43"/>
    <w:rsid w:val="000A4606"/>
    <w:rsid w:val="000A48E3"/>
    <w:rsid w:val="000A6EA7"/>
    <w:rsid w:val="000B26BD"/>
    <w:rsid w:val="000C5A3D"/>
    <w:rsid w:val="000F3F1E"/>
    <w:rsid w:val="000F47C5"/>
    <w:rsid w:val="00117F81"/>
    <w:rsid w:val="001279D5"/>
    <w:rsid w:val="00132287"/>
    <w:rsid w:val="00153C7C"/>
    <w:rsid w:val="00160128"/>
    <w:rsid w:val="001640FC"/>
    <w:rsid w:val="00173891"/>
    <w:rsid w:val="001A6299"/>
    <w:rsid w:val="001A7ED7"/>
    <w:rsid w:val="001C50FE"/>
    <w:rsid w:val="001E34E5"/>
    <w:rsid w:val="0020070A"/>
    <w:rsid w:val="00227B1E"/>
    <w:rsid w:val="00254ABC"/>
    <w:rsid w:val="0025622F"/>
    <w:rsid w:val="00257EDE"/>
    <w:rsid w:val="00261068"/>
    <w:rsid w:val="00265A25"/>
    <w:rsid w:val="002A0AEF"/>
    <w:rsid w:val="002B2B4C"/>
    <w:rsid w:val="002B43D4"/>
    <w:rsid w:val="002B6189"/>
    <w:rsid w:val="002C3C55"/>
    <w:rsid w:val="002C5EFC"/>
    <w:rsid w:val="002F4503"/>
    <w:rsid w:val="002F7555"/>
    <w:rsid w:val="0030317E"/>
    <w:rsid w:val="00303ABF"/>
    <w:rsid w:val="00307BF6"/>
    <w:rsid w:val="003112AE"/>
    <w:rsid w:val="003364B3"/>
    <w:rsid w:val="00392A39"/>
    <w:rsid w:val="003940C8"/>
    <w:rsid w:val="003979AA"/>
    <w:rsid w:val="003A48F2"/>
    <w:rsid w:val="003A662A"/>
    <w:rsid w:val="003C2CF8"/>
    <w:rsid w:val="003C6265"/>
    <w:rsid w:val="003E6F5E"/>
    <w:rsid w:val="00412EB5"/>
    <w:rsid w:val="00416D36"/>
    <w:rsid w:val="0042191B"/>
    <w:rsid w:val="0044183F"/>
    <w:rsid w:val="00443457"/>
    <w:rsid w:val="00444020"/>
    <w:rsid w:val="00454FA5"/>
    <w:rsid w:val="00457718"/>
    <w:rsid w:val="004A2A0A"/>
    <w:rsid w:val="004B5079"/>
    <w:rsid w:val="004D4E5B"/>
    <w:rsid w:val="004D50ED"/>
    <w:rsid w:val="004D57B2"/>
    <w:rsid w:val="004E2B92"/>
    <w:rsid w:val="0050172E"/>
    <w:rsid w:val="005216D2"/>
    <w:rsid w:val="0052180D"/>
    <w:rsid w:val="00527831"/>
    <w:rsid w:val="0054172D"/>
    <w:rsid w:val="00552CDB"/>
    <w:rsid w:val="00567F3D"/>
    <w:rsid w:val="00597D6A"/>
    <w:rsid w:val="005A55C0"/>
    <w:rsid w:val="005A7288"/>
    <w:rsid w:val="005B491B"/>
    <w:rsid w:val="005D42D4"/>
    <w:rsid w:val="005E5518"/>
    <w:rsid w:val="005F03DC"/>
    <w:rsid w:val="006603A2"/>
    <w:rsid w:val="00661B57"/>
    <w:rsid w:val="00666879"/>
    <w:rsid w:val="00687532"/>
    <w:rsid w:val="006C4A69"/>
    <w:rsid w:val="006C7D27"/>
    <w:rsid w:val="006D5635"/>
    <w:rsid w:val="006E3BD9"/>
    <w:rsid w:val="007017F1"/>
    <w:rsid w:val="00707EC9"/>
    <w:rsid w:val="007158BD"/>
    <w:rsid w:val="007727F7"/>
    <w:rsid w:val="007A215D"/>
    <w:rsid w:val="007A3DDA"/>
    <w:rsid w:val="007C4F9D"/>
    <w:rsid w:val="007E3464"/>
    <w:rsid w:val="007E6C0D"/>
    <w:rsid w:val="007F5226"/>
    <w:rsid w:val="00805DD4"/>
    <w:rsid w:val="00811A38"/>
    <w:rsid w:val="00842118"/>
    <w:rsid w:val="00843AD1"/>
    <w:rsid w:val="0084410A"/>
    <w:rsid w:val="0088519C"/>
    <w:rsid w:val="00893618"/>
    <w:rsid w:val="0089646D"/>
    <w:rsid w:val="008A00B6"/>
    <w:rsid w:val="008C5F9C"/>
    <w:rsid w:val="008F5BF7"/>
    <w:rsid w:val="009206C6"/>
    <w:rsid w:val="009249F1"/>
    <w:rsid w:val="00924ED8"/>
    <w:rsid w:val="009317FF"/>
    <w:rsid w:val="00943E4E"/>
    <w:rsid w:val="00994F2B"/>
    <w:rsid w:val="009A6FB8"/>
    <w:rsid w:val="009E187E"/>
    <w:rsid w:val="00A0595C"/>
    <w:rsid w:val="00A12CFE"/>
    <w:rsid w:val="00A45C76"/>
    <w:rsid w:val="00A46CEC"/>
    <w:rsid w:val="00A87EAD"/>
    <w:rsid w:val="00A95242"/>
    <w:rsid w:val="00AA181B"/>
    <w:rsid w:val="00AA1CCF"/>
    <w:rsid w:val="00AB242A"/>
    <w:rsid w:val="00AB5B4F"/>
    <w:rsid w:val="00AC66A8"/>
    <w:rsid w:val="00AD308E"/>
    <w:rsid w:val="00AD3762"/>
    <w:rsid w:val="00AD6ACA"/>
    <w:rsid w:val="00AE1C10"/>
    <w:rsid w:val="00B02E1C"/>
    <w:rsid w:val="00B36D50"/>
    <w:rsid w:val="00B4636F"/>
    <w:rsid w:val="00B5199E"/>
    <w:rsid w:val="00B538F6"/>
    <w:rsid w:val="00B92F5C"/>
    <w:rsid w:val="00B968BA"/>
    <w:rsid w:val="00BA31AA"/>
    <w:rsid w:val="00BA6349"/>
    <w:rsid w:val="00BD4FF7"/>
    <w:rsid w:val="00BE71D6"/>
    <w:rsid w:val="00BF7AE6"/>
    <w:rsid w:val="00C26342"/>
    <w:rsid w:val="00C4493F"/>
    <w:rsid w:val="00C503D3"/>
    <w:rsid w:val="00C54709"/>
    <w:rsid w:val="00C55397"/>
    <w:rsid w:val="00C82FE8"/>
    <w:rsid w:val="00CA2A50"/>
    <w:rsid w:val="00CC25E6"/>
    <w:rsid w:val="00CD0750"/>
    <w:rsid w:val="00D017D4"/>
    <w:rsid w:val="00D209C1"/>
    <w:rsid w:val="00D63CD5"/>
    <w:rsid w:val="00D750FC"/>
    <w:rsid w:val="00DC2EF6"/>
    <w:rsid w:val="00DE4530"/>
    <w:rsid w:val="00E02DD3"/>
    <w:rsid w:val="00E26295"/>
    <w:rsid w:val="00E26AB6"/>
    <w:rsid w:val="00E411B8"/>
    <w:rsid w:val="00E4208F"/>
    <w:rsid w:val="00E95544"/>
    <w:rsid w:val="00EA11D7"/>
    <w:rsid w:val="00EA2105"/>
    <w:rsid w:val="00EB5913"/>
    <w:rsid w:val="00ED2C84"/>
    <w:rsid w:val="00EE019D"/>
    <w:rsid w:val="00F00E8B"/>
    <w:rsid w:val="00F07ED1"/>
    <w:rsid w:val="00F20412"/>
    <w:rsid w:val="00F222FD"/>
    <w:rsid w:val="00F94A59"/>
    <w:rsid w:val="00FA01C4"/>
    <w:rsid w:val="00FB752A"/>
    <w:rsid w:val="00FC25E5"/>
    <w:rsid w:val="00FC32BC"/>
    <w:rsid w:val="00FD1EFD"/>
    <w:rsid w:val="00FD695A"/>
    <w:rsid w:val="00FE0DBB"/>
    <w:rsid w:val="00FE1318"/>
    <w:rsid w:val="00FF40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A5B8D"/>
    <w:rsid w:val="001F5AA6"/>
    <w:rsid w:val="00362AE0"/>
    <w:rsid w:val="003F76C4"/>
    <w:rsid w:val="005534CB"/>
    <w:rsid w:val="00647897"/>
    <w:rsid w:val="00923271"/>
    <w:rsid w:val="00A93EFE"/>
    <w:rsid w:val="00BC2BE4"/>
    <w:rsid w:val="00C24125"/>
    <w:rsid w:val="00D16B85"/>
    <w:rsid w:val="00D93A91"/>
    <w:rsid w:val="00FE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82D54-06DB-4023-BD61-F2D8FCFBB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2</Pages>
  <Words>103</Words>
  <Characters>589</Characters>
  <Application>Microsoft Office Word</Application>
  <DocSecurity>0</DocSecurity>
  <Lines>4</Lines>
  <Paragraphs>1</Paragraphs>
  <ScaleCrop>false</ScaleCrop>
  <Company>HIK</Company>
  <LinksUpToDate>false</LinksUpToDate>
  <CharactersWithSpaces>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AutoBVT</cp:lastModifiedBy>
  <cp:revision>584</cp:revision>
  <cp:lastPrinted>2016-08-24T07:30:00Z</cp:lastPrinted>
  <dcterms:created xsi:type="dcterms:W3CDTF">2016-08-23T14:22:00Z</dcterms:created>
  <dcterms:modified xsi:type="dcterms:W3CDTF">2017-05-15T08:56:00Z</dcterms:modified>
</cp:coreProperties>
</file>