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042" w:rsidRDefault="006E2042" w:rsidP="006E2042">
      <w:pPr>
        <w:jc w:val="right"/>
        <w:rPr>
          <w:rFonts w:ascii="Arial" w:eastAsia="Times New Roman" w:hAnsi="Arial" w:cs="Arial"/>
          <w:color w:val="222222"/>
          <w:shd w:val="clear" w:color="auto" w:fill="FFFFFF"/>
        </w:rPr>
      </w:pPr>
      <w:r>
        <w:rPr>
          <w:rFonts w:ascii="Arial" w:eastAsia="Times New Roman" w:hAnsi="Arial" w:cs="Arial"/>
          <w:color w:val="222222"/>
          <w:shd w:val="clear" w:color="auto" w:fill="FFFFFF"/>
        </w:rPr>
        <w:t>March 26, 2018</w:t>
      </w:r>
      <w:bookmarkStart w:id="0" w:name="_GoBack"/>
      <w:bookmarkEnd w:id="0"/>
    </w:p>
    <w:p w:rsidR="006E2042" w:rsidRPr="006E2042" w:rsidRDefault="006E2042" w:rsidP="006E2042">
      <w:pPr>
        <w:rPr>
          <w:rFonts w:ascii="Times New Roman" w:eastAsia="Times New Roman" w:hAnsi="Times New Roman" w:cs="Times New Roman"/>
        </w:rPr>
      </w:pPr>
      <w:r w:rsidRPr="006E2042">
        <w:rPr>
          <w:rFonts w:ascii="Arial" w:eastAsia="Times New Roman" w:hAnsi="Arial" w:cs="Arial"/>
          <w:color w:val="222222"/>
          <w:shd w:val="clear" w:color="auto" w:fill="FFFFFF"/>
        </w:rPr>
        <w:t>Hi Mohamed &amp; Lauren, </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Here are the checks for STI! Hope they are helpful. </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i/>
          <w:iCs/>
          <w:color w:val="222222"/>
          <w:u w:val="single"/>
        </w:rPr>
        <w:t>Miscellaneous issues</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1) I noticed some broad activity categories that seemed mislabeled. These include: </w:t>
      </w: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 "Primary service delivery, unspecified" </w:t>
      </w: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 "Operational, unspecified" </w:t>
      </w: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 xml:space="preserve">--&gt; You can see examples of these in rows 68 and 69 under the </w:t>
      </w:r>
      <w:proofErr w:type="spellStart"/>
      <w:r w:rsidRPr="006E2042">
        <w:rPr>
          <w:rFonts w:ascii="Arial" w:eastAsia="Times New Roman" w:hAnsi="Arial" w:cs="Arial"/>
          <w:color w:val="222222"/>
        </w:rPr>
        <w:t>a_broad</w:t>
      </w:r>
      <w:proofErr w:type="spellEnd"/>
      <w:r w:rsidRPr="006E2042">
        <w:rPr>
          <w:rFonts w:ascii="Arial" w:eastAsia="Times New Roman" w:hAnsi="Arial" w:cs="Arial"/>
          <w:color w:val="222222"/>
        </w:rPr>
        <w:t xml:space="preserve"> field</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2) I'm also confused why the broad activity category for several studies is labeled as "Operational", but then for the narrow activity category, it says "Primary service delivery, unspecified." Confusing because primary service delivery is another broad category in and of itself. </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 xml:space="preserve">3) In row 19, hiv094 has </w:t>
      </w:r>
      <w:proofErr w:type="spellStart"/>
      <w:r w:rsidRPr="006E2042">
        <w:rPr>
          <w:rFonts w:ascii="Arial" w:eastAsia="Times New Roman" w:hAnsi="Arial" w:cs="Arial"/>
          <w:color w:val="222222"/>
        </w:rPr>
        <w:t>a_broad</w:t>
      </w:r>
      <w:proofErr w:type="spellEnd"/>
      <w:r w:rsidRPr="006E2042">
        <w:rPr>
          <w:rFonts w:ascii="Arial" w:eastAsia="Times New Roman" w:hAnsi="Arial" w:cs="Arial"/>
          <w:color w:val="222222"/>
        </w:rPr>
        <w:t xml:space="preserve"> listed as "Primary service delivery" but </w:t>
      </w:r>
      <w:proofErr w:type="spellStart"/>
      <w:r w:rsidRPr="006E2042">
        <w:rPr>
          <w:rFonts w:ascii="Arial" w:eastAsia="Times New Roman" w:hAnsi="Arial" w:cs="Arial"/>
          <w:color w:val="222222"/>
        </w:rPr>
        <w:t>a_narrow</w:t>
      </w:r>
      <w:proofErr w:type="spellEnd"/>
      <w:r w:rsidRPr="006E2042">
        <w:rPr>
          <w:rFonts w:ascii="Arial" w:eastAsia="Times New Roman" w:hAnsi="Arial" w:cs="Arial"/>
          <w:color w:val="222222"/>
        </w:rPr>
        <w:t xml:space="preserve"> is "Laboratory services." I believe lab services should be considered under the ancillary broad category? </w:t>
      </w:r>
    </w:p>
    <w:p w:rsidR="006E2042" w:rsidRPr="006E2042" w:rsidRDefault="006E2042" w:rsidP="006E2042">
      <w:pPr>
        <w:rPr>
          <w:rFonts w:ascii="Arial" w:eastAsia="Times New Roman" w:hAnsi="Arial" w:cs="Arial"/>
          <w:color w:val="222222"/>
        </w:rPr>
      </w:pPr>
    </w:p>
    <w:p w:rsidR="006E2042" w:rsidRPr="006E2042" w:rsidRDefault="006E2042" w:rsidP="006E2042">
      <w:pPr>
        <w:rPr>
          <w:rFonts w:ascii="Arial" w:eastAsia="Times New Roman" w:hAnsi="Arial" w:cs="Arial"/>
          <w:color w:val="222222"/>
        </w:rPr>
      </w:pPr>
      <w:r w:rsidRPr="006E2042">
        <w:rPr>
          <w:rFonts w:ascii="Arial" w:eastAsia="Times New Roman" w:hAnsi="Arial" w:cs="Arial"/>
          <w:color w:val="222222"/>
        </w:rPr>
        <w:t>4) There are several studies that appear to have duplicated unit cost totals. I see that some of them seem to be excluding certain costs, but they are being given the same unit cost id, which is causing problems in my code. </w:t>
      </w:r>
    </w:p>
    <w:p w:rsidR="006E2042" w:rsidRPr="006E2042" w:rsidRDefault="006E2042" w:rsidP="006E2042">
      <w:pPr>
        <w:numPr>
          <w:ilvl w:val="0"/>
          <w:numId w:val="1"/>
        </w:numPr>
        <w:spacing w:before="100" w:beforeAutospacing="1" w:after="100" w:afterAutospacing="1"/>
        <w:rPr>
          <w:rFonts w:ascii="Arial" w:eastAsia="Times New Roman" w:hAnsi="Arial" w:cs="Arial"/>
          <w:color w:val="222222"/>
        </w:rPr>
      </w:pPr>
      <w:r w:rsidRPr="006E2042">
        <w:rPr>
          <w:rFonts w:ascii="Arial" w:eastAsia="Times New Roman" w:hAnsi="Arial" w:cs="Arial"/>
          <w:b/>
          <w:bCs/>
          <w:color w:val="222222"/>
        </w:rPr>
        <w:t>Hiv095c_i </w:t>
      </w:r>
    </w:p>
    <w:p w:rsidR="006E2042" w:rsidRPr="006E2042" w:rsidRDefault="006E2042" w:rsidP="006E2042">
      <w:pPr>
        <w:numPr>
          <w:ilvl w:val="0"/>
          <w:numId w:val="1"/>
        </w:numPr>
        <w:spacing w:before="100" w:beforeAutospacing="1" w:after="100" w:afterAutospacing="1"/>
        <w:rPr>
          <w:rFonts w:ascii="Arial" w:eastAsia="Times New Roman" w:hAnsi="Arial" w:cs="Arial"/>
          <w:color w:val="222222"/>
        </w:rPr>
      </w:pPr>
      <w:r w:rsidRPr="006E2042">
        <w:rPr>
          <w:rFonts w:ascii="Arial" w:eastAsia="Times New Roman" w:hAnsi="Arial" w:cs="Arial"/>
          <w:b/>
          <w:bCs/>
          <w:color w:val="222222"/>
        </w:rPr>
        <w:t>Hiv099c_i </w:t>
      </w:r>
    </w:p>
    <w:p w:rsidR="006E2042" w:rsidRPr="006E2042" w:rsidRDefault="006E2042" w:rsidP="006E2042">
      <w:pPr>
        <w:numPr>
          <w:ilvl w:val="0"/>
          <w:numId w:val="1"/>
        </w:numPr>
        <w:spacing w:before="100" w:beforeAutospacing="1" w:after="100" w:afterAutospacing="1"/>
        <w:rPr>
          <w:rFonts w:ascii="Arial" w:eastAsia="Times New Roman" w:hAnsi="Arial" w:cs="Arial"/>
          <w:color w:val="222222"/>
        </w:rPr>
      </w:pPr>
      <w:r w:rsidRPr="006E2042">
        <w:rPr>
          <w:rFonts w:ascii="Arial" w:eastAsia="Times New Roman" w:hAnsi="Arial" w:cs="Arial"/>
          <w:b/>
          <w:bCs/>
          <w:color w:val="222222"/>
        </w:rPr>
        <w:t>Hiv099c_ii</w:t>
      </w:r>
    </w:p>
    <w:p w:rsidR="006E2042" w:rsidRPr="006E2042" w:rsidRDefault="006E2042" w:rsidP="006E2042">
      <w:pPr>
        <w:numPr>
          <w:ilvl w:val="0"/>
          <w:numId w:val="1"/>
        </w:numPr>
        <w:spacing w:before="100" w:beforeAutospacing="1" w:after="100" w:afterAutospacing="1"/>
        <w:rPr>
          <w:rFonts w:ascii="Arial" w:eastAsia="Times New Roman" w:hAnsi="Arial" w:cs="Arial"/>
          <w:color w:val="222222"/>
        </w:rPr>
      </w:pPr>
      <w:r w:rsidRPr="006E2042">
        <w:rPr>
          <w:rFonts w:ascii="Arial" w:eastAsia="Times New Roman" w:hAnsi="Arial" w:cs="Arial"/>
          <w:b/>
          <w:bCs/>
          <w:color w:val="222222"/>
        </w:rPr>
        <w:t>Hiv099f_i </w:t>
      </w:r>
    </w:p>
    <w:p w:rsidR="006E2042" w:rsidRPr="006E2042" w:rsidRDefault="006E2042" w:rsidP="006E2042">
      <w:pPr>
        <w:numPr>
          <w:ilvl w:val="0"/>
          <w:numId w:val="1"/>
        </w:numPr>
        <w:spacing w:before="100" w:beforeAutospacing="1" w:after="100" w:afterAutospacing="1"/>
        <w:rPr>
          <w:rFonts w:ascii="Arial" w:eastAsia="Times New Roman" w:hAnsi="Arial" w:cs="Arial"/>
          <w:color w:val="222222"/>
        </w:rPr>
      </w:pPr>
      <w:r w:rsidRPr="006E2042">
        <w:rPr>
          <w:rFonts w:ascii="Arial" w:eastAsia="Times New Roman" w:hAnsi="Arial" w:cs="Arial"/>
          <w:b/>
          <w:bCs/>
          <w:color w:val="222222"/>
        </w:rPr>
        <w:t>Hiv099f_ii</w:t>
      </w:r>
    </w:p>
    <w:p w:rsidR="006E2042" w:rsidRPr="006E2042" w:rsidRDefault="006E2042" w:rsidP="006E2042">
      <w:pPr>
        <w:rPr>
          <w:rFonts w:ascii="Arial" w:eastAsia="Times New Roman" w:hAnsi="Arial" w:cs="Arial"/>
          <w:color w:val="222222"/>
        </w:rPr>
      </w:pPr>
      <w:r w:rsidRPr="006E2042">
        <w:rPr>
          <w:rFonts w:ascii="Arial" w:eastAsia="Times New Roman" w:hAnsi="Arial" w:cs="Arial"/>
          <w:i/>
          <w:iCs/>
          <w:color w:val="222222"/>
          <w:u w:val="single"/>
        </w:rPr>
        <w:t>Cost activities vs. intervention details checks </w:t>
      </w:r>
    </w:p>
    <w:p w:rsidR="006E2042" w:rsidRPr="006E2042" w:rsidRDefault="006E2042" w:rsidP="006E2042">
      <w:pPr>
        <w:rPr>
          <w:rFonts w:ascii="Arial" w:eastAsia="Times New Roman" w:hAnsi="Arial" w:cs="Arial"/>
          <w:color w:val="222222"/>
        </w:rPr>
      </w:pPr>
    </w:p>
    <w:p w:rsidR="006E2042" w:rsidRPr="006E2042" w:rsidRDefault="006E2042" w:rsidP="006E2042">
      <w:pPr>
        <w:numPr>
          <w:ilvl w:val="0"/>
          <w:numId w:val="2"/>
        </w:numPr>
        <w:spacing w:before="100" w:beforeAutospacing="1" w:after="100" w:afterAutospacing="1"/>
        <w:rPr>
          <w:rFonts w:ascii="Arial" w:eastAsia="Times New Roman" w:hAnsi="Arial" w:cs="Arial"/>
          <w:color w:val="222222"/>
        </w:rPr>
      </w:pPr>
      <w:r w:rsidRPr="006E2042">
        <w:rPr>
          <w:rFonts w:ascii="Arial" w:eastAsia="Times New Roman" w:hAnsi="Arial" w:cs="Arial"/>
          <w:color w:val="222222"/>
        </w:rPr>
        <w:t>Hiv208a_i, hiv208b_i, hiv208c_i all have demand generation listed as "yes - details NR" but costed activities is entirely blank.</w:t>
      </w:r>
    </w:p>
    <w:p w:rsidR="006E2042" w:rsidRPr="006E2042" w:rsidRDefault="006E2042" w:rsidP="006E2042">
      <w:pPr>
        <w:numPr>
          <w:ilvl w:val="0"/>
          <w:numId w:val="2"/>
        </w:numPr>
        <w:spacing w:before="100" w:beforeAutospacing="1" w:after="100" w:afterAutospacing="1"/>
        <w:rPr>
          <w:rFonts w:ascii="Arial" w:eastAsia="Times New Roman" w:hAnsi="Arial" w:cs="Arial"/>
          <w:color w:val="222222"/>
        </w:rPr>
      </w:pPr>
      <w:r w:rsidRPr="006E2042">
        <w:rPr>
          <w:rFonts w:ascii="Arial" w:eastAsia="Times New Roman" w:hAnsi="Arial" w:cs="Arial"/>
          <w:color w:val="222222"/>
        </w:rPr>
        <w:t>Hiv208a_i, hiv208b_i, hiv208c_i also all have screening diagnosis listed as "yes - details NR" but costed activities is entirely blank. </w:t>
      </w:r>
    </w:p>
    <w:p w:rsidR="00130C6E" w:rsidRDefault="006E2042"/>
    <w:sectPr w:rsidR="00130C6E" w:rsidSect="0021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2C87"/>
    <w:multiLevelType w:val="multilevel"/>
    <w:tmpl w:val="EA5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67E60"/>
    <w:multiLevelType w:val="multilevel"/>
    <w:tmpl w:val="E1E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42"/>
    <w:rsid w:val="00217EE4"/>
    <w:rsid w:val="006C3738"/>
    <w:rsid w:val="006E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67D83"/>
  <w15:chartTrackingRefBased/>
  <w15:docId w15:val="{939637EA-6CE8-154A-A9A9-59F0AA94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871117">
      <w:bodyDiv w:val="1"/>
      <w:marLeft w:val="0"/>
      <w:marRight w:val="0"/>
      <w:marTop w:val="0"/>
      <w:marBottom w:val="0"/>
      <w:divBdr>
        <w:top w:val="none" w:sz="0" w:space="0" w:color="auto"/>
        <w:left w:val="none" w:sz="0" w:space="0" w:color="auto"/>
        <w:bottom w:val="none" w:sz="0" w:space="0" w:color="auto"/>
        <w:right w:val="none" w:sz="0" w:space="0" w:color="auto"/>
      </w:divBdr>
      <w:divsChild>
        <w:div w:id="1890067734">
          <w:marLeft w:val="0"/>
          <w:marRight w:val="0"/>
          <w:marTop w:val="0"/>
          <w:marBottom w:val="0"/>
          <w:divBdr>
            <w:top w:val="none" w:sz="0" w:space="0" w:color="auto"/>
            <w:left w:val="none" w:sz="0" w:space="0" w:color="auto"/>
            <w:bottom w:val="none" w:sz="0" w:space="0" w:color="auto"/>
            <w:right w:val="none" w:sz="0" w:space="0" w:color="auto"/>
          </w:divBdr>
        </w:div>
        <w:div w:id="1405057896">
          <w:marLeft w:val="0"/>
          <w:marRight w:val="0"/>
          <w:marTop w:val="0"/>
          <w:marBottom w:val="0"/>
          <w:divBdr>
            <w:top w:val="none" w:sz="0" w:space="0" w:color="auto"/>
            <w:left w:val="none" w:sz="0" w:space="0" w:color="auto"/>
            <w:bottom w:val="none" w:sz="0" w:space="0" w:color="auto"/>
            <w:right w:val="none" w:sz="0" w:space="0" w:color="auto"/>
          </w:divBdr>
        </w:div>
        <w:div w:id="2115705660">
          <w:marLeft w:val="0"/>
          <w:marRight w:val="0"/>
          <w:marTop w:val="0"/>
          <w:marBottom w:val="0"/>
          <w:divBdr>
            <w:top w:val="none" w:sz="0" w:space="0" w:color="auto"/>
            <w:left w:val="none" w:sz="0" w:space="0" w:color="auto"/>
            <w:bottom w:val="none" w:sz="0" w:space="0" w:color="auto"/>
            <w:right w:val="none" w:sz="0" w:space="0" w:color="auto"/>
          </w:divBdr>
        </w:div>
        <w:div w:id="1460998017">
          <w:marLeft w:val="0"/>
          <w:marRight w:val="0"/>
          <w:marTop w:val="0"/>
          <w:marBottom w:val="0"/>
          <w:divBdr>
            <w:top w:val="none" w:sz="0" w:space="0" w:color="auto"/>
            <w:left w:val="none" w:sz="0" w:space="0" w:color="auto"/>
            <w:bottom w:val="none" w:sz="0" w:space="0" w:color="auto"/>
            <w:right w:val="none" w:sz="0" w:space="0" w:color="auto"/>
          </w:divBdr>
        </w:div>
        <w:div w:id="1500582962">
          <w:marLeft w:val="0"/>
          <w:marRight w:val="0"/>
          <w:marTop w:val="0"/>
          <w:marBottom w:val="0"/>
          <w:divBdr>
            <w:top w:val="none" w:sz="0" w:space="0" w:color="auto"/>
            <w:left w:val="none" w:sz="0" w:space="0" w:color="auto"/>
            <w:bottom w:val="none" w:sz="0" w:space="0" w:color="auto"/>
            <w:right w:val="none" w:sz="0" w:space="0" w:color="auto"/>
          </w:divBdr>
        </w:div>
        <w:div w:id="1572108731">
          <w:marLeft w:val="0"/>
          <w:marRight w:val="0"/>
          <w:marTop w:val="0"/>
          <w:marBottom w:val="0"/>
          <w:divBdr>
            <w:top w:val="none" w:sz="0" w:space="0" w:color="auto"/>
            <w:left w:val="none" w:sz="0" w:space="0" w:color="auto"/>
            <w:bottom w:val="none" w:sz="0" w:space="0" w:color="auto"/>
            <w:right w:val="none" w:sz="0" w:space="0" w:color="auto"/>
          </w:divBdr>
        </w:div>
        <w:div w:id="748961825">
          <w:marLeft w:val="0"/>
          <w:marRight w:val="0"/>
          <w:marTop w:val="0"/>
          <w:marBottom w:val="0"/>
          <w:divBdr>
            <w:top w:val="none" w:sz="0" w:space="0" w:color="auto"/>
            <w:left w:val="none" w:sz="0" w:space="0" w:color="auto"/>
            <w:bottom w:val="none" w:sz="0" w:space="0" w:color="auto"/>
            <w:right w:val="none" w:sz="0" w:space="0" w:color="auto"/>
          </w:divBdr>
        </w:div>
        <w:div w:id="1049913135">
          <w:marLeft w:val="0"/>
          <w:marRight w:val="0"/>
          <w:marTop w:val="0"/>
          <w:marBottom w:val="0"/>
          <w:divBdr>
            <w:top w:val="none" w:sz="0" w:space="0" w:color="auto"/>
            <w:left w:val="none" w:sz="0" w:space="0" w:color="auto"/>
            <w:bottom w:val="none" w:sz="0" w:space="0" w:color="auto"/>
            <w:right w:val="none" w:sz="0" w:space="0" w:color="auto"/>
          </w:divBdr>
        </w:div>
        <w:div w:id="304166417">
          <w:marLeft w:val="0"/>
          <w:marRight w:val="0"/>
          <w:marTop w:val="0"/>
          <w:marBottom w:val="0"/>
          <w:divBdr>
            <w:top w:val="none" w:sz="0" w:space="0" w:color="auto"/>
            <w:left w:val="none" w:sz="0" w:space="0" w:color="auto"/>
            <w:bottom w:val="none" w:sz="0" w:space="0" w:color="auto"/>
            <w:right w:val="none" w:sz="0" w:space="0" w:color="auto"/>
          </w:divBdr>
        </w:div>
        <w:div w:id="1329407306">
          <w:marLeft w:val="0"/>
          <w:marRight w:val="0"/>
          <w:marTop w:val="0"/>
          <w:marBottom w:val="0"/>
          <w:divBdr>
            <w:top w:val="none" w:sz="0" w:space="0" w:color="auto"/>
            <w:left w:val="none" w:sz="0" w:space="0" w:color="auto"/>
            <w:bottom w:val="none" w:sz="0" w:space="0" w:color="auto"/>
            <w:right w:val="none" w:sz="0" w:space="0" w:color="auto"/>
          </w:divBdr>
        </w:div>
        <w:div w:id="562763068">
          <w:marLeft w:val="0"/>
          <w:marRight w:val="0"/>
          <w:marTop w:val="0"/>
          <w:marBottom w:val="0"/>
          <w:divBdr>
            <w:top w:val="none" w:sz="0" w:space="0" w:color="auto"/>
            <w:left w:val="none" w:sz="0" w:space="0" w:color="auto"/>
            <w:bottom w:val="none" w:sz="0" w:space="0" w:color="auto"/>
            <w:right w:val="none" w:sz="0" w:space="0" w:color="auto"/>
          </w:divBdr>
        </w:div>
        <w:div w:id="559679419">
          <w:marLeft w:val="0"/>
          <w:marRight w:val="0"/>
          <w:marTop w:val="0"/>
          <w:marBottom w:val="0"/>
          <w:divBdr>
            <w:top w:val="none" w:sz="0" w:space="0" w:color="auto"/>
            <w:left w:val="none" w:sz="0" w:space="0" w:color="auto"/>
            <w:bottom w:val="none" w:sz="0" w:space="0" w:color="auto"/>
            <w:right w:val="none" w:sz="0" w:space="0" w:color="auto"/>
          </w:divBdr>
        </w:div>
        <w:div w:id="757990732">
          <w:marLeft w:val="0"/>
          <w:marRight w:val="0"/>
          <w:marTop w:val="0"/>
          <w:marBottom w:val="0"/>
          <w:divBdr>
            <w:top w:val="none" w:sz="0" w:space="0" w:color="auto"/>
            <w:left w:val="none" w:sz="0" w:space="0" w:color="auto"/>
            <w:bottom w:val="none" w:sz="0" w:space="0" w:color="auto"/>
            <w:right w:val="none" w:sz="0" w:space="0" w:color="auto"/>
          </w:divBdr>
        </w:div>
        <w:div w:id="744184784">
          <w:marLeft w:val="0"/>
          <w:marRight w:val="0"/>
          <w:marTop w:val="0"/>
          <w:marBottom w:val="0"/>
          <w:divBdr>
            <w:top w:val="none" w:sz="0" w:space="0" w:color="auto"/>
            <w:left w:val="none" w:sz="0" w:space="0" w:color="auto"/>
            <w:bottom w:val="none" w:sz="0" w:space="0" w:color="auto"/>
            <w:right w:val="none" w:sz="0" w:space="0" w:color="auto"/>
          </w:divBdr>
        </w:div>
        <w:div w:id="1447386619">
          <w:marLeft w:val="0"/>
          <w:marRight w:val="0"/>
          <w:marTop w:val="0"/>
          <w:marBottom w:val="0"/>
          <w:divBdr>
            <w:top w:val="none" w:sz="0" w:space="0" w:color="auto"/>
            <w:left w:val="none" w:sz="0" w:space="0" w:color="auto"/>
            <w:bottom w:val="none" w:sz="0" w:space="0" w:color="auto"/>
            <w:right w:val="none" w:sz="0" w:space="0" w:color="auto"/>
          </w:divBdr>
        </w:div>
        <w:div w:id="17659824">
          <w:marLeft w:val="0"/>
          <w:marRight w:val="0"/>
          <w:marTop w:val="0"/>
          <w:marBottom w:val="0"/>
          <w:divBdr>
            <w:top w:val="none" w:sz="0" w:space="0" w:color="auto"/>
            <w:left w:val="none" w:sz="0" w:space="0" w:color="auto"/>
            <w:bottom w:val="none" w:sz="0" w:space="0" w:color="auto"/>
            <w:right w:val="none" w:sz="0" w:space="0" w:color="auto"/>
          </w:divBdr>
          <w:divsChild>
            <w:div w:id="957301385">
              <w:marLeft w:val="0"/>
              <w:marRight w:val="0"/>
              <w:marTop w:val="0"/>
              <w:marBottom w:val="0"/>
              <w:divBdr>
                <w:top w:val="none" w:sz="0" w:space="0" w:color="auto"/>
                <w:left w:val="none" w:sz="0" w:space="0" w:color="auto"/>
                <w:bottom w:val="none" w:sz="0" w:space="0" w:color="auto"/>
                <w:right w:val="none" w:sz="0" w:space="0" w:color="auto"/>
              </w:divBdr>
            </w:div>
            <w:div w:id="495607479">
              <w:marLeft w:val="0"/>
              <w:marRight w:val="0"/>
              <w:marTop w:val="0"/>
              <w:marBottom w:val="0"/>
              <w:divBdr>
                <w:top w:val="none" w:sz="0" w:space="0" w:color="auto"/>
                <w:left w:val="none" w:sz="0" w:space="0" w:color="auto"/>
                <w:bottom w:val="none" w:sz="0" w:space="0" w:color="auto"/>
                <w:right w:val="none" w:sz="0" w:space="0" w:color="auto"/>
              </w:divBdr>
            </w:div>
            <w:div w:id="1722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T. ALEXANDER</dc:creator>
  <cp:keywords/>
  <dc:description/>
  <cp:lastModifiedBy>LILY T. ALEXANDER</cp:lastModifiedBy>
  <cp:revision>1</cp:revision>
  <dcterms:created xsi:type="dcterms:W3CDTF">2018-03-27T06:22:00Z</dcterms:created>
  <dcterms:modified xsi:type="dcterms:W3CDTF">2018-03-27T06:23:00Z</dcterms:modified>
</cp:coreProperties>
</file>