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24"/>
        </w:rPr>
      </w:r>
    </w:p>
    <w:p>
      <w:pPr>
        <w:spacing w:before="480" w:after="120" w:line="360" w:lineRule="auto"/>
        <w:jc w:val="center"/>
      </w:pPr>
      <w:r>
        <w:rPr>
          <w:rFonts w:ascii="Arial" w:hAnsi="Arial" w:eastAsia="黑体"/>
          <w:b/>
          <w:color w:val="000000"/>
          <w:sz w:val="32"/>
        </w:rPr>
        <w:t>2023年全国职业院校技能大赛（高职组）</w:t>
      </w:r>
    </w:p>
    <w:p>
      <w:pPr>
        <w:spacing w:before="0" w:after="120" w:line="360" w:lineRule="auto"/>
        <w:jc w:val="center"/>
      </w:pPr>
      <w:r>
        <w:rPr>
          <w:rFonts w:ascii="Arial" w:hAnsi="Arial" w:eastAsia="黑体"/>
          <w:b/>
          <w:color w:val="000000"/>
          <w:sz w:val="44"/>
        </w:rPr>
        <w:t>物联网应用开发</w:t>
      </w:r>
    </w:p>
    <w:p>
      <w:pPr>
        <w:spacing w:before="0" w:after="120" w:line="360" w:lineRule="auto"/>
        <w:jc w:val="center"/>
      </w:pPr>
      <w:r>
        <w:rPr>
          <w:rFonts w:ascii="Arial" w:hAnsi="Arial" w:eastAsia="黑体"/>
          <w:b/>
          <w:color w:val="000000"/>
          <w:sz w:val="40"/>
        </w:rPr>
        <w:t>Windows 系统维护章节</w:t>
      </w:r>
    </w:p>
    <w:p>
      <w:pPr>
        <w:spacing w:before="0" w:after="360" w:line="360" w:lineRule="auto"/>
        <w:jc w:val="center"/>
      </w:pPr>
      <w:r>
        <w:rPr>
          <w:rFonts w:ascii="Arial" w:hAnsi="Arial" w:eastAsia="黑体"/>
          <w:b/>
          <w:color w:val="000000"/>
          <w:sz w:val="40"/>
        </w:rPr>
        <w:t>往年赛题汇总与完成方案</w:t>
      </w:r>
    </w:p>
    <w:p>
      <w:pPr>
        <w:spacing w:before="0" w:after="720" w:line="360" w:lineRule="auto"/>
        <w:jc w:val="center"/>
      </w:pPr>
      <w:r>
        <w:rPr>
          <w:rFonts w:ascii="Arial" w:hAnsi="Arial" w:eastAsia="宋体"/>
          <w:b w:val="0"/>
          <w:color w:val="000000"/>
          <w:sz w:val="24"/>
        </w:rPr>
        <w:t>（GZ038 赛项 · 模块一 子任务1-6）</w:t>
      </w:r>
    </w:p>
    <w:p>
      <w:pPr>
        <w:spacing w:before="0" w:after="80" w:line="360" w:lineRule="auto"/>
        <w:jc w:val="center"/>
      </w:pPr>
      <w:r>
        <w:rPr>
          <w:rFonts w:ascii="Arial" w:hAnsi="Arial" w:eastAsia="宋体"/>
          <w:b w:val="0"/>
          <w:color w:val="000000"/>
          <w:sz w:val="21"/>
        </w:rPr>
        <w:t>题目来源：D:\竞赛资料\GZ038 物联网应用开发赛项赛题（第1～10套任务书）</w:t>
      </w:r>
    </w:p>
    <w:p>
      <w:pPr>
        <w:spacing w:before="0" w:after="0" w:line="360" w:lineRule="auto"/>
        <w:jc w:val="center"/>
      </w:pPr>
      <w:r>
        <w:rPr>
          <w:rFonts w:ascii="Arial" w:hAnsi="Arial" w:eastAsia="宋体"/>
          <w:b w:val="0"/>
          <w:color w:val="000000"/>
          <w:sz w:val="21"/>
        </w:rPr>
        <w:t>整理时间：2026年9月16日</w:t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after="240"/>
        <w:jc w:val="center"/>
      </w:pPr>
      <w:r>
        <w:rPr>
          <w:rFonts w:ascii="Arial" w:hAnsi="Arial" w:eastAsia="黑体"/>
          <w:b/>
          <w:color w:val="000000"/>
          <w:sz w:val="32"/>
        </w:rPr>
        <w:t>目  录</w:t>
      </w:r>
    </w:p>
    <w:p>
      <w:r>
        <w:fldChar w:fldCharType="begin"/>
        <w:instrText xml:space="preserve">TOC \o "1-2" \h \z \u</w:instrText>
        <w:fldChar w:fldCharType="separate"/>
        <w:t>（在 Word 中右键此处 → 更新域 生成目录）</w:t>
        <w:fldChar w:fldCharType="end"/>
      </w:r>
    </w:p>
    <w:p>
      <w:pPr>
        <w:sectPr>
          <w:footerReference w:type="default" r:id="rId10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本资料整理自 D:\竞赛资料\GZ038 物联网应用开发赛项赛题 下的 10 套往年任务书（第1～10套，2023 年全国职业院校技能大赛高职组"物联网应用开发"赛项），聚焦模块一"子任务1-6 Windows系统维护"。模块一（物联网方案设计与升级改造）共 40 分，其中系统维护（Windows / Ubuntu / 数据库）与硬件设备维护为稳定考点；各套试卷该章节主题与提交文件不同，建议按"表1 定位套卷主题 → 对照各套完成方案操作 → 按提交清单存图存文"的顺序使用。</w:t>
      </w:r>
    </w:p>
    <w:p>
      <w:pPr>
        <w:spacing w:before="0" w:after="0" w:line="360" w:lineRule="auto"/>
        <w:ind w:firstLine="420"/>
      </w:pPr>
      <w:r>
        <w:rPr>
          <w:rFonts w:ascii="Arial" w:hAnsi="Arial" w:eastAsia="宋体"/>
          <w:b w:val="0"/>
          <w:color w:val="000000"/>
          <w:sz w:val="21"/>
        </w:rPr>
        <w:t>注意：比赛结果文件必须保存到服务器电脑 D:\提交资料\模块一 下，并整目录拷贝至赛事 U 盘根目录；截图需符合题目要求（如体现命令语句、执行结果、红圈标注关键信息）。</w:t>
      </w:r>
    </w:p>
    <w:p>
      <w:pPr>
        <w:pStyle w:val="Heading1"/>
      </w:pPr>
      <w:r>
        <w:t>一、赛题总览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GZ038 赛项任务书为"模块一（40 分）+ 模块二（60 分）"结构。模块一为"物联网方案设计与升级改造"，含子任务 1-1 感知层设备安装与调试、1-2 传输层连接与配置、1-3 物联网网关的配置与使用、1-4 云服务系统的配置与使用、1-5 AIoT 系统的配置与使用、1-6 Windows 系统维护、1-7 Ubuntu 系统维护、1-8 数据库运维查询与优化、1-9 硬件设备维护、1-10 职业素养。模块二为"物联网应用开发与调试"，各套卷子任务 2-1～2-8 内容随套卷变化（原型设计、ZigBee/单片机、Android 应用、Python 系统等）。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各套卷 Windows 维护章节（子任务1-6）的主题与提交文件如下：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套卷</w:t>
            </w:r>
          </w:p>
        </w:tc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Windows 维护章节主题</w:t>
            </w:r>
          </w:p>
        </w:tc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提交文件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第1套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安全审核策略（6项）、禁用USB接口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A-15-1.jpg、A-15-2.jpg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第2套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桌面限制组策略（4项）、FAT32转NTFS、删除文件报错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A-14-1.jpg、A-14-2.txt、A-14-3.txt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第3套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管理员改名、IP筛选器关端口2745、屏蔽登录名、显示开关机过程、禁止改主页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A-15-1.jpg～A-15-5.jpg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第4套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cmd：系统信息、共享服务、关机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A-14-1～4.jpg、A-14-5.txt、A-14-6.jpg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第5套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cmd：目录树、拷贝重命名、查找、远程关机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A-15-1～5.jpg、A-15-1.txt、key_bak.txt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第6套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防火墙入站规则（暂不启用）、网络状态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A-15-1.jpg、A-15-2.jpg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第7套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同第1套（安全审核、禁用USB）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A-15-1.jpg、A-15-2.jpg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第8套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防火墙入站规则、审核登录、拒绝访问消息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A-15-1.jpg、A-15-2.jpg、A-15-3.jpg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第9套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administrator改名、域名绑定、tracert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A-15-1.jpg、A-15-2.jpg、A-15-3.jpg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第10套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cmd 打开服务/安全策略/屏幕键盘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A-15-1.jpg、A-15-2.jpg、A-15-3.jpg</w:t>
            </w:r>
          </w:p>
        </w:tc>
      </w:tr>
    </w:tbl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12"/>
        </w:rPr>
      </w:r>
    </w:p>
    <w:p>
      <w:pPr>
        <w:pStyle w:val="Heading1"/>
      </w:pPr>
      <w:r>
        <w:t>二、各套赛题 Windows 维护章节完成方案</w:t>
      </w:r>
    </w:p>
    <w:p>
      <w:pPr>
        <w:pStyle w:val="Heading2"/>
        <w:keepNext/>
      </w:pPr>
      <w:r>
        <w:rPr>
          <w:rFonts w:ascii="Arial" w:hAnsi="Arial" w:eastAsia="黑体"/>
          <w:b/>
          <w:color w:val="000000"/>
          <w:sz w:val="28"/>
        </w:rPr>
        <w:t>（一）第1套 / 第7套：安全审核策略与禁用USB接口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21"/>
        </w:rPr>
        <w:t>说明：中文系统"审核用户登录事件"即"审核帐户登录事件"（Audit account logon events），与"审核登录事件"（Audit logon events）是两个不同条目，需按题目逐项设置。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利用组策略开启安全审核（审核策略更改：成功、失败；审核登录事件：成功、失败；审核特权使用：成功；审核系统事件：成功、失败；审核帐户管理：成功；审核用户登录事件：成功、失败）；并通过组策略禁用 USB 接口（可移动磁盘：拒绝执行权限、拒绝读取权限、拒绝写入权限）。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操作步骤：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Win+R 输入 gpedit.msc 打开本地组策略编辑器；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依次展开"计算机配置 → Windows 设置 → 安全设置 → 本地策略 → 审核策略"，双击右侧各项，按题目勾选"成功/失败"后确定；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将审核策略配置界面截图，另存为 A-15-1.jpg；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展开"计算机配置 → 管理模板 → 系统 → 可移动存储访问"，右侧分别双击"可移动磁盘：拒绝执行权限""可移动磁盘：拒绝读取权限""可移动磁盘：拒绝写入权限"，均设为"已启用"；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将禁用 USB 的配置界面截图，另存为 A-15-2.jpg。</w:t>
      </w:r>
    </w:p>
    <w:p>
      <w:pPr>
        <w:keepNext w:val="0"/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提交文件：A-15-1.jpg（安全审核策略配置界面）、A-15-2.jpg（可移动存储访问配置界面）</w:t>
      </w:r>
    </w:p>
    <w:p>
      <w:pPr>
        <w:pStyle w:val="Heading2"/>
        <w:keepNext/>
      </w:pPr>
      <w:r>
        <w:rPr>
          <w:rFonts w:ascii="Arial" w:hAnsi="Arial" w:eastAsia="黑体"/>
          <w:b/>
          <w:color w:val="000000"/>
          <w:sz w:val="28"/>
        </w:rPr>
        <w:t>（二）第2套：桌面限制组策略、磁盘格式转换与文件删除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21"/>
        </w:rPr>
        <w:t>说明：若删除仍失败，多为文件被进程占用（先结束占用程序）或路径含空格未加引号。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①组策略禁止他人改动桌面：防止用户更改"我的文档"文件夹的路径；阻止用户从桌面上添加或删除任务栏；用户退出时不保存对桌面的更改；从桌面上删除图标、快捷方式及其他所有项目且禁用桌面右键菜单。②将 F 分区 FAT32 转为 NTFS 的命令行语句。③在 C:\Program Files\ 下建 test 目录并新建 my.txt，cmd 删除时报错，指出原因并写出正确语句。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操作步骤：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gpedit.msc → "用户配置 → 管理模板 → 桌面"，右侧双击并启用以下四项：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· 禁止用户更改"我的文档"文件夹的路径；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· 禁止添加、拖、放和关闭任务栏的工具栏（即"阻止用户从桌面上添加或删除任务栏"）；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· 退出时不保存设置（即"用户退出时不保存对桌面的更改"）；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· 隐藏和禁用桌面上的所有项目（即"从桌面上删除图标、快捷方式及其他所有项目，连桌面右键菜单都被禁止"）；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将组策略设置界面截图（红圈圈出修改项），另存为 A-14-1.jpg；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FAT32 转 NTFS：在 cmd 中执行：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convert F: /fs:ntfs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将语句另存为 A-14-2.txt；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删除 my.txt 报错原因：C:\Program Files 为受系统保护的目录，非管理员权限的命令提示符无权删除；正确语句（管理员身份运行 cmd）：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del "C:\Program Files\test\my.txt"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将原因与正确语句另存为 A-14-3.txt。</w:t>
      </w:r>
    </w:p>
    <w:p>
      <w:pPr>
        <w:keepNext w:val="0"/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提交文件：A-14-1.jpg、A-14-2.txt、A-14-3.txt</w:t>
      </w:r>
    </w:p>
    <w:p>
      <w:pPr>
        <w:pStyle w:val="Heading2"/>
      </w:pPr>
      <w:r>
        <w:rPr>
          <w:b/>
        </w:rPr>
        <w:t>（三）第3套：管理员改名、IP筛选器关端口与登录/IE策略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题目要求：①利用组策略将管理员账号 administrator 重命名为 iotuseradmin；②利用 IP 安全策略中的 IP 筛选器关闭 TCP 2745 端口；③通过组策略屏蔽登录界面显示上次登录用户名；④通过组策略显示详细的开/关机过程；⑤使用组策略禁止 IE 浏览器更改主页设置。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操作步骤：</w:t>
      </w:r>
    </w:p>
    <w:p>
      <w:pPr>
        <w:spacing w:line="360" w:lineRule="auto" w:before="0" w:after="0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重命名管理员账号：gpedit.msc → "计算机配置 → Windows 设置 → 安全设置 → 本地策略 → 安全选项"→ 双击"帐户：重命名系统管理员帐户"→ 输入 iotuseradmin → 确定；</w:t>
      </w:r>
    </w:p>
    <w:p>
      <w:pPr>
        <w:spacing w:line="360" w:lineRule="auto" w:before="0" w:after="0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配置界面截图，另存为 A-15-1.jpg；</w:t>
      </w:r>
    </w:p>
    <w:p>
      <w:pPr>
        <w:spacing w:line="360" w:lineRule="auto" w:before="0" w:after="0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关闭 TCP 2745 端口（IP 安全策略）：</w:t>
      </w:r>
    </w:p>
    <w:p>
      <w:pPr>
        <w:spacing w:line="360" w:lineRule="auto" w:before="0" w:after="0"/>
        <w:ind w:left="84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   (1) secpol.msc → 右键"IP 安全策略，在本地计算机"→ 创建 IP 安全策略 → 向导命名（如"关闭2745端口"）→ 完成并勾选"编辑属性"；</w:t>
      </w:r>
    </w:p>
    <w:p>
      <w:pPr>
        <w:spacing w:line="360" w:lineRule="auto" w:before="0" w:after="0"/>
        <w:ind w:left="84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   (2) 属性 → 规则选项卡 → 添加 → 新规则属性 → IP 筛选器列表 → 添加 → 新建筛选器：源地址"任何 IP 地址"、目标地址"我的 IP 地址"、协议 TCP、"到此端口 2745"；</w:t>
      </w:r>
    </w:p>
    <w:p>
      <w:pPr>
        <w:spacing w:line="360" w:lineRule="auto" w:before="0" w:after="0"/>
        <w:ind w:left="84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   (3) 筛选器操作 → 添加"阻止"操作并选中 → 确定；</w:t>
      </w:r>
    </w:p>
    <w:p>
      <w:pPr>
        <w:spacing w:line="360" w:lineRule="auto" w:before="0" w:after="0"/>
        <w:ind w:left="84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   (4) 右键该策略"分配"使其生效；</w:t>
      </w:r>
    </w:p>
    <w:p>
      <w:pPr>
        <w:spacing w:line="360" w:lineRule="auto" w:before="0" w:after="0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将 IP 筛选器设置界面截图，另存为 A-15-2.jpg；</w:t>
      </w:r>
    </w:p>
    <w:p>
      <w:pPr>
        <w:spacing w:line="360" w:lineRule="auto" w:before="0" w:after="0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屏蔽上次登录用户名：gpedit.msc → "计算机配置 → Windows 设置 → 安全设置 → 本地策略 → 安全选项"→ 双击"交互式登录：不显示最后的用户名"→ 已启用；</w:t>
      </w:r>
    </w:p>
    <w:p>
      <w:pPr>
        <w:spacing w:line="360" w:lineRule="auto" w:before="0" w:after="0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截图，另存为 A-15-3.jpg；</w:t>
      </w:r>
    </w:p>
    <w:p>
      <w:pPr>
        <w:spacing w:line="360" w:lineRule="auto" w:before="0" w:after="0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显示详细开/关机过程：gpedit.msc → "计算机配置 → 管理模板 → 系统"→ 双击"显示非常详细的状态消息"→ 已启用；</w:t>
      </w:r>
    </w:p>
    <w:p>
      <w:pPr>
        <w:spacing w:line="360" w:lineRule="auto" w:before="0" w:after="0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8. 截图，另存为 A-15-4.jpg；</w:t>
      </w:r>
    </w:p>
    <w:p>
      <w:pPr>
        <w:spacing w:line="360" w:lineRule="auto" w:before="0" w:after="0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9. 禁止 IE 更改主页：gpedit.msc → "用户配置 → 管理模板 → Windows 组件 → Internet Explorer"→ 双击"禁用更改辅助主页设置"→ 已启用，并在"辅助主页"填入默认主页（如 www.baidu.com）；</w:t>
      </w:r>
    </w:p>
    <w:p>
      <w:pPr>
        <w:spacing w:line="360" w:lineRule="auto" w:before="0" w:after="0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10. 截图，另存为 A-15-5.jpg。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/>
          <w:color w:val="000000"/>
          <w:sz w:val="24"/>
        </w:rPr>
        <w:t>提交文件：A-15-1.jpg～A-15-5.jpg</w:t>
      </w:r>
    </w:p>
    <w:p>
      <w:pPr>
        <w:pStyle w:val="Heading2"/>
        <w:keepNext/>
      </w:pPr>
      <w:r>
        <w:rPr>
          <w:rFonts w:ascii="Arial" w:hAnsi="Arial" w:eastAsia="黑体"/>
          <w:b/>
          <w:color w:val="000000"/>
          <w:sz w:val="28"/>
        </w:rPr>
        <w:t>（四）第4套：cmd 系统信息、共享与关机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21"/>
        </w:rPr>
        <w:t>说明：systeminfo 命令输出较多，截图前可先输入命令、再执行，确保截图中能看到命令与结果。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题目要求：在 cmd 窗口完成：查看当前计算机初始安装日期和系统启动时间；查看当前开启了哪些共享服务；开启 IPC$ 共享；发现开启 C: 共享请删除；设置一小时后自动关机。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操作步骤：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查看初始安装日期和系统启动时间（输出含"初始安装日期""系统启动时间"两行）：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systeminfo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或过滤显示：systeminfo | findstr "初始安装日期 系统启动时间"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截图（体现命令行语句），另存为 A-14-1.jpg；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查看共享服务：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net share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截图，另存为 A-14-2.jpg；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开启 IPC$ 共享：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net share IPC$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截图（体现命令与执行结果），另存为 A-14-3.jpg；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删除 C: 共享：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net share C$ /delete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8. 截图（体现命令与执行结果），另存为 A-14-4.jpg；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9. 设置一小时后自动关机，语句另存为 A-14-5.txt：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shutdown -s -t 3600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10. 执行后系统弹出"将在 60 分钟后关闭"类提示窗口，截图另存为 A-14-6.jpg。</w:t>
      </w:r>
    </w:p>
    <w:p>
      <w:pPr>
        <w:keepNext w:val="0"/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提交文件：A-14-1.jpg～A-14-4.jpg、A-14-5.txt、A-14-6.jpg</w:t>
      </w:r>
    </w:p>
    <w:p>
      <w:pPr>
        <w:pStyle w:val="Heading2"/>
        <w:keepNext/>
      </w:pPr>
      <w:r>
        <w:rPr>
          <w:rFonts w:ascii="Arial" w:hAnsi="Arial" w:eastAsia="黑体"/>
          <w:b/>
          <w:color w:val="000000"/>
          <w:sz w:val="28"/>
        </w:rPr>
        <w:t>（五）第5套：cmd 目录树、拷贝、查找与远程关机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21"/>
        </w:rPr>
        <w:t>说明：copy 在目标文件已存在时会询问"是否覆盖"，这是题目要求体现的现象，截图时保留提示框。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题目要求：①将 U 盘"竞赛资料"目录树结构生成到 A-15-1.txt；②将"竞赛资料/模块D"下 text.txt 拷贝到 c:\doc 并重命名为 key_bak.txt（c:\doc 不存在需自动创建，若已存在 key_bak.txt 会询问是否覆盖）；③在 key_bak.txt 中查找"ok"字样，找到显示"成功"，没找到显示"不成功"；④只查看当前计算机初始安装日期和系统启动时间；⑤为工作站添加 myuser 用户并授予远程关机权限，从服务器 cmd 执行延时 5 秒关机。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操作步骤：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生成目录树（U 盘盘符以实际为准，/F 表示含文件）：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tree F:\竞赛资料 /F &gt; A-15-1.txt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执行结果截图，另存为 A-15-1.jpg；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创建 c:\doc 并拷贝（先建目录，再执行拷贝）：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mkdir c:\doc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copy "F:\竞赛资料\模块D\text.txt" c:\doc\key_bak.txt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再次执行同一条拷贝命令，出现"是否覆盖"询问时截图，另存为 A-15-2.jpg；key_bak.txt 一并提交；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查找"ok"字样并显示成功/不成功：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find "ok" c:\doc\key_bak.txt &amp;&amp; echo 成功 || echo 不成功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执行结果截图，另存为 A-15-3.jpg；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只查看初始安装日期和系统启动时间：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systeminfo | findstr "初始安装日期 系统启动时间"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8. 查询结果截图，另存为 A-15-4.jpg；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9. 工作站添加用户：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net user myuser &lt;密码&gt; /add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10. 工作站 secpol.msc → 本地策略 → 用户权限分配 → 双击"从远程系统强制关机"→ 添加 myuser；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11. 服务器 cmd 执行远程关机（工作站 IP 以实际为准）：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shutdown -s -m \\&lt;工作站IP&gt; -t 5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12. 工作站出现"正在关机"界面截图，另存为 A-15-5.jpg。</w:t>
      </w:r>
    </w:p>
    <w:p>
      <w:pPr>
        <w:keepNext w:val="0"/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提交文件：A-15-1.jpg～A-15-5.jpg、A-15-1.txt、key_bak.txt</w:t>
      </w:r>
    </w:p>
    <w:p>
      <w:pPr>
        <w:pStyle w:val="Heading2"/>
        <w:keepNext/>
      </w:pPr>
      <w:r>
        <w:rPr>
          <w:rFonts w:ascii="Arial" w:hAnsi="Arial" w:eastAsia="黑体"/>
          <w:b/>
          <w:color w:val="000000"/>
          <w:sz w:val="28"/>
        </w:rPr>
        <w:t>（六）第6套：防火墙入站规则与网络状态查看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21"/>
        </w:rPr>
        <w:t>说明：规则"暂不启用"= 创建后禁用该规则，但配置已存在；截图需体现规则名称、操作"阻止"及禁用状态。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题目要求：在服务器计算机配置规则"禁止工作站计算机访问本机任何程序或者端口，暂不启用此规则"；在工作站命令行中查看网络连接及每一个网络接口设备状态。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操作步骤：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Win+R 输入 wf.msc 打开"高级安全 Windows 防火墙"；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入站规则 → 新建规则 → 自定义 → 所有程序 → 协议与端口（默认"任何"）→ 操作选"阻止连接"→ 配置文件全选 → 命名完成；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创建后右键该规则选择"禁用"（题目要求"暂不启用此规则"）；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将规则配置结果界面截图（红圈圈出关键信息），另存为 A-15-1.jpg；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工作站查看网络连接与接口状态：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netstat -an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ipconfig /all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结果界面截图，另存为 A-15-2.jpg。</w:t>
      </w:r>
    </w:p>
    <w:p>
      <w:pPr>
        <w:keepNext w:val="0"/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提交文件：A-15-1.jpg、A-15-2.jpg</w:t>
      </w:r>
    </w:p>
    <w:p>
      <w:pPr>
        <w:pStyle w:val="Heading2"/>
        <w:keepNext/>
      </w:pPr>
      <w:r>
        <w:rPr>
          <w:rFonts w:ascii="Arial" w:hAnsi="Arial" w:eastAsia="黑体"/>
          <w:b/>
          <w:color w:val="000000"/>
          <w:sz w:val="28"/>
        </w:rPr>
        <w:t>（七）第8套：防火墙规则、审核登录与拒绝访问消息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21"/>
        </w:rPr>
        <w:t>说明："审核帐户登录事件"与"审核登录事件"为两个条目，题目指定的是前者，勿混淆。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①服务器配置"禁止工作站计算机访问本机任何程序和端口，暂不启用此规则"；②工作站启用审核帐户登录成功的事件；③工作站配置拒绝访问文件或文件夹时的自定义消息"您的访问已被拒绝，请联系管理员"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操作步骤：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防火墙入站规则操作同第6套第1～4步，截图另存为 A-15-1.jpg（红圈圈出关键信息）；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工作站 gpedit.msc → "计算机配置 → Windows 设置 → 安全设置 → 本地策略 → 审核策略"→ 双击"审核帐户登录事件"→ 勾选"成功"→ 确定；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截图，另存为 A-15-2.jpg；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工作站 gpedit.msc → "计算机配置 → 管理模板 → 系统 → 访问被拒绝协助"→ 双击启用并编辑消息，显示内容输入"您的访问已被拒绝，请联系管理员"；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截图，另存为 A-15-3.jpg。</w:t>
      </w:r>
    </w:p>
    <w:p>
      <w:pPr>
        <w:keepNext w:val="0"/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提交文件：A-15-1.jpg、A-15-2.jpg、A-15-3.jpg</w:t>
      </w:r>
    </w:p>
    <w:p>
      <w:pPr>
        <w:pStyle w:val="Heading2"/>
        <w:keepNext/>
      </w:pPr>
      <w:r>
        <w:rPr>
          <w:rFonts w:ascii="Arial" w:hAnsi="Arial" w:eastAsia="黑体"/>
          <w:b/>
          <w:color w:val="000000"/>
          <w:sz w:val="28"/>
        </w:rPr>
        <w:t>（八）第9套：重命名 administrator、域名绑定与路径跟踪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21"/>
        </w:rPr>
        <w:t>说明：hosts 文件修改需管理员权限；指定域名以任务书实际给出为准。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题目要求：①用组策略将管理员账号 administrator 重命名为 newadmin；②在工作站修改配置文件，将【指定域名】与 192.168.0.138 绑定；③用命令跟踪 TCP/IP 数据包从本机到云服务系统服务器的路径。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操作步骤：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secpol.msc → 本地策略 → 安全选项 → 双击"帐户：重命名系统管理员帐户"→ 输入 newadmin → 确定；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配置界面截图，另存为 A-15-1.jpg；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以管理员身份用记事本打开 C:\Windows\System32\drivers\etc\hosts，在末尾添加一行（域名以赛题给定为准）：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192.168.0.138 &lt;指定域名&gt;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保存后截图，另存为 A-15-2.jpg；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跟踪数据包路径：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tracert 192.168.0.138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结果界面截图，另存为 A-15-3.jpg。</w:t>
      </w:r>
    </w:p>
    <w:p>
      <w:pPr>
        <w:keepNext w:val="0"/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提交文件：A-15-1.jpg、A-15-2.jpg、A-15-3.jpg</w:t>
      </w:r>
    </w:p>
    <w:p>
      <w:pPr>
        <w:pStyle w:val="Heading2"/>
        <w:keepNext/>
      </w:pPr>
      <w:r>
        <w:rPr>
          <w:rFonts w:ascii="Arial" w:hAnsi="Arial" w:eastAsia="黑体"/>
          <w:b/>
          <w:color w:val="000000"/>
          <w:sz w:val="28"/>
        </w:rPr>
        <w:t>（九）第10套：cmd 打开系统工具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21"/>
        </w:rPr>
        <w:t>说明：cmd 中输入上述命令回车即弹出对应窗口，截图时保留 cmd 窗口中的命令与结果。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题目要求：在 cmd 窗口执行命令行语句，分别打开本地 Windows 服务界面、本地安全策略窗口、屏幕键盘界面。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操作步骤：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cmd 中执行（打开本地服务）：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services.msc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截图（体现命令与执行结果），另存为 A-15-1.jpg；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cmd 中执行（打开本地安全策略）：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secpol.msc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截图，另存为 A-15-2.jpg；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cmd 中执行（打开屏幕键盘）：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osk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截图，另存为 A-15-3.jpg。</w:t>
      </w:r>
    </w:p>
    <w:p>
      <w:pPr>
        <w:keepNext w:val="0"/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提交文件：A-15-1.jpg、A-15-2.jpg、A-15-3.jpg</w:t>
      </w:r>
    </w:p>
    <w:p>
      <w:pPr>
        <w:pStyle w:val="Heading1"/>
      </w:pPr>
      <w:r>
        <w:t>三、高频命令与策略速查表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以下为 Windows 维护章节常用命令与组策略定位，比赛时可快速查找。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命令 / 路径</w:t>
            </w:r>
          </w:p>
        </w:tc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系统信息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systeminfo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查看初始安装日期、系统启动时间等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系统信息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systeminfo | findstr "初始安装日期 系统启动时间"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只显示安装日期与启动时间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共享服务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net share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查看当前共享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共享服务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net share IPC$ / net share C$ /delete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开启 IPC$ 共享 / 删除 C: 共享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关机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shutdown -s -t 3600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一小时后关机（-s 关机，-t 秒数）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关机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shutdown -s -m \\IP -t 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远程关机（-m 目标机，延时5秒）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系统工具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services.msc / secpol.msc / gpedit.msc / wf.msc / osk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服务 / 本地安全策略 / 组策略 / 防火墙 / 屏幕键盘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磁盘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convert F: /fs:ntfs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FAT32 转 NTFS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文件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tree F:\竞赛资料 /F &gt; A-15-1.txt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生成目录树（含文件）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文件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mkdir c:\doc；copy 源 目标；del 文件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建目录 / 拷贝（目标存在会询问覆盖）/ 删除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查找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find "ok" 文件 &amp;&amp; echo 成功 || echo 不成功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查找关键词并按结果提示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网络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netstat -an / ipconfig /all / tracert 192.168.0.138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连接状态 / 接口信息 / 数据包路径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net user myuser &lt;密码&gt; /add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添加用户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审核与禁用USB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gpedit.msc → 计算机配置 → Windows设置 → 安全设置 → 本地策略 → 审核策略；管理模板 → 系统 → 可移动存储访问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安全审核策略；USB 拒绝执行/读取/写入</w:t>
            </w:r>
          </w:p>
        </w:tc>
      </w:tr>
    </w:tbl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12"/>
        </w:rPr>
      </w:r>
    </w:p>
    <w:p>
      <w:pPr>
        <w:spacing w:before="0" w:after="0" w:line="360" w:lineRule="auto"/>
        <w:ind w:firstLine="420"/>
      </w:pPr>
      <w:r>
        <w:rPr>
          <w:rFonts w:ascii="Arial" w:hAnsi="Arial" w:eastAsia="宋体"/>
          <w:b w:val="0"/>
          <w:color w:val="000000"/>
          <w:sz w:val="21"/>
        </w:rPr>
        <w:t>附注：各套题目要求摘自 D:\竞赛资料\GZ038 物联网应用开发赛项赛题 第1～10套任务书；操作命令与组策略路径依据 Microsoft Learn 文档及公开赛题解析核对。比赛现场以任务书原文与设备实际状态为准。</w:t>
      </w:r>
    </w:p>
    <w:sectPr w:rsidR="00FC693F" w:rsidRPr="0006063C" w:rsidSect="00034616">
      <w:footerReference w:type="default" r:id="rId11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