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这一圈有没有线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六方向 </w:t>
            </w:r>
            <w:r>
              <w:rPr/>
              <w:t>0-0</w:t>
            </w:r>
          </w:p>
        </w:tc>
        <w:tc>
          <w:tcPr>
            <w:tcW w:w="4320" w:type="dxa"/>
            <w:tcBorders>
              <w:start w:val="single" w:sz="8" w:space="0" w:color="000000"/>
              <w:bottom w:val="single" w:sz="8" w:space="0" w:color="000000"/>
              <w:end w:val="single" w:sz="4" w:space="0" w:color="C0504D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六方向 </w:t>
            </w:r>
            <w:r>
              <w:rPr/>
              <w:t>0-1</w:t>
            </w:r>
          </w:p>
        </w:tc>
      </w:tr>
      <w:tr>
        <w:trPr/>
        <w:tc>
          <w:tcPr>
            <w:tcW w:w="432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六方向 </w:t>
            </w:r>
            <w:r>
              <w:rPr/>
              <w:t>1-0</w:t>
            </w:r>
          </w:p>
        </w:tc>
        <w:tc>
          <w:tcPr>
            <w:tcW w:w="4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C0504D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六方向 </w:t>
            </w:r>
            <w:r>
              <w:rPr/>
              <w:t>1-1</w:t>
            </w:r>
          </w:p>
        </w:tc>
      </w:tr>
      <w:tr>
        <w:trPr/>
        <w:tc>
          <w:tcPr>
            <w:tcW w:w="432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整块不写 </w:t>
            </w:r>
            <w:r>
              <w:rPr/>
              <w:t>0</w:t>
            </w:r>
          </w:p>
        </w:tc>
        <w:tc>
          <w:tcPr>
            <w:tcW w:w="4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C0504D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整块不写 </w:t>
            </w:r>
            <w:r>
              <w:rPr/>
              <w:t>1</w:t>
            </w:r>
          </w:p>
        </w:tc>
      </w:tr>
      <w:tr>
        <w:trPr/>
        <w:tc>
          <w:tcPr>
            <w:tcW w:w="4320" w:type="dxa"/>
            <w:tcBorders>
              <w:top w:val="doub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nil </w:t>
            </w:r>
            <w:r>
              <w:rPr/>
              <w:t xml:space="preserve">与 </w:t>
            </w:r>
            <w:r>
              <w:rPr/>
              <w:t>double 0-0</w:t>
            </w:r>
          </w:p>
        </w:tc>
        <w:tc>
          <w:tcPr>
            <w:tcW w:w="4320" w:type="dxa"/>
            <w:tcBorders>
              <w:top w:val="single" w:sz="8" w:space="0" w:color="000000"/>
              <w:bottom w:val="single" w:sz="8" w:space="0" w:color="000000"/>
              <w:end w:val="single" w:sz="4" w:space="0" w:color="C0504D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nil </w:t>
            </w:r>
            <w:r>
              <w:rPr/>
              <w:t xml:space="preserve">与 </w:t>
            </w:r>
            <w:r>
              <w:rPr/>
              <w:t>double 0-1</w:t>
            </w:r>
          </w:p>
        </w:tc>
      </w:tr>
      <w:tr>
        <w:trPr/>
        <w:tc>
          <w:tcPr>
            <w:tcW w:w="4320" w:type="dxa"/>
            <w:tcBorders>
              <w:top w:val="single" w:sz="8" w:space="0" w:color="000000"/>
              <w:bottom w:val="single" w:sz="1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nil </w:t>
            </w:r>
            <w:r>
              <w:rPr/>
              <w:t xml:space="preserve">与 </w:t>
            </w:r>
            <w:r>
              <w:rPr/>
              <w:t>double 1-0</w:t>
            </w:r>
          </w:p>
        </w:tc>
        <w:tc>
          <w:tcPr>
            <w:tcW w:w="4320" w:type="dxa"/>
            <w:tcBorders>
              <w:top w:val="single" w:sz="8" w:space="0" w:color="000000"/>
              <w:start w:val="single" w:sz="8" w:space="0" w:color="000000"/>
              <w:bottom w:val="single" w:sz="18" w:space="0" w:color="000000"/>
              <w:end w:val="single" w:sz="4" w:space="0" w:color="C0504D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nil </w:t>
            </w:r>
            <w:r>
              <w:rPr/>
              <w:t xml:space="preserve">与 </w:t>
            </w:r>
            <w:r>
              <w:rPr/>
              <w:t>double 1-1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