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基线段：四个开关都不写</w:t>
      </w:r>
    </w:p>
    <w:p>
      <w:pPr>
        <w:pStyle w:val="Normal"/>
        <w:keepNext w:val="true"/>
        <w:rPr/>
      </w:pPr>
      <w:r>
        <w:rPr/>
        <w:t>段一：与下段同页（</w:t>
      </w:r>
      <w:r>
        <w:rPr/>
        <w:t>keepNext</w:t>
      </w:r>
      <w:r>
        <w:rPr/>
        <w:t>）</w:t>
      </w:r>
    </w:p>
    <w:p>
      <w:pPr>
        <w:pStyle w:val="Normal"/>
        <w:keepLines/>
        <w:rPr/>
      </w:pPr>
      <w:r>
        <w:rPr/>
        <w:t>段二：段中不分页（</w:t>
      </w:r>
      <w:r>
        <w:rPr/>
        <w:t>keepLines</w:t>
      </w:r>
      <w:r>
        <w:rPr/>
        <w:t>）</w:t>
      </w:r>
      <w:r>
        <w:br w:type="page"/>
      </w:r>
    </w:p>
    <w:p>
      <w:pPr>
        <w:pStyle w:val="Normal"/>
        <w:rPr/>
      </w:pPr>
      <w:r>
        <w:rPr/>
        <w:t>段三：段前分页（</w:t>
      </w:r>
      <w:r>
        <w:rPr/>
        <w:t>pageBreakBefore</w:t>
      </w:r>
      <w:r>
        <w:rPr/>
        <w:t>）</w:t>
      </w:r>
    </w:p>
    <w:p>
      <w:pPr>
        <w:pStyle w:val="Normal"/>
        <w:widowControl w:val="false"/>
        <w:spacing w:before="0" w:after="200"/>
        <w:rPr/>
      </w:pPr>
      <w:r>
        <w:rPr/>
        <w:t>段四：孤行控制关掉（</w:t>
      </w:r>
      <w:r>
        <w:rPr/>
        <w:t>widowControl=false</w:t>
      </w:r>
      <w:r>
        <w:rPr/>
        <w:t>）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