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行内一条分数：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>式后还有字</w:t>
      </w:r>
    </w:p>
    <w:p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m:oMathPara>
        <m:oMath>
          <m:rad>
            <m:radPr>
              <m:degHide m:val="1"/>
            </m:radPr>
            <m:deg/>
            <m:e>
              <m:r>
                <m:t>1</m:t>
              </m:r>
              <m:r>
                <m:t>2</m:t>
              </m:r>
            </m:e>
          </m:rad>
        </m:oMath>
      </m:oMathPara>
    </w:p>
    <w:p>
      <m:oMathPara>
        <m:oMathParaPr>
          <m:jc m:val="centerGroup"/>
        </m:oMathParaPr>
        <m:oMath>
          <m:d>
            <m:dPr>
              <m:begChr m:val="["/>
              <m:endChr m:val="]"/>
            </m:dPr>
            <m:e>
              <m:r>
                <m:t>n</m:t>
              </m:r>
            </m:e>
          </m:d>
        </m:oMath>
      </m:oMathPara>
    </w:p>
    <w:p>
      <w:r>
        <w:t>点名成普通字的那一条：</w:t>
      </w:r>
      <m:oMath>
        <m:r>
          <m:rPr>
            <m:nor/>
          </m:rPr>
          <m:t>合计</m:t>
        </m:r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</m:oMath>
    </w:p>
    <w:p>
      <m:oMath>
        <m:d>
          <m:dPr>
            <m:begChr m:val="["/>
            <m:endChr m:val="]"/>
          </m:dPr>
          <m:e>
            <m:r>
              <m:t>n</m:t>
            </m:r>
          </m:e>
        </m:d>
      </m:oMath>
    </w:p>
    <w:p>
      <w:r>
        <w:t>这一段没有公式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