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69" w:type="dxa"/>
        <w:tblLook w:val="04A0" w:firstRow="1" w:lastRow="0" w:firstColumn="1" w:lastColumn="0" w:noHBand="0" w:noVBand="1"/>
      </w:tblPr>
      <w:tblGrid>
        <w:gridCol w:w="3478"/>
        <w:gridCol w:w="2318"/>
        <w:gridCol w:w="1670"/>
        <w:gridCol w:w="5403"/>
      </w:tblGrid>
      <w:tr w:rsidR="00756CBA" w:rsidRPr="00756CBA" w14:paraId="3746EDEE" w14:textId="77777777" w:rsidTr="00756CBA">
        <w:trPr>
          <w:trHeight w:val="311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CDAEC3" w14:textId="6A969894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B63F76" w14:textId="585802E9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Variable 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AD7CCB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Renamed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993303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Test Name</w:t>
            </w:r>
          </w:p>
        </w:tc>
      </w:tr>
      <w:tr w:rsidR="00756CBA" w:rsidRPr="00756CBA" w14:paraId="29F1A0E1" w14:textId="77777777" w:rsidTr="00756CBA">
        <w:trPr>
          <w:trHeight w:val="311"/>
        </w:trPr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37229642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Orientation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B30C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D1_t1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C059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day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130030C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Day</w:t>
            </w:r>
          </w:p>
        </w:tc>
      </w:tr>
      <w:tr w:rsidR="00756CBA" w:rsidRPr="00756CBA" w14:paraId="4F2A12BB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35B5901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571C0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D1_t2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99522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B3701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Month</w:t>
            </w:r>
          </w:p>
        </w:tc>
      </w:tr>
      <w:tr w:rsidR="00756CBA" w:rsidRPr="00756CBA" w14:paraId="411A9C23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1C1D630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CEE3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D1_t3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C8D2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0CA3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Year</w:t>
            </w:r>
          </w:p>
        </w:tc>
      </w:tr>
      <w:tr w:rsidR="00756CBA" w:rsidRPr="00756CBA" w14:paraId="3A04A7A5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34E4C3BB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5AEA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D1_t4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B2991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wkday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F69025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MMSE Weekday </w:t>
            </w:r>
          </w:p>
        </w:tc>
      </w:tr>
      <w:tr w:rsidR="00756CBA" w:rsidRPr="00756CBA" w14:paraId="0F1517B1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5FA0345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5C24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D1_t5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C011B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32953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What time is it</w:t>
            </w:r>
          </w:p>
        </w:tc>
      </w:tr>
      <w:tr w:rsidR="00756CBA" w:rsidRPr="00756CBA" w14:paraId="5CE3B640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373AA02B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F544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D1_t6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22780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where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23A4F" w14:textId="73B7A73A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Where are we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?</w:t>
            </w:r>
          </w:p>
        </w:tc>
      </w:tr>
      <w:tr w:rsidR="00756CBA" w:rsidRPr="00756CBA" w14:paraId="015D8A1C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26D38F04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25729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D1_t7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6770B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1AED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CCCE How can I get to the store </w:t>
            </w:r>
          </w:p>
        </w:tc>
      </w:tr>
      <w:tr w:rsidR="00756CBA" w:rsidRPr="00756CBA" w14:paraId="091DC199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7C880E63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CF15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D1_t8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361E9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FF02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Country</w:t>
            </w:r>
          </w:p>
        </w:tc>
      </w:tr>
      <w:tr w:rsidR="00756CBA" w:rsidRPr="00756CBA" w14:paraId="0A6A89AE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98B67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9DC42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D1_t9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7C12B1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E60569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State</w:t>
            </w:r>
          </w:p>
        </w:tc>
      </w:tr>
      <w:tr w:rsidR="00756CBA" w:rsidRPr="00756CBA" w14:paraId="11B95DFD" w14:textId="77777777" w:rsidTr="00756CBA">
        <w:trPr>
          <w:trHeight w:val="311"/>
        </w:trPr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3430875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4F81C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D2_t1_correct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F2C67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mmseimm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B074A4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Immediate Word Recall</w:t>
            </w:r>
          </w:p>
        </w:tc>
      </w:tr>
      <w:tr w:rsidR="00756CBA" w:rsidRPr="00756CBA" w14:paraId="58278D68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0F575E72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F0359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D3_t1_correct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02F32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mmsedel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DF5E0B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Delayed Word Recall</w:t>
            </w:r>
          </w:p>
        </w:tc>
      </w:tr>
      <w:tr w:rsidR="00756CBA" w:rsidRPr="00756CBA" w14:paraId="753C57CA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0068BE94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3E78A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D2_t2_4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686A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ceradimm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99880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CERAD List Learning Immediate </w:t>
            </w:r>
          </w:p>
        </w:tc>
      </w:tr>
      <w:tr w:rsidR="00756CBA" w:rsidRPr="00756CBA" w14:paraId="7FD98776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2700D2C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3C40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D3_t2_correct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464A3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ceraddel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5931C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CERAD List Delayed Recall</w:t>
            </w:r>
          </w:p>
        </w:tc>
      </w:tr>
      <w:tr w:rsidR="00756CBA" w:rsidRPr="00756CBA" w14:paraId="11854C72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572EC874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CFD75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D3_t5_correct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439E3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cerrecog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D7EC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CERAD List Recognition</w:t>
            </w:r>
          </w:p>
        </w:tc>
      </w:tr>
      <w:tr w:rsidR="00756CBA" w:rsidRPr="00756CBA" w14:paraId="09E6208C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41D27513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23491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D2_t3_3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7704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braveimm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AFFDA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Adapted Short Story Immediate Recall</w:t>
            </w:r>
          </w:p>
        </w:tc>
      </w:tr>
      <w:tr w:rsidR="00756CBA" w:rsidRPr="00756CBA" w14:paraId="44017EC5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5C7B3FD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E43D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D3_t3_3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EB77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bravedel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27C2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Adapted Short Story Delayed Recall</w:t>
            </w:r>
          </w:p>
        </w:tc>
      </w:tr>
      <w:tr w:rsidR="00756CBA" w:rsidRPr="00756CBA" w14:paraId="10B9BFD3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0869118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31ABA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D2_t4_3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51681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lmimm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D30E5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Adapted Long Story Immediate Recall</w:t>
            </w:r>
          </w:p>
        </w:tc>
      </w:tr>
      <w:tr w:rsidR="00756CBA" w:rsidRPr="00756CBA" w14:paraId="77DE5D36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4100B43B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F063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D3_t4_3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E2A1A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lmdelay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1CAC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Adapted Long Story Delayed Recall</w:t>
            </w:r>
          </w:p>
        </w:tc>
      </w:tr>
      <w:tr w:rsidR="00756CBA" w:rsidRPr="00756CBA" w14:paraId="190E5EA5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AAD4A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ADFEF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D3_t6_correct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1BF95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figdel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3958B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CCCE Recall of 4 Figures</w:t>
            </w:r>
          </w:p>
        </w:tc>
      </w:tr>
      <w:tr w:rsidR="00756CBA" w:rsidRPr="00756CBA" w14:paraId="373C8EFA" w14:textId="77777777" w:rsidTr="00756CBA">
        <w:trPr>
          <w:trHeight w:val="311"/>
        </w:trPr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5751AFD0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2B087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mc_q21_2_16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B0F72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animal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D1C718A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Animal Fluency</w:t>
            </w:r>
          </w:p>
        </w:tc>
      </w:tr>
      <w:tr w:rsidR="00756CBA" w:rsidRPr="00756CBA" w14:paraId="5821D302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2945F07A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7421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D5_t3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09C3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shoe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6CF7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CSID Naming - Shoe</w:t>
            </w:r>
          </w:p>
        </w:tc>
      </w:tr>
      <w:tr w:rsidR="00756CBA" w:rsidRPr="00756CBA" w14:paraId="45F57E28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24A8D85B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0F2B9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D5_t5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C90F9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elbow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2A4B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CSID Naming - Elbow</w:t>
            </w:r>
          </w:p>
        </w:tc>
      </w:tr>
      <w:tr w:rsidR="00756CBA" w:rsidRPr="00756CBA" w14:paraId="76FB1DC1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75F5AC87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8BBB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D5_t4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735E0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pencil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AA1B9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Naming - Pencil</w:t>
            </w:r>
          </w:p>
        </w:tc>
      </w:tr>
      <w:tr w:rsidR="00756CBA" w:rsidRPr="00756CBA" w14:paraId="296272EF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1AB17684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C741B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D5_t8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EF49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scissors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A3B52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CSID Comprehension: Use of scissors</w:t>
            </w:r>
          </w:p>
        </w:tc>
      </w:tr>
      <w:tr w:rsidR="00756CBA" w:rsidRPr="00756CBA" w14:paraId="7AC44280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40E012D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0928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D5_t6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25AFA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bridge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8EE21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CSID Comprehension: Define bridge</w:t>
            </w:r>
          </w:p>
        </w:tc>
      </w:tr>
      <w:tr w:rsidR="00756CBA" w:rsidRPr="00756CBA" w14:paraId="466140A2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5638128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B796B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D5_t7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DD66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hammer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854FC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CSID Comprehension: Use of hammer</w:t>
            </w:r>
          </w:p>
        </w:tc>
      </w:tr>
      <w:tr w:rsidR="00756CBA" w:rsidRPr="00756CBA" w14:paraId="1CA98DA5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1BF94EB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D5703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D5_t9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FDF17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mmserep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E3665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Repetition</w:t>
            </w:r>
          </w:p>
        </w:tc>
      </w:tr>
      <w:tr w:rsidR="00756CBA" w:rsidRPr="00756CBA" w14:paraId="5F96F114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2FABBB53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E2475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D5_t10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99D61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reading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77C44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Reading</w:t>
            </w:r>
          </w:p>
        </w:tc>
      </w:tr>
      <w:tr w:rsidR="00756CBA" w:rsidRPr="00756CBA" w14:paraId="06893A79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3CAB64D5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80DA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D5_t11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19EE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writing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AFEA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Writing</w:t>
            </w:r>
          </w:p>
        </w:tc>
      </w:tr>
      <w:tr w:rsidR="00756CBA" w:rsidRPr="00756CBA" w14:paraId="2B3FA3C7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5994DE97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C2E42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D5_t2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766E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twostep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480D7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CSID Two-Step Instruction</w:t>
            </w:r>
          </w:p>
        </w:tc>
      </w:tr>
      <w:tr w:rsidR="00756CBA" w:rsidRPr="00756CBA" w14:paraId="09F1FDC8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7AE3C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823FDC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D5_t1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D8B597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thrstep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BB0D1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CSID Three-Step Instruction</w:t>
            </w:r>
          </w:p>
        </w:tc>
      </w:tr>
      <w:tr w:rsidR="00756CBA" w:rsidRPr="00756CBA" w14:paraId="08AB9C8F" w14:textId="77777777" w:rsidTr="00756CBA">
        <w:trPr>
          <w:trHeight w:val="311"/>
        </w:trPr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23A18DA4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Visuospatial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397F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D6_t1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96180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onefig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E0E60FC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Figure Copy</w:t>
            </w:r>
          </w:p>
        </w:tc>
      </w:tr>
      <w:tr w:rsidR="00756CBA" w:rsidRPr="00756CBA" w14:paraId="5D4E2DF9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A1DAEA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5808F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D6_t2_correct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5DC4C7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fourfig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52CB4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CCCE Copy of 4 Figures </w:t>
            </w:r>
          </w:p>
        </w:tc>
      </w:tr>
      <w:tr w:rsidR="00756CBA" w:rsidRPr="00756CBA" w14:paraId="3D27EE48" w14:textId="77777777" w:rsidTr="00756CBA">
        <w:trPr>
          <w:trHeight w:val="311"/>
        </w:trPr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1B46A3F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Executive Functioning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D13E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D7_t4_correct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117E1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symdig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ABDC47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Symbols and Digits</w:t>
            </w:r>
          </w:p>
        </w:tc>
      </w:tr>
      <w:tr w:rsidR="00756CBA" w:rsidRPr="00756CBA" w14:paraId="0242BBED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3FED25FC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089F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D7_t5_correct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2679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similar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D160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FAB Similarities</w:t>
            </w:r>
          </w:p>
        </w:tc>
      </w:tr>
      <w:tr w:rsidR="00756CBA" w:rsidRPr="00756CBA" w14:paraId="385936B0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55301B1C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CDAD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D7_t6_correct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52B07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gonogo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05DB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FAB Go-No-Go</w:t>
            </w:r>
          </w:p>
        </w:tc>
      </w:tr>
      <w:tr w:rsidR="00756CBA" w:rsidRPr="00756CBA" w14:paraId="44889D2F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5193D0A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8AB41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D4_t1_correct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E9781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visscan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72739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CCCE Visual Scan</w:t>
            </w:r>
          </w:p>
        </w:tc>
      </w:tr>
      <w:tr w:rsidR="00756CBA" w:rsidRPr="00756CBA" w14:paraId="2F0F3A96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4802E7F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AE5E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D4_t2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26E3E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bkwdcnt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BF128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CCCE Backward Counting</w:t>
            </w:r>
          </w:p>
        </w:tc>
      </w:tr>
      <w:tr w:rsidR="00756CBA" w:rsidRPr="00756CBA" w14:paraId="23162A4F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76476907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C9517E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D7_t1_correct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C28AD3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serthr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  <w:hideMark/>
          </w:tcPr>
          <w:p w14:paraId="3854AA4D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Serial 3’s</w:t>
            </w:r>
          </w:p>
        </w:tc>
      </w:tr>
      <w:tr w:rsidR="00756CBA" w:rsidRPr="00756CBA" w14:paraId="17F964F5" w14:textId="77777777" w:rsidTr="00756CBA">
        <w:trPr>
          <w:trHeight w:val="311"/>
        </w:trPr>
        <w:tc>
          <w:tcPr>
            <w:tcW w:w="0" w:type="auto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61E67A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D39EA0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D7_t2_correct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7944D5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sersev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5257A6" w14:textId="77777777" w:rsidR="00756CBA" w:rsidRPr="00756CBA" w:rsidRDefault="00756CBA" w:rsidP="00756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756CBA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MMSE Serial 7’s</w:t>
            </w:r>
          </w:p>
        </w:tc>
      </w:tr>
    </w:tbl>
    <w:p w14:paraId="3331ECF8" w14:textId="77777777" w:rsidR="00756CBA" w:rsidRPr="0091313A" w:rsidRDefault="00756CBA" w:rsidP="00756CBA">
      <w:pPr>
        <w:spacing w:line="480" w:lineRule="auto"/>
        <w:rPr>
          <w:rFonts w:ascii="Arial" w:hAnsi="Arial" w:cs="Arial"/>
          <w:sz w:val="22"/>
          <w:szCs w:val="22"/>
        </w:rPr>
      </w:pPr>
      <w:r w:rsidRPr="005C6A3D">
        <w:rPr>
          <w:rFonts w:ascii="Arial" w:hAnsi="Arial" w:cs="Arial"/>
          <w:sz w:val="22"/>
          <w:szCs w:val="22"/>
        </w:rPr>
        <w:t>MMSE: Mini-Mental Status Exam;</w:t>
      </w:r>
      <w:r w:rsidRPr="005C6A3D">
        <w:rPr>
          <w:rFonts w:ascii="Arial" w:hAnsi="Arial" w:cs="Arial"/>
          <w:i/>
          <w:iCs/>
          <w:sz w:val="22"/>
          <w:szCs w:val="22"/>
        </w:rPr>
        <w:t xml:space="preserve"> </w:t>
      </w:r>
      <w:r w:rsidRPr="005C6A3D">
        <w:rPr>
          <w:rFonts w:ascii="Arial" w:hAnsi="Arial" w:cs="Arial"/>
          <w:sz w:val="22"/>
          <w:szCs w:val="22"/>
        </w:rPr>
        <w:t>CERAD: Consortium to Establish a Registry for Alzheimer’s Disease; CSID: Community Screening Interview for Dementia; CCCE: Cross-Cultural Cognitive Examination; FAB: Frontal Assessment Batter</w:t>
      </w:r>
      <w:r>
        <w:rPr>
          <w:rFonts w:ascii="Arial" w:hAnsi="Arial" w:cs="Arial"/>
          <w:sz w:val="22"/>
          <w:szCs w:val="22"/>
        </w:rPr>
        <w:t>y.</w:t>
      </w:r>
    </w:p>
    <w:p w14:paraId="2B7CC437" w14:textId="77777777" w:rsidR="003634DD" w:rsidRPr="00756CBA" w:rsidRDefault="003634DD">
      <w:pPr>
        <w:rPr>
          <w:rFonts w:ascii="Arial" w:hAnsi="Arial" w:cs="Arial"/>
          <w:sz w:val="22"/>
          <w:szCs w:val="22"/>
        </w:rPr>
      </w:pPr>
    </w:p>
    <w:sectPr w:rsidR="003634DD" w:rsidRPr="00756CBA" w:rsidSect="00756CB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BA"/>
    <w:rsid w:val="000E4D0B"/>
    <w:rsid w:val="00181836"/>
    <w:rsid w:val="003634DD"/>
    <w:rsid w:val="003C1B4D"/>
    <w:rsid w:val="00756CBA"/>
    <w:rsid w:val="00795323"/>
    <w:rsid w:val="00AA7085"/>
    <w:rsid w:val="00B17535"/>
    <w:rsid w:val="00C4305D"/>
    <w:rsid w:val="00D10C2C"/>
    <w:rsid w:val="00DD1D4E"/>
    <w:rsid w:val="00FF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4AFA"/>
  <w15:chartTrackingRefBased/>
  <w15:docId w15:val="{FB77B119-38AD-4B5B-A2C3-CA7E2AEE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5323"/>
    <w:pPr>
      <w:spacing w:after="0" w:line="240" w:lineRule="auto"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56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Kamalyan, Lily</dc:creator>
  <cp:keywords/>
  <dc:description/>
  <cp:lastModifiedBy>Kamalyan, Lily</cp:lastModifiedBy>
  <cp:revision>1</cp:revision>
  <dcterms:created xsi:type="dcterms:W3CDTF">2026-04-09T19:39:00Z</dcterms:created>
  <dcterms:modified xsi:type="dcterms:W3CDTF">2026-04-09T19:44:00Z</dcterms:modified>
</cp:coreProperties>
</file>