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30" w:rsidRDefault="00BA4130" w:rsidP="00BA4130">
      <w:pPr>
        <w:ind w:firstLineChars="400" w:firstLine="2891"/>
        <w:rPr>
          <w:rFonts w:ascii="楷体" w:eastAsia="楷体" w:hAnsi="楷体"/>
          <w:b/>
          <w:sz w:val="72"/>
          <w:szCs w:val="72"/>
        </w:rPr>
      </w:pPr>
      <w:r w:rsidRPr="00192B6A">
        <w:rPr>
          <w:rFonts w:ascii="楷体" w:eastAsia="楷体" w:hAnsi="楷体" w:hint="eastAsia"/>
          <w:b/>
          <w:sz w:val="72"/>
          <w:szCs w:val="72"/>
        </w:rPr>
        <w:t>算法说明</w:t>
      </w:r>
    </w:p>
    <w:p w:rsidR="00BA4130" w:rsidRPr="00192B6A" w:rsidRDefault="00BA4130" w:rsidP="00BA4130">
      <w:pPr>
        <w:ind w:firstLineChars="3300" w:firstLine="6957"/>
        <w:rPr>
          <w:rFonts w:ascii="楷体" w:eastAsia="楷体" w:hAnsi="楷体"/>
          <w:b/>
          <w:szCs w:val="21"/>
        </w:rPr>
      </w:pPr>
      <w:r w:rsidRPr="00192B6A">
        <w:rPr>
          <w:rFonts w:ascii="楷体" w:eastAsia="楷体" w:hAnsi="楷体" w:hint="eastAsia"/>
          <w:b/>
          <w:szCs w:val="21"/>
        </w:rPr>
        <w:t>姓名：杨劲儒</w:t>
      </w:r>
    </w:p>
    <w:p w:rsidR="00BA4130" w:rsidRPr="00192B6A" w:rsidRDefault="00BA4130" w:rsidP="00BA413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192B6A">
        <w:rPr>
          <w:rFonts w:asciiTheme="majorEastAsia" w:eastAsiaTheme="majorEastAsia" w:hAnsiTheme="majorEastAsia" w:hint="eastAsia"/>
          <w:b/>
          <w:sz w:val="36"/>
          <w:szCs w:val="36"/>
        </w:rPr>
        <w:t>简介</w:t>
      </w:r>
    </w:p>
    <w:p w:rsidR="00BA4130" w:rsidRDefault="00BA4130" w:rsidP="00BA413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92B6A">
        <w:rPr>
          <w:rFonts w:ascii="楷体" w:eastAsia="楷体" w:hAnsi="楷体" w:hint="eastAsia"/>
          <w:sz w:val="24"/>
          <w:szCs w:val="24"/>
        </w:rPr>
        <w:t>本算法用于预测mirna与疾病之间的关系，借鉴了论文</w:t>
      </w:r>
      <w:r w:rsidRPr="00192B6A">
        <w:rPr>
          <w:rFonts w:ascii="楷体" w:eastAsia="楷体" w:hAnsi="楷体"/>
          <w:sz w:val="24"/>
          <w:szCs w:val="24"/>
        </w:rPr>
        <w:t>Predicting binary, discrete and continued lncRNA-disease associations via a unified framework based on graph regression</w:t>
      </w:r>
      <w:r w:rsidRPr="00192B6A">
        <w:rPr>
          <w:rFonts w:ascii="楷体" w:eastAsia="楷体" w:hAnsi="楷体" w:hint="eastAsia"/>
          <w:sz w:val="24"/>
          <w:szCs w:val="24"/>
        </w:rPr>
        <w:t>预测lncRNA与疾病之间关系的方法。</w:t>
      </w:r>
    </w:p>
    <w:p w:rsidR="00BA4130" w:rsidRPr="004E2F04" w:rsidRDefault="00BA4130" w:rsidP="00BA413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4E2F04">
        <w:rPr>
          <w:rFonts w:asciiTheme="majorEastAsia" w:eastAsiaTheme="majorEastAsia" w:hAnsiTheme="majorEastAsia" w:hint="eastAsia"/>
          <w:b/>
          <w:sz w:val="36"/>
          <w:szCs w:val="36"/>
        </w:rPr>
        <w:t>算法原理</w:t>
      </w:r>
    </w:p>
    <w:p w:rsidR="00BA4130" w:rsidRPr="004E2F04" w:rsidRDefault="004E2F04" w:rsidP="004E2F0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1.</w:t>
      </w:r>
      <w:r w:rsidR="00BA4130" w:rsidRPr="004E2F04">
        <w:rPr>
          <w:rFonts w:asciiTheme="minorEastAsia" w:hAnsiTheme="minorEastAsia" w:hint="eastAsia"/>
          <w:b/>
          <w:sz w:val="30"/>
          <w:szCs w:val="30"/>
        </w:rPr>
        <w:t>图回归</w:t>
      </w:r>
    </w:p>
    <w:p w:rsidR="00BA4130" w:rsidRPr="004E2F04" w:rsidRDefault="00BA4130" w:rsidP="004E2F04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E2F04">
        <w:rPr>
          <w:rFonts w:ascii="楷体" w:eastAsia="楷体" w:hAnsi="楷体" w:hint="eastAsia"/>
          <w:sz w:val="24"/>
          <w:szCs w:val="24"/>
        </w:rPr>
        <w:t>图回归公式化后如下，其中A表示miRNA-疾病关联矩阵（即Ga），Sr表示m</w:t>
      </w:r>
      <w:r w:rsidRPr="004E2F04">
        <w:rPr>
          <w:rFonts w:ascii="楷体" w:eastAsia="楷体" w:hAnsi="楷体"/>
          <w:sz w:val="24"/>
          <w:szCs w:val="24"/>
        </w:rPr>
        <w:t>iRNA</w:t>
      </w:r>
      <w:r w:rsidRPr="004E2F04">
        <w:rPr>
          <w:rFonts w:ascii="楷体" w:eastAsia="楷体" w:hAnsi="楷体" w:hint="eastAsia"/>
          <w:sz w:val="24"/>
          <w:szCs w:val="24"/>
        </w:rPr>
        <w:t>相似矩阵（即Gr），Sd表示疾病相似矩阵</w:t>
      </w:r>
      <w:r w:rsidR="0069149E">
        <w:rPr>
          <w:rFonts w:ascii="楷体" w:eastAsia="楷体" w:hAnsi="楷体" w:hint="eastAsia"/>
          <w:sz w:val="24"/>
          <w:szCs w:val="24"/>
        </w:rPr>
        <w:t>（即Gd）</w:t>
      </w:r>
      <w:r w:rsidRPr="004E2F04">
        <w:rPr>
          <w:rFonts w:ascii="楷体" w:eastAsia="楷体" w:hAnsi="楷体" w:hint="eastAsia"/>
          <w:sz w:val="24"/>
          <w:szCs w:val="24"/>
        </w:rPr>
        <w:t>。</w:t>
      </w:r>
    </w:p>
    <w:p w:rsidR="00BA4130" w:rsidRDefault="00BA4130" w:rsidP="00BA4130">
      <w:pPr>
        <w:widowControl/>
        <w:ind w:left="42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4E2F04">
        <w:rPr>
          <w:rFonts w:ascii="楷体" w:eastAsia="楷体" w:hAnsi="楷体"/>
          <w:noProof/>
        </w:rPr>
        <w:drawing>
          <wp:inline distT="0" distB="0" distL="0" distR="0">
            <wp:extent cx="5772150" cy="666750"/>
            <wp:effectExtent l="0" t="0" r="0" b="0"/>
            <wp:docPr id="1" name="图片 1" descr="C:\Users\Blue\AppData\Roaming\Tencent\Users\706415254\QQ\WinTemp\RichOle\VF)Z{QF5IOQR[02SKU3Q4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\AppData\Roaming\Tencent\Users\706415254\QQ\WinTemp\RichOle\VF)Z{QF5IOQR[02SKU3Q4_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9E" w:rsidRDefault="0069149E" w:rsidP="00BA4130">
      <w:pPr>
        <w:widowControl/>
        <w:ind w:left="420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三个矩阵对应的</w:t>
      </w:r>
      <w:r w:rsidR="00D43946">
        <w:rPr>
          <w:rFonts w:ascii="楷体" w:eastAsia="楷体" w:hAnsi="楷体" w:cs="宋体" w:hint="eastAsia"/>
          <w:kern w:val="0"/>
          <w:sz w:val="24"/>
          <w:szCs w:val="24"/>
        </w:rPr>
        <w:t>图如下：</w:t>
      </w:r>
    </w:p>
    <w:p w:rsidR="00D43946" w:rsidRPr="00D43946" w:rsidRDefault="00D43946" w:rsidP="00D43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9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4257675"/>
            <wp:effectExtent l="0" t="0" r="9525" b="9525"/>
            <wp:docPr id="3" name="图片 3" descr="C:\Users\Blue\AppData\Roaming\Tencent\Users\706415254\QQ\WinTemp\RichOle\B}$NDMMZP]0~K]W[R1]KL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\AppData\Roaming\Tencent\Users\706415254\QQ\WinTemp\RichOle\B}$NDMMZP]0~K]W[R1]KL}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6" w:rsidRPr="004E2F04" w:rsidRDefault="00D43946" w:rsidP="00BA4130">
      <w:pPr>
        <w:widowControl/>
        <w:ind w:left="42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A4130" w:rsidRPr="004E2F04" w:rsidRDefault="004E2F04" w:rsidP="004E2F04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rFonts w:asciiTheme="minorEastAsia" w:hAnsiTheme="minorEastAsia" w:cs="宋体"/>
          <w:b/>
          <w:kern w:val="0"/>
          <w:sz w:val="30"/>
          <w:szCs w:val="30"/>
        </w:rPr>
        <w:t>2.</w:t>
      </w:r>
      <w:r w:rsidR="00BA4130" w:rsidRPr="004E2F04">
        <w:rPr>
          <w:rFonts w:asciiTheme="minorEastAsia" w:hAnsiTheme="minorEastAsia" w:cs="宋体" w:hint="eastAsia"/>
          <w:b/>
          <w:kern w:val="0"/>
          <w:sz w:val="30"/>
          <w:szCs w:val="30"/>
        </w:rPr>
        <w:t>利用SVD计算Ar,Ad,Fr,Fd</w:t>
      </w:r>
    </w:p>
    <w:p w:rsidR="00BA4130" w:rsidRPr="004E2F04" w:rsidRDefault="00BA4130" w:rsidP="004E2F04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4E2F04">
        <w:rPr>
          <w:rFonts w:ascii="楷体" w:eastAsia="楷体" w:hAnsi="楷体" w:cs="宋体" w:hint="eastAsia"/>
          <w:kern w:val="0"/>
          <w:sz w:val="24"/>
          <w:szCs w:val="24"/>
        </w:rPr>
        <w:lastRenderedPageBreak/>
        <w:t>SVD是一种矩阵分解方法，可以降低矩阵的复杂度。它假定行</w:t>
      </w:r>
      <w:r w:rsidR="006A1CBD" w:rsidRPr="004E2F04">
        <w:rPr>
          <w:rFonts w:ascii="楷体" w:eastAsia="楷体" w:hAnsi="楷体" w:cs="宋体" w:hint="eastAsia"/>
          <w:kern w:val="0"/>
          <w:sz w:val="24"/>
          <w:szCs w:val="24"/>
        </w:rPr>
        <w:t>代表的变量与第三方变量相关，列代表的变量也与这个第三方变量相关。排除掉相关程度较小的变量，即可化简矩阵。S</w:t>
      </w:r>
      <w:r w:rsidR="006A1CBD" w:rsidRPr="004E2F04">
        <w:rPr>
          <w:rFonts w:ascii="楷体" w:eastAsia="楷体" w:hAnsi="楷体" w:cs="宋体"/>
          <w:kern w:val="0"/>
          <w:sz w:val="24"/>
          <w:szCs w:val="24"/>
        </w:rPr>
        <w:t>VD</w:t>
      </w:r>
      <w:r w:rsidR="006A1CBD" w:rsidRPr="004E2F04">
        <w:rPr>
          <w:rFonts w:ascii="楷体" w:eastAsia="楷体" w:hAnsi="楷体" w:cs="宋体" w:hint="eastAsia"/>
          <w:kern w:val="0"/>
          <w:sz w:val="24"/>
          <w:szCs w:val="24"/>
        </w:rPr>
        <w:t>分解后得到与行</w:t>
      </w:r>
      <w:r w:rsidR="00F47EC8" w:rsidRPr="004E2F04">
        <w:rPr>
          <w:rFonts w:ascii="楷体" w:eastAsia="楷体" w:hAnsi="楷体" w:cs="宋体" w:hint="eastAsia"/>
          <w:kern w:val="0"/>
          <w:sz w:val="24"/>
          <w:szCs w:val="24"/>
        </w:rPr>
        <w:t>有关的矩阵U，系数矩阵S和与列有关的矩阵V。把S开方乘到两边即可得到我们要求的矩阵。</w:t>
      </w:r>
      <w:r w:rsidR="003F0DA6">
        <w:rPr>
          <w:rFonts w:ascii="楷体" w:eastAsia="楷体" w:hAnsi="楷体" w:cs="宋体" w:hint="eastAsia"/>
          <w:kern w:val="0"/>
          <w:sz w:val="24"/>
          <w:szCs w:val="24"/>
        </w:rPr>
        <w:t>系数矩阵S是一个对角矩阵，</w:t>
      </w:r>
      <w:r w:rsidR="001C7A1D">
        <w:rPr>
          <w:rFonts w:ascii="楷体" w:eastAsia="楷体" w:hAnsi="楷体" w:cs="宋体" w:hint="eastAsia"/>
          <w:kern w:val="0"/>
          <w:sz w:val="24"/>
          <w:szCs w:val="24"/>
        </w:rPr>
        <w:t>按照从大到小从左上角到右下角排列，</w:t>
      </w:r>
      <w:r w:rsidR="003F0DA6">
        <w:rPr>
          <w:rFonts w:ascii="楷体" w:eastAsia="楷体" w:hAnsi="楷体" w:cs="宋体" w:hint="eastAsia"/>
          <w:kern w:val="0"/>
          <w:sz w:val="24"/>
          <w:szCs w:val="24"/>
        </w:rPr>
        <w:t>每一个值代表其对应的属性在S,D关系间的重要程度，值越大，表示该属性越能反映S和D之间的联系，值越小，则越可能是噪音等误差，应当视情况舍去。</w:t>
      </w:r>
    </w:p>
    <w:p w:rsidR="00F47EC8" w:rsidRPr="004E2F04" w:rsidRDefault="004E2F04" w:rsidP="004E2F04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rFonts w:asciiTheme="minorEastAsia" w:hAnsiTheme="minorEastAsia" w:cs="宋体"/>
          <w:b/>
          <w:kern w:val="0"/>
          <w:sz w:val="30"/>
          <w:szCs w:val="30"/>
        </w:rPr>
        <w:t>3.</w:t>
      </w:r>
      <w:r w:rsidR="00F47EC8" w:rsidRPr="004E2F04">
        <w:rPr>
          <w:rFonts w:asciiTheme="minorEastAsia" w:hAnsiTheme="minorEastAsia" w:cs="宋体" w:hint="eastAsia"/>
          <w:b/>
          <w:kern w:val="0"/>
          <w:sz w:val="30"/>
          <w:szCs w:val="30"/>
        </w:rPr>
        <w:t>利用PLS</w:t>
      </w:r>
      <w:r w:rsidR="00F47EC8" w:rsidRPr="004E2F04">
        <w:rPr>
          <w:rFonts w:asciiTheme="minorEastAsia" w:hAnsiTheme="minorEastAsia" w:cs="宋体"/>
          <w:b/>
          <w:kern w:val="0"/>
          <w:sz w:val="30"/>
          <w:szCs w:val="30"/>
        </w:rPr>
        <w:t>R</w:t>
      </w:r>
      <w:r w:rsidR="00F47EC8" w:rsidRPr="004E2F04">
        <w:rPr>
          <w:rFonts w:asciiTheme="minorEastAsia" w:hAnsiTheme="minorEastAsia" w:cs="宋体" w:hint="eastAsia"/>
          <w:b/>
          <w:kern w:val="0"/>
          <w:sz w:val="30"/>
          <w:szCs w:val="30"/>
        </w:rPr>
        <w:t>计算Br</w:t>
      </w:r>
      <w:r w:rsidR="00F47EC8" w:rsidRPr="004E2F04">
        <w:rPr>
          <w:rFonts w:asciiTheme="minorEastAsia" w:hAnsiTheme="minorEastAsia" w:cs="宋体"/>
          <w:b/>
          <w:kern w:val="0"/>
          <w:sz w:val="30"/>
          <w:szCs w:val="30"/>
        </w:rPr>
        <w:t>,Bd</w:t>
      </w:r>
    </w:p>
    <w:p w:rsidR="003F0DA6" w:rsidRDefault="00F47EC8" w:rsidP="003F0DA6">
      <w:pPr>
        <w:widowControl/>
        <w:ind w:firstLineChars="200" w:firstLine="480"/>
        <w:jc w:val="left"/>
        <w:rPr>
          <w:rStyle w:val="a7"/>
          <w:rFonts w:ascii="楷体" w:eastAsia="楷体" w:hAnsi="楷体"/>
          <w:sz w:val="24"/>
          <w:szCs w:val="24"/>
        </w:rPr>
      </w:pPr>
      <w:r w:rsidRPr="003F0DA6">
        <w:rPr>
          <w:rStyle w:val="a6"/>
          <w:rFonts w:ascii="楷体" w:eastAsia="楷体" w:hAnsi="楷体" w:cs="Arial"/>
          <w:i w:val="0"/>
          <w:iCs w:val="0"/>
          <w:color w:val="CC0000"/>
          <w:sz w:val="24"/>
          <w:szCs w:val="24"/>
          <w:shd w:val="clear" w:color="auto" w:fill="FFFFFF"/>
        </w:rPr>
        <w:t>PLSR</w:t>
      </w:r>
      <w:r w:rsidRPr="003F0DA6">
        <w:rPr>
          <w:rFonts w:ascii="楷体" w:eastAsia="楷体" w:hAnsi="楷体" w:cs="Arial"/>
          <w:color w:val="333333"/>
          <w:sz w:val="24"/>
          <w:szCs w:val="24"/>
          <w:shd w:val="clear" w:color="auto" w:fill="FFFFFF"/>
        </w:rPr>
        <w:t>是一种多因变量Y对多自变量X的回归建模方法</w:t>
      </w:r>
      <w:r w:rsidRPr="003F0DA6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</w:rPr>
        <w:t>.。我们的目标是求出Y=</w:t>
      </w:r>
      <w:r w:rsidRPr="003F0DA6">
        <w:rPr>
          <w:rFonts w:ascii="楷体" w:eastAsia="楷体" w:hAnsi="楷体" w:cs="Arial"/>
          <w:color w:val="333333"/>
          <w:sz w:val="24"/>
          <w:szCs w:val="24"/>
          <w:shd w:val="clear" w:color="auto" w:fill="FFFFFF"/>
        </w:rPr>
        <w:t>XB</w:t>
      </w:r>
      <w:r w:rsidRPr="003F0DA6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</w:rPr>
        <w:t>的矩阵B，B即为我们要求的矩阵。</w:t>
      </w:r>
      <w:r w:rsidR="003F0DA6" w:rsidRPr="003F0DA6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</w:rPr>
        <w:t>所使用的PLSR函数参考于</w:t>
      </w:r>
      <w:hyperlink r:id="rId9" w:history="1">
        <w:r w:rsidRPr="004E2F04">
          <w:rPr>
            <w:rStyle w:val="a7"/>
            <w:rFonts w:ascii="楷体" w:eastAsia="楷体" w:hAnsi="楷体"/>
            <w:sz w:val="24"/>
            <w:szCs w:val="24"/>
          </w:rPr>
          <w:t>http://www.cnblogs.com/pegasus/p/3396085.html</w:t>
        </w:r>
      </w:hyperlink>
      <w:r w:rsidR="00C50E30">
        <w:rPr>
          <w:rFonts w:ascii="楷体" w:eastAsia="楷体" w:hAnsi="楷体" w:cs="宋体" w:hint="eastAsia"/>
          <w:kern w:val="0"/>
          <w:sz w:val="24"/>
          <w:szCs w:val="24"/>
        </w:rPr>
        <w:t>需要注意的是，当残差矩阵不再减小时，就应当停止循环，以免受到噪音的影响</w:t>
      </w:r>
      <w:r w:rsidR="003F0DA6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="00C50E30">
        <w:rPr>
          <w:rFonts w:ascii="楷体" w:eastAsia="楷体" w:hAnsi="楷体" w:cs="宋体" w:hint="eastAsia"/>
          <w:kern w:val="0"/>
          <w:sz w:val="24"/>
          <w:szCs w:val="24"/>
        </w:rPr>
        <w:t>残差矩阵大小根据其2-范数的大小决定（此处应注意矩阵2-范数和向量2-范数的区别）。</w:t>
      </w:r>
      <w:bookmarkStart w:id="0" w:name="_GoBack"/>
      <w:bookmarkEnd w:id="0"/>
    </w:p>
    <w:p w:rsidR="003F0DA6" w:rsidRPr="004E2F04" w:rsidRDefault="003F0DA6" w:rsidP="003F0DA6">
      <w:pPr>
        <w:widowControl/>
        <w:jc w:val="left"/>
        <w:rPr>
          <w:rFonts w:ascii="楷体" w:eastAsia="楷体" w:hAnsi="楷体"/>
          <w:sz w:val="24"/>
          <w:szCs w:val="24"/>
        </w:rPr>
      </w:pPr>
    </w:p>
    <w:p w:rsidR="00F47EC8" w:rsidRPr="004E2F04" w:rsidRDefault="004E2F04" w:rsidP="004E2F04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rFonts w:asciiTheme="minorEastAsia" w:hAnsiTheme="minorEastAsia" w:cs="宋体"/>
          <w:b/>
          <w:kern w:val="0"/>
          <w:sz w:val="30"/>
          <w:szCs w:val="30"/>
        </w:rPr>
        <w:t>4.</w:t>
      </w:r>
      <w:r w:rsidR="00F47EC8" w:rsidRPr="004E2F04">
        <w:rPr>
          <w:rFonts w:asciiTheme="minorEastAsia" w:hAnsiTheme="minorEastAsia" w:cs="宋体" w:hint="eastAsia"/>
          <w:b/>
          <w:kern w:val="0"/>
          <w:sz w:val="30"/>
          <w:szCs w:val="30"/>
        </w:rPr>
        <w:t>打分</w:t>
      </w:r>
    </w:p>
    <w:p w:rsidR="004E2F04" w:rsidRPr="004E2F04" w:rsidRDefault="004E2F04" w:rsidP="004E2F04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4E2F04">
        <w:rPr>
          <w:rFonts w:ascii="楷体" w:eastAsia="楷体" w:hAnsi="楷体" w:cs="宋体" w:hint="eastAsia"/>
          <w:kern w:val="0"/>
          <w:sz w:val="24"/>
          <w:szCs w:val="24"/>
        </w:rPr>
        <w:t>打分的公式如下，Fr表示miRNA之间的相似信息，Fd表示疾病之间的相似性信息，Θ=</w:t>
      </w:r>
      <w:r w:rsidRPr="004E2F04">
        <w:rPr>
          <w:rFonts w:ascii="楷体" w:eastAsia="楷体" w:hAnsi="楷体" w:cs="宋体"/>
          <w:kern w:val="0"/>
          <w:sz w:val="24"/>
          <w:szCs w:val="24"/>
        </w:rPr>
        <w:t>B</w:t>
      </w:r>
      <w:r w:rsidRPr="004E2F04">
        <w:rPr>
          <w:rFonts w:ascii="楷体" w:eastAsia="楷体" w:hAnsi="楷体" w:cs="宋体" w:hint="eastAsia"/>
          <w:kern w:val="0"/>
          <w:sz w:val="24"/>
          <w:szCs w:val="24"/>
        </w:rPr>
        <w:t>r</w:t>
      </w:r>
      <w:r w:rsidRPr="004E2F04">
        <w:rPr>
          <w:rFonts w:ascii="楷体" w:eastAsia="楷体" w:hAnsi="楷体" w:cs="宋体"/>
          <w:kern w:val="0"/>
          <w:sz w:val="24"/>
          <w:szCs w:val="24"/>
        </w:rPr>
        <w:t>*BdT</w:t>
      </w:r>
      <w:r w:rsidRPr="004E2F04">
        <w:rPr>
          <w:rFonts w:ascii="楷体" w:eastAsia="楷体" w:hAnsi="楷体" w:cs="宋体" w:hint="eastAsia"/>
          <w:kern w:val="0"/>
          <w:sz w:val="24"/>
          <w:szCs w:val="24"/>
        </w:rPr>
        <w:t>为从Ar，Ad中提取得到的系数矩阵，包含了A的信息，用于沟通链接Fr和Fd。最终得到的左式即为所求的打分矩阵。</w:t>
      </w:r>
    </w:p>
    <w:p w:rsidR="004E2F04" w:rsidRPr="004E2F04" w:rsidRDefault="004E2F04" w:rsidP="004E2F0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F04">
        <w:rPr>
          <w:noProof/>
        </w:rPr>
        <w:drawing>
          <wp:inline distT="0" distB="0" distL="0" distR="0">
            <wp:extent cx="1019175" cy="247650"/>
            <wp:effectExtent l="0" t="0" r="9525" b="0"/>
            <wp:docPr id="2" name="图片 2" descr="C:\Users\Blue\AppData\Roaming\Tencent\Users\706415254\QQ\WinTemp\RichOle\LQ37VO`4GO][5AO$86U%B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ue\AppData\Roaming\Tencent\Users\706415254\QQ\WinTemp\RichOle\LQ37VO`4GO][5AO$86U%B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C8" w:rsidRPr="00F47EC8" w:rsidRDefault="00F47EC8" w:rsidP="00F47EC8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EC8" w:rsidRPr="00F47EC8" w:rsidRDefault="00F47EC8" w:rsidP="00F47E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4130" w:rsidRPr="00BA4130" w:rsidRDefault="00BA4130" w:rsidP="00BA4130">
      <w:pPr>
        <w:pStyle w:val="a5"/>
        <w:ind w:left="780" w:firstLineChars="0" w:firstLine="0"/>
        <w:rPr>
          <w:rFonts w:ascii="楷体" w:eastAsia="楷体" w:hAnsi="楷体"/>
          <w:sz w:val="24"/>
          <w:szCs w:val="24"/>
        </w:rPr>
      </w:pPr>
    </w:p>
    <w:p w:rsidR="00DC5393" w:rsidRPr="00BA4130" w:rsidRDefault="004A4E5D"/>
    <w:sectPr w:rsidR="00DC5393" w:rsidRPr="00BA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E5D" w:rsidRDefault="004A4E5D" w:rsidP="00BA4130">
      <w:r>
        <w:separator/>
      </w:r>
    </w:p>
  </w:endnote>
  <w:endnote w:type="continuationSeparator" w:id="0">
    <w:p w:rsidR="004A4E5D" w:rsidRDefault="004A4E5D" w:rsidP="00BA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E5D" w:rsidRDefault="004A4E5D" w:rsidP="00BA4130">
      <w:r>
        <w:separator/>
      </w:r>
    </w:p>
  </w:footnote>
  <w:footnote w:type="continuationSeparator" w:id="0">
    <w:p w:rsidR="004A4E5D" w:rsidRDefault="004A4E5D" w:rsidP="00BA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1344D"/>
    <w:multiLevelType w:val="hybridMultilevel"/>
    <w:tmpl w:val="E92E51DE"/>
    <w:lvl w:ilvl="0" w:tplc="BD88B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221556"/>
    <w:multiLevelType w:val="hybridMultilevel"/>
    <w:tmpl w:val="2BFE031A"/>
    <w:lvl w:ilvl="0" w:tplc="BC3027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E04BBD"/>
    <w:multiLevelType w:val="hybridMultilevel"/>
    <w:tmpl w:val="A3207176"/>
    <w:lvl w:ilvl="0" w:tplc="24EA8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06"/>
    <w:rsid w:val="000C2FD7"/>
    <w:rsid w:val="001C7A1D"/>
    <w:rsid w:val="002A6EC6"/>
    <w:rsid w:val="00390806"/>
    <w:rsid w:val="003F0DA6"/>
    <w:rsid w:val="004A4E5D"/>
    <w:rsid w:val="004E2F04"/>
    <w:rsid w:val="005D6493"/>
    <w:rsid w:val="00643A7D"/>
    <w:rsid w:val="0069149E"/>
    <w:rsid w:val="006A1CBD"/>
    <w:rsid w:val="00985DDD"/>
    <w:rsid w:val="00B34A7F"/>
    <w:rsid w:val="00BA4130"/>
    <w:rsid w:val="00C50E30"/>
    <w:rsid w:val="00D43946"/>
    <w:rsid w:val="00F353D4"/>
    <w:rsid w:val="00F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BDD0E6-CF83-4991-AFC5-9F7B055E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130"/>
    <w:rPr>
      <w:sz w:val="18"/>
      <w:szCs w:val="18"/>
    </w:rPr>
  </w:style>
  <w:style w:type="paragraph" w:styleId="a5">
    <w:name w:val="List Paragraph"/>
    <w:basedOn w:val="a"/>
    <w:uiPriority w:val="34"/>
    <w:qFormat/>
    <w:rsid w:val="00BA4130"/>
    <w:pPr>
      <w:ind w:firstLineChars="200" w:firstLine="420"/>
    </w:pPr>
  </w:style>
  <w:style w:type="character" w:styleId="a6">
    <w:name w:val="Emphasis"/>
    <w:basedOn w:val="a0"/>
    <w:uiPriority w:val="20"/>
    <w:qFormat/>
    <w:rsid w:val="00F47EC8"/>
    <w:rPr>
      <w:i/>
      <w:iCs/>
    </w:rPr>
  </w:style>
  <w:style w:type="character" w:styleId="a7">
    <w:name w:val="Hyperlink"/>
    <w:basedOn w:val="a0"/>
    <w:uiPriority w:val="99"/>
    <w:unhideWhenUsed/>
    <w:rsid w:val="00F47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egasus/p/33960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7</cp:revision>
  <dcterms:created xsi:type="dcterms:W3CDTF">2017-06-14T01:58:00Z</dcterms:created>
  <dcterms:modified xsi:type="dcterms:W3CDTF">2017-08-09T01:35:00Z</dcterms:modified>
</cp:coreProperties>
</file>