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E73E26" w:rsidP="31C371AE" w:rsidRDefault="10E73E26" w14:paraId="600EC4FC" w14:textId="294DF0E1">
      <w:pPr>
        <w:pStyle w:val="Normal"/>
        <w:spacing w:before="200" w:beforeAutospacing="off" w:after="0" w:afterAutospacing="off" w:line="216" w:lineRule="auto"/>
        <w:jc w:val="center"/>
        <w:rPr/>
      </w:pPr>
      <w:r w:rsidR="10E73E26">
        <w:drawing>
          <wp:inline wp14:editId="017ACED0" wp14:anchorId="6261244E">
            <wp:extent cx="5486684" cy="2209914"/>
            <wp:effectExtent l="0" t="0" r="0" b="0"/>
            <wp:docPr id="902590385" name="" title=""/>
            <wp:cNvGraphicFramePr>
              <a:graphicFrameLocks noChangeAspect="1"/>
            </wp:cNvGraphicFramePr>
            <a:graphic>
              <a:graphicData uri="http://schemas.openxmlformats.org/drawingml/2006/picture">
                <pic:pic>
                  <pic:nvPicPr>
                    <pic:cNvPr id="0" name=""/>
                    <pic:cNvPicPr/>
                  </pic:nvPicPr>
                  <pic:blipFill>
                    <a:blip r:embed="R17a87229e0ca4f65">
                      <a:extLst>
                        <a:ext xmlns:a="http://schemas.openxmlformats.org/drawingml/2006/main" uri="{28A0092B-C50C-407E-A947-70E740481C1C}">
                          <a14:useLocalDpi val="0"/>
                        </a:ext>
                      </a:extLst>
                    </a:blip>
                    <a:stretch>
                      <a:fillRect/>
                    </a:stretch>
                  </pic:blipFill>
                  <pic:spPr>
                    <a:xfrm>
                      <a:off x="0" y="0"/>
                      <a:ext cx="5486684" cy="2209914"/>
                    </a:xfrm>
                    <a:prstGeom prst="rect">
                      <a:avLst/>
                    </a:prstGeom>
                  </pic:spPr>
                </pic:pic>
              </a:graphicData>
            </a:graphic>
          </wp:inline>
        </w:drawing>
      </w:r>
    </w:p>
    <w:p w:rsidR="10E73E26" w:rsidP="31C371AE" w:rsidRDefault="10E73E26" w14:paraId="6A58810E" w14:textId="239C3AB5">
      <w:pPr>
        <w:spacing w:before="200" w:beforeAutospacing="off" w:after="0" w:afterAutospacing="off" w:line="216" w:lineRule="auto"/>
        <w:jc w:val="center"/>
        <w:rPr>
          <w:rFonts w:ascii="Aptos" w:hAnsi="Aptos" w:eastAsia="Aptos" w:cs="Aptos"/>
          <w:noProof w:val="0"/>
          <w:color w:val="0D0D0D" w:themeColor="text1" w:themeTint="F2" w:themeShade="FF"/>
          <w:sz w:val="32"/>
          <w:szCs w:val="32"/>
          <w:lang w:val="en-US"/>
        </w:rPr>
      </w:pPr>
      <w:r w:rsidRPr="31C371AE" w:rsidR="10E73E26">
        <w:rPr>
          <w:rFonts w:ascii="Aptos" w:hAnsi="Aptos" w:eastAsia="Aptos" w:cs="Aptos"/>
          <w:b w:val="1"/>
          <w:bCs w:val="1"/>
          <w:noProof w:val="0"/>
          <w:color w:val="2D3B45"/>
          <w:sz w:val="36"/>
          <w:szCs w:val="36"/>
          <w:lang w:val="en-US"/>
        </w:rPr>
        <w:t>Organization Name:</w:t>
      </w:r>
      <w:r w:rsidRPr="31C371AE" w:rsidR="10E73E26">
        <w:rPr>
          <w:rFonts w:ascii="Aptos" w:hAnsi="Aptos" w:eastAsia="Aptos" w:cs="Aptos"/>
          <w:noProof w:val="0"/>
          <w:color w:val="0D0D0D" w:themeColor="text1" w:themeTint="F2" w:themeShade="FF"/>
          <w:sz w:val="36"/>
          <w:szCs w:val="36"/>
          <w:lang w:val="en-US"/>
        </w:rPr>
        <w:t xml:space="preserve"> Southern Shine NC</w:t>
      </w:r>
    </w:p>
    <w:p w:rsidR="10E73E26" w:rsidP="31C371AE" w:rsidRDefault="10E73E26" w14:paraId="2E62385A" w14:textId="5BC46FA7">
      <w:pPr>
        <w:spacing w:before="200" w:beforeAutospacing="off" w:after="0" w:afterAutospacing="off" w:line="216" w:lineRule="auto"/>
        <w:jc w:val="center"/>
        <w:rPr>
          <w:rFonts w:ascii="Aptos" w:hAnsi="Aptos" w:eastAsia="Aptos" w:cs="Aptos"/>
          <w:noProof w:val="0"/>
          <w:color w:val="0D0D0D" w:themeColor="text1" w:themeTint="F2" w:themeShade="FF"/>
          <w:sz w:val="32"/>
          <w:szCs w:val="32"/>
          <w:lang w:val="en-US"/>
        </w:rPr>
      </w:pPr>
      <w:r w:rsidRPr="31C371AE" w:rsidR="10E73E26">
        <w:rPr>
          <w:rFonts w:ascii="Aptos" w:hAnsi="Aptos" w:eastAsia="Aptos" w:cs="Aptos"/>
          <w:b w:val="1"/>
          <w:bCs w:val="1"/>
          <w:noProof w:val="0"/>
          <w:color w:val="2D3B45"/>
          <w:sz w:val="36"/>
          <w:szCs w:val="36"/>
          <w:lang w:val="en-US"/>
        </w:rPr>
        <w:t>Project Name:</w:t>
      </w:r>
      <w:r w:rsidRPr="31C371AE" w:rsidR="10E73E26">
        <w:rPr>
          <w:rFonts w:ascii="Aptos" w:hAnsi="Aptos" w:eastAsia="Aptos" w:cs="Aptos"/>
          <w:noProof w:val="0"/>
          <w:color w:val="0D0D0D" w:themeColor="text1" w:themeTint="F2" w:themeShade="FF"/>
          <w:sz w:val="36"/>
          <w:szCs w:val="36"/>
          <w:lang w:val="en-US"/>
        </w:rPr>
        <w:t xml:space="preserve"> Network Infrastructure Upgrade Proposal</w:t>
      </w:r>
    </w:p>
    <w:p w:rsidR="10E73E26" w:rsidP="31C371AE" w:rsidRDefault="10E73E26" w14:paraId="145AA03E" w14:textId="4A4F9C56">
      <w:pPr>
        <w:spacing w:before="200" w:beforeAutospacing="off" w:after="0" w:afterAutospacing="off" w:line="216" w:lineRule="auto"/>
        <w:jc w:val="center"/>
        <w:rPr>
          <w:rFonts w:ascii="Aptos" w:hAnsi="Aptos" w:eastAsia="Aptos" w:cs="Aptos"/>
          <w:noProof w:val="0"/>
          <w:color w:val="0D0D0D" w:themeColor="text1" w:themeTint="F2" w:themeShade="FF"/>
          <w:sz w:val="32"/>
          <w:szCs w:val="32"/>
          <w:lang w:val="en-US"/>
        </w:rPr>
      </w:pPr>
      <w:r w:rsidRPr="31C371AE" w:rsidR="10E73E26">
        <w:rPr>
          <w:rFonts w:ascii="Aptos" w:hAnsi="Aptos" w:eastAsia="Aptos" w:cs="Aptos"/>
          <w:noProof w:val="0"/>
          <w:color w:val="0D0D0D" w:themeColor="text1" w:themeTint="F2" w:themeShade="FF"/>
          <w:sz w:val="36"/>
          <w:szCs w:val="36"/>
          <w:lang w:val="en-US"/>
        </w:rPr>
        <w:t>Evynne, Lily, Ricky, Will, Gray</w:t>
      </w:r>
    </w:p>
    <w:p w:rsidR="31C371AE" w:rsidP="31C371AE" w:rsidRDefault="31C371AE" w14:paraId="18FF72ED" w14:textId="012A56B4">
      <w:pPr>
        <w:pStyle w:val="Normal"/>
        <w:spacing w:before="200" w:beforeAutospacing="off" w:after="0" w:afterAutospacing="off" w:line="216" w:lineRule="auto"/>
        <w:jc w:val="center"/>
        <w:rPr>
          <w:rFonts w:ascii="Aptos" w:hAnsi="Aptos" w:eastAsia="Aptos" w:cs="Aptos"/>
          <w:noProof w:val="0"/>
          <w:color w:val="0D0D0D" w:themeColor="text1" w:themeTint="F2" w:themeShade="FF"/>
          <w:sz w:val="40"/>
          <w:szCs w:val="40"/>
          <w:lang w:val="en-US"/>
        </w:rPr>
      </w:pPr>
    </w:p>
    <w:p w:rsidR="5D1CE0A1" w:rsidP="31C371AE" w:rsidRDefault="5D1CE0A1" w14:paraId="52F6E49D" w14:textId="4CDD6589">
      <w:pPr>
        <w:spacing w:before="200" w:beforeAutospacing="off" w:after="0" w:afterAutospacing="off" w:line="216" w:lineRule="auto"/>
        <w:jc w:val="center"/>
        <w:rPr>
          <w:rFonts w:ascii="Aptos" w:hAnsi="Aptos" w:eastAsia="Aptos" w:cs="Aptos"/>
          <w:noProof w:val="0"/>
          <w:color w:val="0D0D0D" w:themeColor="text1" w:themeTint="F2" w:themeShade="FF"/>
          <w:sz w:val="28"/>
          <w:szCs w:val="28"/>
          <w:lang w:val="en-US"/>
        </w:rPr>
      </w:pPr>
      <w:r w:rsidRPr="31C371AE" w:rsidR="5D1CE0A1">
        <w:rPr>
          <w:rFonts w:ascii="Aptos" w:hAnsi="Aptos" w:eastAsia="Aptos" w:cs="Aptos"/>
          <w:noProof w:val="0"/>
          <w:color w:val="0D0D0D" w:themeColor="text1" w:themeTint="F2" w:themeShade="FF"/>
          <w:sz w:val="32"/>
          <w:szCs w:val="32"/>
          <w:lang w:val="en-US"/>
        </w:rPr>
        <w:t xml:space="preserve">Southern Shine NC's network project delineates the areas of their current network infrastructure that will be analyzed and potentially upgraded to </w:t>
      </w:r>
      <w:r w:rsidRPr="31C371AE" w:rsidR="5D1CE0A1">
        <w:rPr>
          <w:rFonts w:ascii="Aptos" w:hAnsi="Aptos" w:eastAsia="Aptos" w:cs="Aptos"/>
          <w:noProof w:val="0"/>
          <w:color w:val="0D0D0D" w:themeColor="text1" w:themeTint="F2" w:themeShade="FF"/>
          <w:sz w:val="32"/>
          <w:szCs w:val="32"/>
          <w:lang w:val="en-US"/>
        </w:rPr>
        <w:t>optimize</w:t>
      </w:r>
      <w:r w:rsidRPr="31C371AE" w:rsidR="5D1CE0A1">
        <w:rPr>
          <w:rFonts w:ascii="Aptos" w:hAnsi="Aptos" w:eastAsia="Aptos" w:cs="Aptos"/>
          <w:noProof w:val="0"/>
          <w:color w:val="0D0D0D" w:themeColor="text1" w:themeTint="F2" w:themeShade="FF"/>
          <w:sz w:val="32"/>
          <w:szCs w:val="32"/>
          <w:lang w:val="en-US"/>
        </w:rPr>
        <w:t xml:space="preserve"> performance and efficiency.</w:t>
      </w:r>
    </w:p>
    <w:p w:rsidR="31C371AE" w:rsidP="31C371AE" w:rsidRDefault="31C371AE" w14:paraId="4A4DD9A6" w14:textId="23D1F5DC">
      <w:pPr>
        <w:pStyle w:val="Normal"/>
        <w:spacing w:before="200" w:beforeAutospacing="off" w:after="0" w:afterAutospacing="off" w:line="216" w:lineRule="auto"/>
        <w:jc w:val="center"/>
        <w:rPr/>
      </w:pPr>
    </w:p>
    <w:p w:rsidR="10E73E26" w:rsidP="31C371AE" w:rsidRDefault="10E73E26" w14:paraId="37BD574D" w14:textId="125A5C76">
      <w:pPr>
        <w:spacing w:before="200" w:beforeAutospacing="off" w:after="0" w:afterAutospacing="off" w:line="216" w:lineRule="auto"/>
        <w:jc w:val="center"/>
        <w:rPr>
          <w:rFonts w:ascii="Aptos" w:hAnsi="Aptos" w:eastAsia="Aptos" w:cs="Aptos"/>
          <w:b w:val="1"/>
          <w:bCs w:val="1"/>
          <w:noProof w:val="0"/>
          <w:color w:val="2D3B45"/>
          <w:sz w:val="28"/>
          <w:szCs w:val="28"/>
          <w:lang w:val="en-US"/>
        </w:rPr>
      </w:pPr>
      <w:r w:rsidRPr="31C371AE" w:rsidR="10E73E26">
        <w:rPr>
          <w:rFonts w:ascii="Aptos" w:hAnsi="Aptos" w:eastAsia="Aptos" w:cs="Aptos"/>
          <w:b w:val="1"/>
          <w:bCs w:val="1"/>
          <w:noProof w:val="0"/>
          <w:color w:val="2D3B45"/>
          <w:sz w:val="32"/>
          <w:szCs w:val="32"/>
          <w:lang w:val="en-US"/>
        </w:rPr>
        <w:t>Company Liaison:</w:t>
      </w:r>
    </w:p>
    <w:p w:rsidR="10E73E26" w:rsidP="31C371AE" w:rsidRDefault="10E73E26" w14:paraId="2A1D5FE5" w14:textId="45016E5F">
      <w:pPr>
        <w:spacing w:before="200" w:beforeAutospacing="off" w:after="0" w:afterAutospacing="off" w:line="216" w:lineRule="auto"/>
        <w:jc w:val="center"/>
        <w:rPr>
          <w:rFonts w:ascii="Aptos" w:hAnsi="Aptos" w:eastAsia="Aptos" w:cs="Aptos"/>
          <w:b w:val="1"/>
          <w:bCs w:val="1"/>
          <w:noProof w:val="0"/>
          <w:color w:val="2D3B45"/>
          <w:sz w:val="28"/>
          <w:szCs w:val="28"/>
          <w:lang w:val="en-US"/>
        </w:rPr>
      </w:pPr>
      <w:r w:rsidRPr="31C371AE" w:rsidR="10E73E26">
        <w:rPr>
          <w:rFonts w:ascii="Aptos" w:hAnsi="Aptos" w:eastAsia="Aptos" w:cs="Aptos"/>
          <w:b w:val="1"/>
          <w:bCs w:val="1"/>
          <w:noProof w:val="0"/>
          <w:color w:val="2D3B45"/>
          <w:sz w:val="32"/>
          <w:szCs w:val="32"/>
          <w:lang w:val="en-US"/>
        </w:rPr>
        <w:t>Statement of Approval:</w:t>
      </w:r>
      <w:r>
        <w:br/>
      </w:r>
      <w:r w:rsidRPr="31C371AE" w:rsidR="10E73E26">
        <w:rPr>
          <w:rFonts w:ascii="Aptos" w:hAnsi="Aptos" w:eastAsia="Aptos" w:cs="Aptos"/>
          <w:b w:val="1"/>
          <w:bCs w:val="1"/>
          <w:noProof w:val="0"/>
          <w:color w:val="000000" w:themeColor="text1" w:themeTint="FF" w:themeShade="FF"/>
          <w:sz w:val="32"/>
          <w:szCs w:val="32"/>
          <w:lang w:val="en-US"/>
        </w:rPr>
        <w:t xml:space="preserve"> </w:t>
      </w:r>
      <w:r w:rsidRPr="31C371AE" w:rsidR="10E73E26">
        <w:rPr>
          <w:rFonts w:ascii="Aptos" w:hAnsi="Aptos" w:eastAsia="Aptos" w:cs="Aptos"/>
          <w:b w:val="1"/>
          <w:bCs w:val="1"/>
          <w:noProof w:val="0"/>
          <w:color w:val="2D3B45"/>
          <w:sz w:val="32"/>
          <w:szCs w:val="32"/>
          <w:lang w:val="en-US"/>
        </w:rPr>
        <w:t xml:space="preserve">I, Riccardo </w:t>
      </w:r>
      <w:r w:rsidRPr="31C371AE" w:rsidR="10E73E26">
        <w:rPr>
          <w:rFonts w:ascii="Aptos" w:hAnsi="Aptos" w:eastAsia="Aptos" w:cs="Aptos"/>
          <w:b w:val="1"/>
          <w:bCs w:val="1"/>
          <w:noProof w:val="0"/>
          <w:color w:val="2D3B45"/>
          <w:sz w:val="32"/>
          <w:szCs w:val="32"/>
          <w:lang w:val="en-US"/>
        </w:rPr>
        <w:t>Pradieu</w:t>
      </w:r>
      <w:r w:rsidRPr="31C371AE" w:rsidR="10E73E26">
        <w:rPr>
          <w:rFonts w:ascii="Aptos" w:hAnsi="Aptos" w:eastAsia="Aptos" w:cs="Aptos"/>
          <w:b w:val="1"/>
          <w:bCs w:val="1"/>
          <w:noProof w:val="0"/>
          <w:color w:val="2D3B45"/>
          <w:sz w:val="32"/>
          <w:szCs w:val="32"/>
          <w:lang w:val="en-US"/>
        </w:rPr>
        <w:t>, Chief Operations Officer of Southern Shine NC, hereby acknowledge that I have received and approved the scope of the Network Infrastructure Upgrade Proposal as outlined by the team members listed above.</w:t>
      </w:r>
    </w:p>
    <w:p w:rsidR="10E73E26" w:rsidP="31C371AE" w:rsidRDefault="10E73E26" w14:paraId="47F3DB51" w14:textId="06D91AEA">
      <w:pPr>
        <w:spacing w:before="200" w:beforeAutospacing="off" w:after="0" w:afterAutospacing="off" w:line="216" w:lineRule="auto"/>
        <w:jc w:val="center"/>
        <w:rPr>
          <w:rFonts w:ascii="Aptos" w:hAnsi="Aptos" w:eastAsia="Aptos" w:cs="Aptos"/>
          <w:noProof w:val="0"/>
          <w:color w:val="0D0D0D" w:themeColor="text1" w:themeTint="F2" w:themeShade="FF"/>
          <w:sz w:val="28"/>
          <w:szCs w:val="28"/>
          <w:lang w:val="en-US"/>
        </w:rPr>
      </w:pPr>
      <w:r w:rsidRPr="31C371AE" w:rsidR="10E73E26">
        <w:rPr>
          <w:rFonts w:ascii="Aptos" w:hAnsi="Aptos" w:eastAsia="Aptos" w:cs="Aptos"/>
          <w:noProof w:val="0"/>
          <w:color w:val="0D0D0D" w:themeColor="text1" w:themeTint="F2" w:themeShade="FF"/>
          <w:sz w:val="32"/>
          <w:szCs w:val="32"/>
          <w:lang w:val="en-US"/>
        </w:rPr>
        <w:t xml:space="preserve">[Signature: Riccardo </w:t>
      </w:r>
      <w:r w:rsidRPr="31C371AE" w:rsidR="10E73E26">
        <w:rPr>
          <w:rFonts w:ascii="Aptos" w:hAnsi="Aptos" w:eastAsia="Aptos" w:cs="Aptos"/>
          <w:noProof w:val="0"/>
          <w:color w:val="0D0D0D" w:themeColor="text1" w:themeTint="F2" w:themeShade="FF"/>
          <w:sz w:val="32"/>
          <w:szCs w:val="32"/>
          <w:lang w:val="en-US"/>
        </w:rPr>
        <w:t>Pradieu</w:t>
      </w:r>
      <w:r w:rsidRPr="31C371AE" w:rsidR="10E73E26">
        <w:rPr>
          <w:rFonts w:ascii="Aptos" w:hAnsi="Aptos" w:eastAsia="Aptos" w:cs="Aptos"/>
          <w:noProof w:val="0"/>
          <w:color w:val="0D0D0D" w:themeColor="text1" w:themeTint="F2" w:themeShade="FF"/>
          <w:sz w:val="32"/>
          <w:szCs w:val="32"/>
          <w:lang w:val="en-US"/>
        </w:rPr>
        <w:t>]</w:t>
      </w:r>
      <w:r>
        <w:br/>
      </w:r>
      <w:r w:rsidRPr="31C371AE" w:rsidR="10E73E26">
        <w:rPr>
          <w:rFonts w:ascii="Aptos" w:hAnsi="Aptos" w:eastAsia="Aptos" w:cs="Aptos"/>
          <w:noProof w:val="0"/>
          <w:color w:val="000000" w:themeColor="text1" w:themeTint="FF" w:themeShade="FF"/>
          <w:sz w:val="32"/>
          <w:szCs w:val="32"/>
          <w:lang w:val="en-US"/>
        </w:rPr>
        <w:t xml:space="preserve"> </w:t>
      </w:r>
      <w:r w:rsidRPr="31C371AE" w:rsidR="10E73E26">
        <w:rPr>
          <w:rFonts w:ascii="Aptos" w:hAnsi="Aptos" w:eastAsia="Aptos" w:cs="Aptos"/>
          <w:noProof w:val="0"/>
          <w:color w:val="0D0D0D" w:themeColor="text1" w:themeTint="F2" w:themeShade="FF"/>
          <w:sz w:val="32"/>
          <w:szCs w:val="32"/>
          <w:lang w:val="en-US"/>
        </w:rPr>
        <w:t>[</w:t>
      </w:r>
      <w:r w:rsidRPr="31C371AE" w:rsidR="10E73E26">
        <w:rPr>
          <w:rFonts w:ascii="Aptos" w:hAnsi="Aptos" w:eastAsia="Aptos" w:cs="Aptos"/>
          <w:noProof w:val="0"/>
          <w:color w:val="0D0D0D" w:themeColor="text1" w:themeTint="F2" w:themeShade="FF"/>
          <w:sz w:val="32"/>
          <w:szCs w:val="32"/>
          <w:lang w:val="en-US"/>
        </w:rPr>
        <w:t>Date: [3/19/2024]]</w:t>
      </w:r>
    </w:p>
    <w:p w:rsidR="3C6F533A" w:rsidP="31C371AE" w:rsidRDefault="3C6F533A" w14:paraId="6EE388C7" w14:textId="15995961">
      <w:pPr>
        <w:pStyle w:val="Normal"/>
        <w:spacing w:before="200" w:beforeAutospacing="off" w:after="0" w:afterAutospacing="off" w:line="216" w:lineRule="auto"/>
        <w:jc w:val="center"/>
        <w:rPr>
          <w:rFonts w:ascii="Aptos" w:hAnsi="Aptos" w:eastAsia="Aptos" w:cs="Aptos"/>
          <w:noProof w:val="0"/>
          <w:color w:val="0D0D0D" w:themeColor="text1" w:themeTint="F2" w:themeShade="FF"/>
          <w:sz w:val="28"/>
          <w:szCs w:val="28"/>
          <w:lang w:val="en-US"/>
        </w:rPr>
      </w:pPr>
      <w:r w:rsidRPr="31C371AE" w:rsidR="3C6F533A">
        <w:rPr>
          <w:rFonts w:ascii="Aptos" w:hAnsi="Aptos" w:eastAsia="Aptos" w:cs="Aptos"/>
          <w:noProof w:val="0"/>
          <w:color w:val="0D0D0D" w:themeColor="text1" w:themeTint="F2" w:themeShade="FF"/>
          <w:sz w:val="28"/>
          <w:szCs w:val="28"/>
          <w:lang w:val="en-US"/>
        </w:rPr>
        <w:t>397 Park Ave Youngsville NC 27596</w:t>
      </w:r>
    </w:p>
    <w:p w:rsidR="3C6F533A" w:rsidP="31C371AE" w:rsidRDefault="3C6F533A" w14:paraId="74BB365E" w14:textId="0F5DFC2D">
      <w:pPr>
        <w:pStyle w:val="Normal"/>
        <w:spacing w:before="200" w:beforeAutospacing="off" w:after="0" w:afterAutospacing="off" w:line="216" w:lineRule="auto"/>
        <w:jc w:val="center"/>
        <w:rPr>
          <w:rFonts w:ascii="Aptos" w:hAnsi="Aptos" w:eastAsia="Aptos" w:cs="Aptos"/>
          <w:noProof w:val="0"/>
          <w:color w:val="0D0D0D" w:themeColor="text1" w:themeTint="F2" w:themeShade="FF"/>
          <w:sz w:val="28"/>
          <w:szCs w:val="28"/>
          <w:lang w:val="en-US"/>
        </w:rPr>
      </w:pPr>
      <w:r w:rsidRPr="31C371AE" w:rsidR="3C6F533A">
        <w:rPr>
          <w:rFonts w:ascii="Aptos" w:hAnsi="Aptos" w:eastAsia="Aptos" w:cs="Aptos"/>
          <w:noProof w:val="0"/>
          <w:color w:val="0D0D0D" w:themeColor="text1" w:themeTint="F2" w:themeShade="FF"/>
          <w:sz w:val="28"/>
          <w:szCs w:val="28"/>
          <w:lang w:val="en-US"/>
        </w:rPr>
        <w:t>rickypra040@gmail.com</w:t>
      </w:r>
    </w:p>
    <w:p w:rsidR="31C371AE" w:rsidP="31C371AE" w:rsidRDefault="31C371AE" w14:paraId="16601FD2" w14:textId="577ED987">
      <w:pPr>
        <w:pStyle w:val="Normal"/>
        <w:spacing w:before="200" w:beforeAutospacing="off" w:after="0" w:afterAutospacing="off" w:line="216" w:lineRule="auto"/>
        <w:jc w:val="center"/>
        <w:rPr>
          <w:rFonts w:ascii="Aptos" w:hAnsi="Aptos" w:eastAsia="Aptos" w:cs="Aptos"/>
          <w:noProof w:val="0"/>
          <w:color w:val="0D0D0D" w:themeColor="text1" w:themeTint="F2" w:themeShade="FF"/>
          <w:sz w:val="40"/>
          <w:szCs w:val="40"/>
          <w:lang w:val="en-US"/>
        </w:rPr>
      </w:pPr>
    </w:p>
    <w:p w:rsidR="31C371AE" w:rsidP="31C371AE" w:rsidRDefault="31C371AE" w14:paraId="180C49B2" w14:textId="2E985A2A">
      <w:pPr>
        <w:pStyle w:val="Normal"/>
        <w:rPr/>
      </w:pPr>
    </w:p>
    <w:p w:rsidR="31C371AE" w:rsidP="31C371AE" w:rsidRDefault="31C371AE" w14:paraId="48783875" w14:textId="3EB3E57E">
      <w:pPr>
        <w:pStyle w:val="Normal"/>
        <w:rPr/>
      </w:pPr>
    </w:p>
    <w:p w:rsidR="10E73E26" w:rsidP="31C371AE" w:rsidRDefault="10E73E26" w14:paraId="5CD91938" w14:textId="6E15DC82">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b w:val="1"/>
          <w:bCs w:val="1"/>
          <w:noProof w:val="0"/>
          <w:color w:val="000000" w:themeColor="text1" w:themeTint="FF" w:themeShade="FF"/>
          <w:sz w:val="36"/>
          <w:szCs w:val="36"/>
          <w:lang w:val="en-US"/>
        </w:rPr>
        <w:t>Report Purpose</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w:t>
      </w:r>
    </w:p>
    <w:p w:rsidR="10E73E26" w:rsidP="31C371AE" w:rsidRDefault="10E73E26" w14:paraId="440BB7D7" w14:textId="352E7417">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noProof w:val="0"/>
          <w:color w:val="0D0D0D" w:themeColor="text1" w:themeTint="F2" w:themeShade="FF"/>
          <w:sz w:val="36"/>
          <w:szCs w:val="36"/>
          <w:lang w:val="en-US"/>
        </w:rPr>
        <w:t xml:space="preserve">This report aims to provide an analysis of Southern Shine NC's IT governance structure and enterprise architecture to enhance understanding and </w:t>
      </w:r>
      <w:r w:rsidRPr="31C371AE" w:rsidR="10E73E26">
        <w:rPr>
          <w:rFonts w:ascii="Times New Roman" w:hAnsi="Times New Roman" w:eastAsia="Times New Roman" w:cs="Times New Roman"/>
          <w:noProof w:val="0"/>
          <w:color w:val="0D0D0D" w:themeColor="text1" w:themeTint="F2" w:themeShade="FF"/>
          <w:sz w:val="36"/>
          <w:szCs w:val="36"/>
          <w:lang w:val="en-US"/>
        </w:rPr>
        <w:t>optimize</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IT resources for business efficiency and growth.</w:t>
      </w:r>
    </w:p>
    <w:p w:rsidR="10E73E26" w:rsidP="31C371AE" w:rsidRDefault="10E73E26" w14:paraId="3D462B1F" w14:textId="01554BC7">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b w:val="1"/>
          <w:bCs w:val="1"/>
          <w:noProof w:val="0"/>
          <w:color w:val="000000" w:themeColor="text1" w:themeTint="FF" w:themeShade="FF"/>
          <w:sz w:val="36"/>
          <w:szCs w:val="36"/>
          <w:lang w:val="en-US"/>
        </w:rPr>
        <w:t>Company Overview</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w:t>
      </w:r>
    </w:p>
    <w:p w:rsidR="10E73E26" w:rsidP="31C371AE" w:rsidRDefault="10E73E26" w14:paraId="66E0AB6A" w14:textId="0C80FA7C">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noProof w:val="0"/>
          <w:color w:val="0D0D0D" w:themeColor="text1" w:themeTint="F2" w:themeShade="FF"/>
          <w:sz w:val="36"/>
          <w:szCs w:val="36"/>
          <w:lang w:val="en-US"/>
        </w:rPr>
        <w:t>Southern Shine NC is a locally owned cleaning services company based in Raleigh and Wake Forest, NC. Established in 2020, the company offers a range of residential and commercial exterior cleaning services, including pressure washing, gutter cleaning, window cleaning, and more.</w:t>
      </w:r>
    </w:p>
    <w:p w:rsidR="31C371AE" w:rsidP="31C371AE" w:rsidRDefault="31C371AE" w14:paraId="645BFDDA" w14:textId="7F63DC03">
      <w:pPr>
        <w:pStyle w:val="Normal"/>
        <w:rPr>
          <w:rFonts w:ascii="Times New Roman" w:hAnsi="Times New Roman" w:eastAsia="Times New Roman" w:cs="Times New Roman"/>
        </w:rPr>
      </w:pPr>
    </w:p>
    <w:p w:rsidR="31C371AE" w:rsidP="31C371AE" w:rsidRDefault="31C371AE" w14:paraId="028CA561" w14:textId="30F9D9FD">
      <w:pPr>
        <w:pStyle w:val="Normal"/>
        <w:rPr>
          <w:rFonts w:ascii="Times New Roman" w:hAnsi="Times New Roman" w:eastAsia="Times New Roman" w:cs="Times New Roman"/>
        </w:rPr>
      </w:pPr>
    </w:p>
    <w:p w:rsidR="31C371AE" w:rsidP="31C371AE" w:rsidRDefault="31C371AE" w14:paraId="34E843CB" w14:textId="64505DAD">
      <w:pPr>
        <w:pStyle w:val="Normal"/>
        <w:rPr>
          <w:rFonts w:ascii="Times New Roman" w:hAnsi="Times New Roman" w:eastAsia="Times New Roman" w:cs="Times New Roman"/>
        </w:rPr>
      </w:pPr>
    </w:p>
    <w:p w:rsidR="31C371AE" w:rsidP="31C371AE" w:rsidRDefault="31C371AE" w14:paraId="72EBE113" w14:textId="1E55F4D3">
      <w:pPr>
        <w:pStyle w:val="Normal"/>
        <w:rPr>
          <w:rFonts w:ascii="Times New Roman" w:hAnsi="Times New Roman" w:eastAsia="Times New Roman" w:cs="Times New Roman"/>
        </w:rPr>
      </w:pPr>
    </w:p>
    <w:p w:rsidR="31C371AE" w:rsidP="31C371AE" w:rsidRDefault="31C371AE" w14:paraId="62E82525" w14:textId="4F6579DD">
      <w:pPr>
        <w:pStyle w:val="Normal"/>
        <w:rPr>
          <w:rFonts w:ascii="Times New Roman" w:hAnsi="Times New Roman" w:eastAsia="Times New Roman" w:cs="Times New Roman"/>
        </w:rPr>
      </w:pPr>
    </w:p>
    <w:p w:rsidR="31C371AE" w:rsidP="31C371AE" w:rsidRDefault="31C371AE" w14:paraId="30F991FA" w14:textId="3C4B74E9">
      <w:pPr>
        <w:pStyle w:val="Normal"/>
        <w:rPr>
          <w:rFonts w:ascii="Times New Roman" w:hAnsi="Times New Roman" w:eastAsia="Times New Roman" w:cs="Times New Roman"/>
        </w:rPr>
      </w:pPr>
    </w:p>
    <w:p w:rsidR="31C371AE" w:rsidP="31C371AE" w:rsidRDefault="31C371AE" w14:paraId="62544725" w14:textId="45B7CBAA">
      <w:pPr>
        <w:pStyle w:val="Normal"/>
        <w:rPr>
          <w:rFonts w:ascii="Times New Roman" w:hAnsi="Times New Roman" w:eastAsia="Times New Roman" w:cs="Times New Roman"/>
        </w:rPr>
      </w:pPr>
    </w:p>
    <w:p w:rsidR="31C371AE" w:rsidP="31C371AE" w:rsidRDefault="31C371AE" w14:paraId="3D8CAF98" w14:textId="361F9CAF">
      <w:pPr>
        <w:pStyle w:val="Normal"/>
        <w:rPr>
          <w:rFonts w:ascii="Times New Roman" w:hAnsi="Times New Roman" w:eastAsia="Times New Roman" w:cs="Times New Roman"/>
        </w:rPr>
      </w:pPr>
    </w:p>
    <w:p w:rsidR="31C371AE" w:rsidP="31C371AE" w:rsidRDefault="31C371AE" w14:paraId="6B52A203" w14:textId="2447BC9D">
      <w:pPr>
        <w:pStyle w:val="Normal"/>
        <w:rPr>
          <w:rFonts w:ascii="Times New Roman" w:hAnsi="Times New Roman" w:eastAsia="Times New Roman" w:cs="Times New Roman"/>
        </w:rPr>
      </w:pPr>
    </w:p>
    <w:p w:rsidR="31C371AE" w:rsidP="31C371AE" w:rsidRDefault="31C371AE" w14:paraId="2A8BF8E6" w14:textId="3E15879D">
      <w:pPr>
        <w:pStyle w:val="Normal"/>
        <w:rPr>
          <w:rFonts w:ascii="Times New Roman" w:hAnsi="Times New Roman" w:eastAsia="Times New Roman" w:cs="Times New Roman"/>
        </w:rPr>
      </w:pPr>
    </w:p>
    <w:p w:rsidR="31C371AE" w:rsidP="31C371AE" w:rsidRDefault="31C371AE" w14:paraId="601483B0" w14:textId="36928EF7">
      <w:pPr>
        <w:pStyle w:val="Normal"/>
        <w:rPr>
          <w:rFonts w:ascii="Times New Roman" w:hAnsi="Times New Roman" w:eastAsia="Times New Roman" w:cs="Times New Roman"/>
        </w:rPr>
      </w:pPr>
    </w:p>
    <w:p w:rsidR="31C371AE" w:rsidP="31C371AE" w:rsidRDefault="31C371AE" w14:paraId="57A9799B" w14:textId="5FF1AF8D">
      <w:pPr>
        <w:pStyle w:val="Normal"/>
        <w:rPr>
          <w:rFonts w:ascii="Times New Roman" w:hAnsi="Times New Roman" w:eastAsia="Times New Roman" w:cs="Times New Roman"/>
        </w:rPr>
      </w:pPr>
    </w:p>
    <w:p w:rsidR="31C371AE" w:rsidP="31C371AE" w:rsidRDefault="31C371AE" w14:paraId="129EF6E8" w14:textId="714CD9A4">
      <w:pPr>
        <w:pStyle w:val="Normal"/>
        <w:rPr>
          <w:rFonts w:ascii="Times New Roman" w:hAnsi="Times New Roman" w:eastAsia="Times New Roman" w:cs="Times New Roman"/>
        </w:rPr>
      </w:pPr>
    </w:p>
    <w:p w:rsidR="31C371AE" w:rsidP="31C371AE" w:rsidRDefault="31C371AE" w14:paraId="5E640152" w14:textId="3FEBC06F">
      <w:pPr>
        <w:pStyle w:val="Normal"/>
        <w:rPr>
          <w:rFonts w:ascii="Times New Roman" w:hAnsi="Times New Roman" w:eastAsia="Times New Roman" w:cs="Times New Roman"/>
        </w:rPr>
      </w:pPr>
    </w:p>
    <w:p w:rsidR="31C371AE" w:rsidP="31C371AE" w:rsidRDefault="31C371AE" w14:paraId="5B7E34F1" w14:textId="440698C5">
      <w:pPr>
        <w:pStyle w:val="Normal"/>
        <w:rPr>
          <w:rFonts w:ascii="Times New Roman" w:hAnsi="Times New Roman" w:eastAsia="Times New Roman" w:cs="Times New Roman"/>
        </w:rPr>
      </w:pPr>
    </w:p>
    <w:p w:rsidR="31C371AE" w:rsidP="31C371AE" w:rsidRDefault="31C371AE" w14:paraId="1BFCBDFC" w14:textId="76F6047D">
      <w:pPr>
        <w:pStyle w:val="Normal"/>
        <w:rPr>
          <w:rFonts w:ascii="Times New Roman" w:hAnsi="Times New Roman" w:eastAsia="Times New Roman" w:cs="Times New Roman"/>
        </w:rPr>
      </w:pPr>
    </w:p>
    <w:p w:rsidR="10E73E26" w:rsidP="31C371AE" w:rsidRDefault="10E73E26" w14:paraId="7314D37E" w14:textId="12F747AF">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b w:val="1"/>
          <w:bCs w:val="1"/>
          <w:noProof w:val="0"/>
          <w:color w:val="000000" w:themeColor="text1" w:themeTint="FF" w:themeShade="FF"/>
          <w:sz w:val="36"/>
          <w:szCs w:val="36"/>
          <w:lang w:val="en-US"/>
        </w:rPr>
        <w:t>IT Governance Structure</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w:t>
      </w:r>
    </w:p>
    <w:p w:rsidR="10E73E26" w:rsidP="31C371AE" w:rsidRDefault="10E73E26" w14:paraId="16D0A3B5" w14:textId="0259DAA8">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noProof w:val="0"/>
          <w:color w:val="0D0D0D" w:themeColor="text1" w:themeTint="F2" w:themeShade="FF"/>
          <w:sz w:val="36"/>
          <w:szCs w:val="36"/>
          <w:lang w:val="en-US"/>
        </w:rPr>
        <w:t xml:space="preserve">Southern Shine NC's IT governance structure encompasses policies, processes, and decision-making frameworks to ensure effective management and </w:t>
      </w:r>
      <w:r w:rsidRPr="31C371AE" w:rsidR="10E73E26">
        <w:rPr>
          <w:rFonts w:ascii="Times New Roman" w:hAnsi="Times New Roman" w:eastAsia="Times New Roman" w:cs="Times New Roman"/>
          <w:noProof w:val="0"/>
          <w:color w:val="0D0D0D" w:themeColor="text1" w:themeTint="F2" w:themeShade="FF"/>
          <w:sz w:val="36"/>
          <w:szCs w:val="36"/>
          <w:lang w:val="en-US"/>
        </w:rPr>
        <w:t>utilization</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of IT resources. The structure includes designated IT roles, responsibilities, and communication channels. (Include IT governance diagram here)</w:t>
      </w:r>
    </w:p>
    <w:p w:rsidR="10E73E26" w:rsidP="31C371AE" w:rsidRDefault="10E73E26" w14:paraId="39ADF42B" w14:textId="053E9BD9">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b w:val="1"/>
          <w:bCs w:val="1"/>
          <w:noProof w:val="0"/>
          <w:color w:val="000000" w:themeColor="text1" w:themeTint="FF" w:themeShade="FF"/>
          <w:sz w:val="36"/>
          <w:szCs w:val="36"/>
          <w:lang w:val="en-US"/>
        </w:rPr>
        <w:t>Enterprise Architecture Description</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w:t>
      </w:r>
    </w:p>
    <w:p w:rsidR="10E73E26" w:rsidP="31C371AE" w:rsidRDefault="10E73E26" w14:paraId="039E2795" w14:textId="454FBBB6">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6"/>
          <w:szCs w:val="36"/>
          <w:lang w:val="en-US"/>
        </w:rPr>
      </w:pPr>
      <w:r w:rsidRPr="31C371AE" w:rsidR="10E73E26">
        <w:rPr>
          <w:rFonts w:ascii="Times New Roman" w:hAnsi="Times New Roman" w:eastAsia="Times New Roman" w:cs="Times New Roman"/>
          <w:noProof w:val="0"/>
          <w:color w:val="0D0D0D" w:themeColor="text1" w:themeTint="F2" w:themeShade="FF"/>
          <w:sz w:val="36"/>
          <w:szCs w:val="36"/>
          <w:lang w:val="en-US"/>
        </w:rPr>
        <w:t xml:space="preserve">Southern Shine NC's enterprise architecture defines the organization's IT infrastructure, applications, data architecture, and technology standards. It aligns IT capabilities with business </w:t>
      </w:r>
      <w:r w:rsidRPr="31C371AE" w:rsidR="10E73E26">
        <w:rPr>
          <w:rFonts w:ascii="Times New Roman" w:hAnsi="Times New Roman" w:eastAsia="Times New Roman" w:cs="Times New Roman"/>
          <w:noProof w:val="0"/>
          <w:color w:val="0D0D0D" w:themeColor="text1" w:themeTint="F2" w:themeShade="FF"/>
          <w:sz w:val="36"/>
          <w:szCs w:val="36"/>
          <w:lang w:val="en-US"/>
        </w:rPr>
        <w:t>objectives</w:t>
      </w:r>
      <w:r w:rsidRPr="31C371AE" w:rsidR="10E73E26">
        <w:rPr>
          <w:rFonts w:ascii="Times New Roman" w:hAnsi="Times New Roman" w:eastAsia="Times New Roman" w:cs="Times New Roman"/>
          <w:noProof w:val="0"/>
          <w:color w:val="0D0D0D" w:themeColor="text1" w:themeTint="F2" w:themeShade="FF"/>
          <w:sz w:val="36"/>
          <w:szCs w:val="36"/>
          <w:lang w:val="en-US"/>
        </w:rPr>
        <w:t xml:space="preserve"> to support operational efficiency and strategic initiatives.</w:t>
      </w:r>
    </w:p>
    <w:p w:rsidR="31C371AE" w:rsidP="31C371AE" w:rsidRDefault="31C371AE" w14:paraId="4FBB8665" w14:textId="269D509D">
      <w:pPr>
        <w:pStyle w:val="Normal"/>
        <w:rPr>
          <w:rFonts w:ascii="Times New Roman" w:hAnsi="Times New Roman" w:eastAsia="Times New Roman" w:cs="Times New Roman"/>
        </w:rPr>
      </w:pPr>
    </w:p>
    <w:p w:rsidR="31C371AE" w:rsidP="31C371AE" w:rsidRDefault="31C371AE" w14:paraId="0A9FC415" w14:textId="3C044A6B">
      <w:pPr>
        <w:pStyle w:val="Normal"/>
        <w:rPr>
          <w:rFonts w:ascii="Times New Roman" w:hAnsi="Times New Roman" w:eastAsia="Times New Roman" w:cs="Times New Roman"/>
        </w:rPr>
      </w:pPr>
    </w:p>
    <w:p w:rsidR="31C371AE" w:rsidP="31C371AE" w:rsidRDefault="31C371AE" w14:paraId="52E92CD6" w14:textId="3EB73BE6">
      <w:pPr>
        <w:pStyle w:val="Normal"/>
        <w:rPr>
          <w:rFonts w:ascii="Times New Roman" w:hAnsi="Times New Roman" w:eastAsia="Times New Roman" w:cs="Times New Roman"/>
        </w:rPr>
      </w:pPr>
    </w:p>
    <w:p w:rsidR="31C371AE" w:rsidP="31C371AE" w:rsidRDefault="31C371AE" w14:paraId="4CA041F1" w14:textId="1E257757">
      <w:pPr>
        <w:pStyle w:val="Normal"/>
        <w:rPr>
          <w:rFonts w:ascii="Times New Roman" w:hAnsi="Times New Roman" w:eastAsia="Times New Roman" w:cs="Times New Roman"/>
        </w:rPr>
      </w:pPr>
    </w:p>
    <w:p w:rsidR="31C371AE" w:rsidP="31C371AE" w:rsidRDefault="31C371AE" w14:paraId="5AAEFCD7" w14:textId="780DC5C2">
      <w:pPr>
        <w:pStyle w:val="Normal"/>
        <w:rPr>
          <w:rFonts w:ascii="Times New Roman" w:hAnsi="Times New Roman" w:eastAsia="Times New Roman" w:cs="Times New Roman"/>
        </w:rPr>
      </w:pPr>
    </w:p>
    <w:p w:rsidR="31C371AE" w:rsidP="31C371AE" w:rsidRDefault="31C371AE" w14:paraId="3A335957" w14:textId="268C1D8D">
      <w:pPr>
        <w:pStyle w:val="Normal"/>
        <w:rPr>
          <w:rFonts w:ascii="Times New Roman" w:hAnsi="Times New Roman" w:eastAsia="Times New Roman" w:cs="Times New Roman"/>
        </w:rPr>
      </w:pPr>
    </w:p>
    <w:p w:rsidR="31C371AE" w:rsidP="31C371AE" w:rsidRDefault="31C371AE" w14:paraId="696A8676" w14:textId="2780FBE7">
      <w:pPr>
        <w:pStyle w:val="Normal"/>
        <w:rPr>
          <w:rFonts w:ascii="Times New Roman" w:hAnsi="Times New Roman" w:eastAsia="Times New Roman" w:cs="Times New Roman"/>
        </w:rPr>
      </w:pPr>
    </w:p>
    <w:p w:rsidR="31C371AE" w:rsidP="31C371AE" w:rsidRDefault="31C371AE" w14:paraId="48614976" w14:textId="3F10A0E0">
      <w:pPr>
        <w:pStyle w:val="Normal"/>
        <w:rPr>
          <w:rFonts w:ascii="Times New Roman" w:hAnsi="Times New Roman" w:eastAsia="Times New Roman" w:cs="Times New Roman"/>
        </w:rPr>
      </w:pPr>
    </w:p>
    <w:p w:rsidR="31C371AE" w:rsidP="31C371AE" w:rsidRDefault="31C371AE" w14:paraId="632FDA51" w14:textId="3B0AAC98">
      <w:pPr>
        <w:pStyle w:val="Normal"/>
        <w:rPr>
          <w:rFonts w:ascii="Times New Roman" w:hAnsi="Times New Roman" w:eastAsia="Times New Roman" w:cs="Times New Roman"/>
        </w:rPr>
      </w:pPr>
    </w:p>
    <w:p w:rsidR="31C371AE" w:rsidP="31C371AE" w:rsidRDefault="31C371AE" w14:paraId="00D70CF8" w14:textId="35F83F75">
      <w:pPr>
        <w:pStyle w:val="Normal"/>
        <w:rPr>
          <w:rFonts w:ascii="Times New Roman" w:hAnsi="Times New Roman" w:eastAsia="Times New Roman" w:cs="Times New Roman"/>
        </w:rPr>
      </w:pPr>
    </w:p>
    <w:p w:rsidR="31C371AE" w:rsidP="31C371AE" w:rsidRDefault="31C371AE" w14:paraId="739CA0A7" w14:textId="24706766">
      <w:pPr>
        <w:pStyle w:val="Normal"/>
        <w:rPr>
          <w:rFonts w:ascii="Times New Roman" w:hAnsi="Times New Roman" w:eastAsia="Times New Roman" w:cs="Times New Roman"/>
        </w:rPr>
      </w:pPr>
    </w:p>
    <w:p w:rsidR="31C371AE" w:rsidP="31C371AE" w:rsidRDefault="31C371AE" w14:paraId="497F2884" w14:textId="43DAB703">
      <w:pPr>
        <w:pStyle w:val="Normal"/>
        <w:rPr>
          <w:rFonts w:ascii="Times New Roman" w:hAnsi="Times New Roman" w:eastAsia="Times New Roman" w:cs="Times New Roman"/>
        </w:rPr>
      </w:pPr>
    </w:p>
    <w:p w:rsidR="31C371AE" w:rsidP="31C371AE" w:rsidRDefault="31C371AE" w14:paraId="2F81D667" w14:textId="4D9DD4B1">
      <w:pPr>
        <w:pStyle w:val="Normal"/>
        <w:rPr>
          <w:rFonts w:ascii="Times New Roman" w:hAnsi="Times New Roman" w:eastAsia="Times New Roman" w:cs="Times New Roman"/>
        </w:rPr>
      </w:pPr>
    </w:p>
    <w:p w:rsidR="31C371AE" w:rsidP="31C371AE" w:rsidRDefault="31C371AE" w14:paraId="512840CE" w14:textId="2BFC331F">
      <w:pPr>
        <w:pStyle w:val="Normal"/>
        <w:rPr>
          <w:rFonts w:ascii="Times New Roman" w:hAnsi="Times New Roman" w:eastAsia="Times New Roman" w:cs="Times New Roman"/>
        </w:rPr>
      </w:pPr>
    </w:p>
    <w:p w:rsidR="31C371AE" w:rsidP="31C371AE" w:rsidRDefault="31C371AE" w14:paraId="48ADE187" w14:textId="5D8E8A47">
      <w:pPr>
        <w:pStyle w:val="Normal"/>
        <w:rPr>
          <w:rFonts w:ascii="Times New Roman" w:hAnsi="Times New Roman" w:eastAsia="Times New Roman" w:cs="Times New Roman"/>
        </w:rPr>
      </w:pPr>
    </w:p>
    <w:p w:rsidR="10E73E26" w:rsidP="31C371AE" w:rsidRDefault="10E73E26" w14:paraId="150AE7F5" w14:textId="17DF1493">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Network Project Scope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1CF0D0AF" w14:textId="2C56CBFF">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network project aims to </w:t>
      </w:r>
      <w:r w:rsidRPr="31C371AE" w:rsidR="10E73E26">
        <w:rPr>
          <w:rFonts w:ascii="Times New Roman" w:hAnsi="Times New Roman" w:eastAsia="Times New Roman" w:cs="Times New Roman"/>
          <w:noProof w:val="0"/>
          <w:color w:val="0D0D0D" w:themeColor="text1" w:themeTint="F2" w:themeShade="FF"/>
          <w:sz w:val="32"/>
          <w:szCs w:val="32"/>
          <w:lang w:val="en-US"/>
        </w:rPr>
        <w:t>optimize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Southern Shine NC's IT infrastructure to ensure reliable and efficient delivery of cleaning services. It encompasses the design, implementation, and management of network systems, including hardware, software, and connectivity solutions. Key </w:t>
      </w:r>
      <w:r w:rsidRPr="31C371AE" w:rsidR="10E73E26">
        <w:rPr>
          <w:rFonts w:ascii="Times New Roman" w:hAnsi="Times New Roman" w:eastAsia="Times New Roman" w:cs="Times New Roman"/>
          <w:noProof w:val="0"/>
          <w:color w:val="0D0D0D" w:themeColor="text1" w:themeTint="F2" w:themeShade="FF"/>
          <w:sz w:val="32"/>
          <w:szCs w:val="32"/>
          <w:lang w:val="en-US"/>
        </w:rPr>
        <w:t>objectives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include improving network performance, enhancing security measures, and enabling scalability to accommodate business growth.</w:t>
      </w:r>
    </w:p>
    <w:p w:rsidR="31C371AE" w:rsidP="31C371AE" w:rsidRDefault="31C371AE" w14:paraId="0C5B385C" w14:textId="6B8E4EC4">
      <w:pPr>
        <w:pStyle w:val="Normal"/>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p>
    <w:p w:rsidR="10E73E26" w:rsidP="31C371AE" w:rsidRDefault="10E73E26" w14:paraId="3746F179" w14:textId="7A60D0D0">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Current/Baseline Network Description</w:t>
      </w:r>
    </w:p>
    <w:p w:rsidR="10E73E26" w:rsidP="31C371AE" w:rsidRDefault="10E73E26" w14:paraId="34BC91D8" w14:textId="2539ECCD">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Southern Shine NC's current network infrastructure consists of a combination of wired and wireless technologies to support internal operations, client communications, and service delivery. The network includes servers, workstations, printers, and other networked devices distributed across multiple locations in Raleigh and Wake Forest, NC.</w:t>
      </w:r>
    </w:p>
    <w:p w:rsidR="31C371AE" w:rsidP="31C371AE" w:rsidRDefault="31C371AE" w14:paraId="500EE018" w14:textId="5DEFA47E">
      <w:pPr>
        <w:pStyle w:val="Normal"/>
        <w:rPr>
          <w:rFonts w:ascii="Times New Roman" w:hAnsi="Times New Roman" w:eastAsia="Times New Roman" w:cs="Times New Roman"/>
        </w:rPr>
      </w:pPr>
    </w:p>
    <w:p w:rsidR="31C371AE" w:rsidP="31C371AE" w:rsidRDefault="31C371AE" w14:paraId="7E14A9C4" w14:textId="51BA266E">
      <w:pPr>
        <w:pStyle w:val="Normal"/>
        <w:rPr>
          <w:rFonts w:ascii="Times New Roman" w:hAnsi="Times New Roman" w:eastAsia="Times New Roman" w:cs="Times New Roman"/>
        </w:rPr>
      </w:pPr>
    </w:p>
    <w:p w:rsidR="31C371AE" w:rsidP="31C371AE" w:rsidRDefault="31C371AE" w14:paraId="58B15CE8" w14:textId="7E554946">
      <w:pPr>
        <w:pStyle w:val="Normal"/>
        <w:rPr>
          <w:rFonts w:ascii="Times New Roman" w:hAnsi="Times New Roman" w:eastAsia="Times New Roman" w:cs="Times New Roman"/>
        </w:rPr>
      </w:pPr>
    </w:p>
    <w:p w:rsidR="31C371AE" w:rsidP="31C371AE" w:rsidRDefault="31C371AE" w14:paraId="6077DA2E" w14:textId="261C5BFB">
      <w:pPr>
        <w:pStyle w:val="Normal"/>
        <w:rPr>
          <w:rFonts w:ascii="Times New Roman" w:hAnsi="Times New Roman" w:eastAsia="Times New Roman" w:cs="Times New Roman"/>
        </w:rPr>
      </w:pPr>
    </w:p>
    <w:p w:rsidR="31C371AE" w:rsidP="31C371AE" w:rsidRDefault="31C371AE" w14:paraId="548C6F91" w14:textId="0D8733F0">
      <w:pPr>
        <w:pStyle w:val="Normal"/>
        <w:rPr>
          <w:rFonts w:ascii="Times New Roman" w:hAnsi="Times New Roman" w:eastAsia="Times New Roman" w:cs="Times New Roman"/>
        </w:rPr>
      </w:pPr>
    </w:p>
    <w:p w:rsidR="31C371AE" w:rsidP="31C371AE" w:rsidRDefault="31C371AE" w14:paraId="1CFA29CD" w14:textId="49648B0C">
      <w:pPr>
        <w:pStyle w:val="Normal"/>
        <w:rPr>
          <w:rFonts w:ascii="Times New Roman" w:hAnsi="Times New Roman" w:eastAsia="Times New Roman" w:cs="Times New Roman"/>
        </w:rPr>
      </w:pPr>
    </w:p>
    <w:p w:rsidR="31C371AE" w:rsidP="31C371AE" w:rsidRDefault="31C371AE" w14:paraId="5D826EE3" w14:textId="2A87F35A">
      <w:pPr>
        <w:pStyle w:val="Normal"/>
        <w:rPr>
          <w:rFonts w:ascii="Times New Roman" w:hAnsi="Times New Roman" w:eastAsia="Times New Roman" w:cs="Times New Roman"/>
        </w:rPr>
      </w:pPr>
    </w:p>
    <w:p w:rsidR="31C371AE" w:rsidP="31C371AE" w:rsidRDefault="31C371AE" w14:paraId="3CFFBAA7" w14:textId="244EAE69">
      <w:pPr>
        <w:pStyle w:val="Normal"/>
        <w:rPr>
          <w:rFonts w:ascii="Times New Roman" w:hAnsi="Times New Roman" w:eastAsia="Times New Roman" w:cs="Times New Roman"/>
        </w:rPr>
      </w:pPr>
    </w:p>
    <w:p w:rsidR="31C371AE" w:rsidP="31C371AE" w:rsidRDefault="31C371AE" w14:paraId="63E48128" w14:textId="0480BC0B">
      <w:pPr>
        <w:pStyle w:val="Normal"/>
        <w:rPr>
          <w:rFonts w:ascii="Times New Roman" w:hAnsi="Times New Roman" w:eastAsia="Times New Roman" w:cs="Times New Roman"/>
        </w:rPr>
      </w:pPr>
    </w:p>
    <w:p w:rsidR="31C371AE" w:rsidP="31C371AE" w:rsidRDefault="31C371AE" w14:paraId="2571FF4C" w14:textId="382750A6">
      <w:pPr>
        <w:pStyle w:val="Normal"/>
        <w:rPr>
          <w:rFonts w:ascii="Times New Roman" w:hAnsi="Times New Roman" w:eastAsia="Times New Roman" w:cs="Times New Roman"/>
        </w:rPr>
      </w:pPr>
    </w:p>
    <w:p w:rsidR="31C371AE" w:rsidP="31C371AE" w:rsidRDefault="31C371AE" w14:paraId="4866A848" w14:textId="29863BEF">
      <w:pPr>
        <w:pStyle w:val="Normal"/>
        <w:rPr>
          <w:rFonts w:ascii="Times New Roman" w:hAnsi="Times New Roman" w:eastAsia="Times New Roman" w:cs="Times New Roman"/>
        </w:rPr>
      </w:pPr>
    </w:p>
    <w:p w:rsidR="31C371AE" w:rsidP="31C371AE" w:rsidRDefault="31C371AE" w14:paraId="43FADCC7" w14:textId="7C7A5A88">
      <w:pPr>
        <w:pStyle w:val="Normal"/>
        <w:rPr>
          <w:rFonts w:ascii="Times New Roman" w:hAnsi="Times New Roman" w:eastAsia="Times New Roman" w:cs="Times New Roman"/>
        </w:rPr>
      </w:pPr>
    </w:p>
    <w:p w:rsidR="31C371AE" w:rsidP="31C371AE" w:rsidRDefault="31C371AE" w14:paraId="76CC084F" w14:textId="3B64F4BB">
      <w:pPr>
        <w:pStyle w:val="Normal"/>
        <w:rPr>
          <w:rFonts w:ascii="Times New Roman" w:hAnsi="Times New Roman" w:eastAsia="Times New Roman" w:cs="Times New Roman"/>
        </w:rPr>
      </w:pPr>
    </w:p>
    <w:p w:rsidR="10E73E26" w:rsidP="31C371AE" w:rsidRDefault="10E73E26" w14:paraId="7D7761C2" w14:textId="658E0084">
      <w:pPr>
        <w:pStyle w:val="Normal"/>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Logical Network Diagram</w:t>
      </w:r>
    </w:p>
    <w:p w:rsidR="10E73E26" w:rsidP="31C371AE" w:rsidRDefault="10E73E26" w14:paraId="5809ABF0" w14:textId="7D883CC8">
      <w:pPr>
        <w:pStyle w:val="Normal"/>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The logical network diagram illustrates the network topology, including the arrangement of devices, connections, and communication protocols. It depicts the logical relationships between network components and the flow of data between them.</w:t>
      </w:r>
    </w:p>
    <w:p w:rsidR="10E73E26" w:rsidP="31C371AE" w:rsidRDefault="10E73E26" w14:paraId="54049869" w14:textId="560E6BC4">
      <w:pPr>
        <w:pStyle w:val="Normal"/>
        <w:rPr>
          <w:rFonts w:ascii="Times New Roman" w:hAnsi="Times New Roman" w:eastAsia="Times New Roman" w:cs="Times New Roman"/>
        </w:rPr>
      </w:pPr>
      <w:r w:rsidR="10E73E26">
        <w:drawing>
          <wp:inline wp14:editId="794ABE69" wp14:anchorId="39C88D3F">
            <wp:extent cx="5105402" cy="5943600"/>
            <wp:effectExtent l="0" t="0" r="0" b="0"/>
            <wp:docPr id="668331285" name="" title=""/>
            <wp:cNvGraphicFramePr>
              <a:graphicFrameLocks noChangeAspect="1"/>
            </wp:cNvGraphicFramePr>
            <a:graphic>
              <a:graphicData uri="http://schemas.openxmlformats.org/drawingml/2006/picture">
                <pic:pic>
                  <pic:nvPicPr>
                    <pic:cNvPr id="0" name=""/>
                    <pic:cNvPicPr/>
                  </pic:nvPicPr>
                  <pic:blipFill>
                    <a:blip r:embed="Reb82fee5c65c4768">
                      <a:extLst>
                        <a:ext xmlns:a="http://schemas.openxmlformats.org/drawingml/2006/main" uri="{28A0092B-C50C-407E-A947-70E740481C1C}">
                          <a14:useLocalDpi val="0"/>
                        </a:ext>
                      </a:extLst>
                    </a:blip>
                    <a:stretch>
                      <a:fillRect/>
                    </a:stretch>
                  </pic:blipFill>
                  <pic:spPr>
                    <a:xfrm>
                      <a:off x="0" y="0"/>
                      <a:ext cx="5105402" cy="5943600"/>
                    </a:xfrm>
                    <a:prstGeom prst="rect">
                      <a:avLst/>
                    </a:prstGeom>
                  </pic:spPr>
                </pic:pic>
              </a:graphicData>
            </a:graphic>
          </wp:inline>
        </w:drawing>
      </w:r>
    </w:p>
    <w:p w:rsidR="31C371AE" w:rsidP="31C371AE" w:rsidRDefault="31C371AE" w14:paraId="6AA90EA7" w14:textId="541435A2">
      <w:pPr>
        <w:pStyle w:val="Normal"/>
        <w:rPr>
          <w:rFonts w:ascii="Times New Roman" w:hAnsi="Times New Roman" w:eastAsia="Times New Roman" w:cs="Times New Roman"/>
        </w:rPr>
      </w:pPr>
    </w:p>
    <w:p w:rsidR="10E73E26" w:rsidP="31C371AE" w:rsidRDefault="10E73E26" w14:paraId="7672549E" w14:textId="76BCF12E">
      <w:pPr>
        <w:pStyle w:val="Normal"/>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Physical Network Diagram</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1153793C" w14:textId="0A899C08">
      <w:pPr>
        <w:pStyle w:val="Normal"/>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physical network diagram provides a visual representation of the actual hardware components </w:t>
      </w:r>
      <w:r w:rsidRPr="31C371AE" w:rsidR="10E73E26">
        <w:rPr>
          <w:rFonts w:ascii="Times New Roman" w:hAnsi="Times New Roman" w:eastAsia="Times New Roman" w:cs="Times New Roman"/>
          <w:noProof w:val="0"/>
          <w:color w:val="0D0D0D" w:themeColor="text1" w:themeTint="F2" w:themeShade="FF"/>
          <w:sz w:val="32"/>
          <w:szCs w:val="32"/>
          <w:lang w:val="en-US"/>
        </w:rPr>
        <w:t>comprising</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the network infrastructure. It outlines the physical layout of servers, switches, routers, access points, and other networking equipment deployed within Southern Shine NC's premises.</w:t>
      </w:r>
    </w:p>
    <w:p w:rsidR="10E73E26" w:rsidP="31C371AE" w:rsidRDefault="10E73E26" w14:paraId="1E4DA89F" w14:textId="698167F7">
      <w:pPr>
        <w:pStyle w:val="Normal"/>
        <w:rPr>
          <w:rFonts w:ascii="Times New Roman" w:hAnsi="Times New Roman" w:eastAsia="Times New Roman" w:cs="Times New Roman"/>
        </w:rPr>
      </w:pPr>
      <w:r w:rsidR="10E73E26">
        <w:drawing>
          <wp:inline wp14:editId="13BF9758" wp14:anchorId="740CA224">
            <wp:extent cx="5267324" cy="5943600"/>
            <wp:effectExtent l="0" t="0" r="0" b="0"/>
            <wp:docPr id="1717048157" name="" title=""/>
            <wp:cNvGraphicFramePr>
              <a:graphicFrameLocks noChangeAspect="1"/>
            </wp:cNvGraphicFramePr>
            <a:graphic>
              <a:graphicData uri="http://schemas.openxmlformats.org/drawingml/2006/picture">
                <pic:pic>
                  <pic:nvPicPr>
                    <pic:cNvPr id="0" name=""/>
                    <pic:cNvPicPr/>
                  </pic:nvPicPr>
                  <pic:blipFill>
                    <a:blip r:embed="Ra4b0f4020b2f460e">
                      <a:extLst>
                        <a:ext xmlns:a="http://schemas.openxmlformats.org/drawingml/2006/main" uri="{28A0092B-C50C-407E-A947-70E740481C1C}">
                          <a14:useLocalDpi val="0"/>
                        </a:ext>
                      </a:extLst>
                    </a:blip>
                    <a:stretch>
                      <a:fillRect/>
                    </a:stretch>
                  </pic:blipFill>
                  <pic:spPr>
                    <a:xfrm>
                      <a:off x="0" y="0"/>
                      <a:ext cx="5267324" cy="5943600"/>
                    </a:xfrm>
                    <a:prstGeom prst="rect">
                      <a:avLst/>
                    </a:prstGeom>
                  </pic:spPr>
                </pic:pic>
              </a:graphicData>
            </a:graphic>
          </wp:inline>
        </w:drawing>
      </w:r>
    </w:p>
    <w:p w:rsidR="31C371AE" w:rsidP="31C371AE" w:rsidRDefault="31C371AE" w14:paraId="665212B5" w14:textId="1DF91727">
      <w:pPr>
        <w:pStyle w:val="Normal"/>
        <w:rPr>
          <w:rFonts w:ascii="Times New Roman" w:hAnsi="Times New Roman" w:eastAsia="Times New Roman" w:cs="Times New Roman"/>
        </w:rPr>
      </w:pPr>
    </w:p>
    <w:p w:rsidR="10E73E26" w:rsidP="31C371AE" w:rsidRDefault="10E73E26" w14:paraId="7CD04B32" w14:textId="78CA4B32">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Current Network Infrastructure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79951AB4" w14:textId="78A0E6C7">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current network infrastructure of Southern Shine NC </w:t>
      </w:r>
      <w:r w:rsidRPr="31C371AE" w:rsidR="10E73E26">
        <w:rPr>
          <w:rFonts w:ascii="Times New Roman" w:hAnsi="Times New Roman" w:eastAsia="Times New Roman" w:cs="Times New Roman"/>
          <w:noProof w:val="0"/>
          <w:color w:val="0D0D0D" w:themeColor="text1" w:themeTint="F2" w:themeShade="FF"/>
          <w:sz w:val="32"/>
          <w:szCs w:val="32"/>
          <w:lang w:val="en-US"/>
        </w:rPr>
        <w:t>comprises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a combination of wired and wireless technologies to support its business operations.</w:t>
      </w:r>
    </w:p>
    <w:p w:rsidR="10E73E26" w:rsidP="31C371AE" w:rsidRDefault="10E73E26" w14:paraId="32C0D7FA" w14:textId="65394CD3">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Topology</w:t>
      </w:r>
    </w:p>
    <w:p w:rsidR="10E73E26" w:rsidP="31C371AE" w:rsidRDefault="10E73E26" w14:paraId="462F9C01" w14:textId="3AA3CF82">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network topology consists of a centralized structure with </w:t>
      </w:r>
      <w:r w:rsidRPr="31C371AE" w:rsidR="10E73E26">
        <w:rPr>
          <w:rFonts w:ascii="Times New Roman" w:hAnsi="Times New Roman" w:eastAsia="Times New Roman" w:cs="Times New Roman"/>
          <w:noProof w:val="0"/>
          <w:color w:val="0D0D0D" w:themeColor="text1" w:themeTint="F2" w:themeShade="FF"/>
          <w:sz w:val="32"/>
          <w:szCs w:val="32"/>
          <w:lang w:val="en-US"/>
        </w:rPr>
        <w:t>a main office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location serving as the hub, connecting to satellite offices or remote sites.</w:t>
      </w:r>
    </w:p>
    <w:p w:rsidR="10E73E26" w:rsidP="31C371AE" w:rsidRDefault="10E73E26" w14:paraId="610FF51D" w14:textId="44C99B52">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Equipment and Devices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13B5C161" w14:textId="09AAC0DD">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network includes routers, switches, access points, and servers to </w:t>
      </w:r>
      <w:r w:rsidRPr="31C371AE" w:rsidR="10E73E26">
        <w:rPr>
          <w:rFonts w:ascii="Times New Roman" w:hAnsi="Times New Roman" w:eastAsia="Times New Roman" w:cs="Times New Roman"/>
          <w:noProof w:val="0"/>
          <w:color w:val="0D0D0D" w:themeColor="text1" w:themeTint="F2" w:themeShade="FF"/>
          <w:sz w:val="32"/>
          <w:szCs w:val="32"/>
          <w:lang w:val="en-US"/>
        </w:rPr>
        <w:t>facilitate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data transmission and communication across </w:t>
      </w:r>
      <w:r w:rsidRPr="31C371AE" w:rsidR="10E73E26">
        <w:rPr>
          <w:rFonts w:ascii="Times New Roman" w:hAnsi="Times New Roman" w:eastAsia="Times New Roman" w:cs="Times New Roman"/>
          <w:noProof w:val="0"/>
          <w:color w:val="0D0D0D" w:themeColor="text1" w:themeTint="F2" w:themeShade="FF"/>
          <w:sz w:val="32"/>
          <w:szCs w:val="32"/>
          <w:lang w:val="en-US"/>
        </w:rPr>
        <w:t>different locations</w:t>
      </w:r>
      <w:r w:rsidRPr="31C371AE" w:rsidR="10E73E26">
        <w:rPr>
          <w:rFonts w:ascii="Times New Roman" w:hAnsi="Times New Roman" w:eastAsia="Times New Roman" w:cs="Times New Roman"/>
          <w:noProof w:val="0"/>
          <w:color w:val="0D0D0D" w:themeColor="text1" w:themeTint="F2" w:themeShade="FF"/>
          <w:sz w:val="32"/>
          <w:szCs w:val="32"/>
          <w:lang w:val="en-US"/>
        </w:rPr>
        <w:t>.</w:t>
      </w:r>
    </w:p>
    <w:p w:rsidR="10E73E26" w:rsidP="31C371AE" w:rsidRDefault="10E73E26" w14:paraId="44E9E362" w14:textId="6F503E7A">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Security Measures</w:t>
      </w:r>
    </w:p>
    <w:p w:rsidR="10E73E26" w:rsidP="31C371AE" w:rsidRDefault="10E73E26" w14:paraId="1CCA4C03" w14:textId="422E02D0">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Basic security measures such as firewalls and antivirus software are implemented to safeguard the network from external threats.</w:t>
      </w:r>
    </w:p>
    <w:p w:rsidR="10E73E26" w:rsidP="31C371AE" w:rsidRDefault="10E73E26" w14:paraId="524FE58A" w14:textId="4A602D92">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Scalability</w:t>
      </w:r>
    </w:p>
    <w:p w:rsidR="10E73E26" w:rsidP="31C371AE" w:rsidRDefault="10E73E26" w14:paraId="161354B4" w14:textId="7FC63575">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The existing network </w:t>
      </w:r>
      <w:r w:rsidRPr="31C371AE" w:rsidR="10E73E26">
        <w:rPr>
          <w:rFonts w:ascii="Times New Roman" w:hAnsi="Times New Roman" w:eastAsia="Times New Roman" w:cs="Times New Roman"/>
          <w:noProof w:val="0"/>
          <w:color w:val="0D0D0D" w:themeColor="text1" w:themeTint="F2" w:themeShade="FF"/>
          <w:sz w:val="32"/>
          <w:szCs w:val="32"/>
          <w:lang w:val="en-US"/>
        </w:rPr>
        <w:t>demonstrates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limited scalability to accommodate potential growth and increased demand for network resources.</w:t>
      </w:r>
    </w:p>
    <w:p w:rsidR="31C371AE" w:rsidP="31C371AE" w:rsidRDefault="31C371AE" w14:paraId="149F0FBC" w14:textId="0093D056">
      <w:pPr>
        <w:pStyle w:val="Normal"/>
        <w:rPr>
          <w:rFonts w:ascii="Times New Roman" w:hAnsi="Times New Roman" w:eastAsia="Times New Roman" w:cs="Times New Roman"/>
        </w:rPr>
      </w:pPr>
    </w:p>
    <w:p w:rsidR="10E73E26" w:rsidP="31C371AE" w:rsidRDefault="10E73E26" w14:paraId="74DF793F" w14:textId="078203D6">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Network Assessment</w:t>
      </w:r>
    </w:p>
    <w:p w:rsidR="10E73E26" w:rsidP="31C371AE" w:rsidRDefault="10E73E26" w14:paraId="0E2D850C" w14:textId="5F48CC31">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Conduct a comprehensive assessment of the current network infrastructure, including performance, security vulnerabilities, and scalability.</w:t>
      </w:r>
    </w:p>
    <w:p w:rsidR="10E73E26" w:rsidP="31C371AE" w:rsidRDefault="10E73E26" w14:paraId="255892AF" w14:textId="268EBCD0">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Identify</w:t>
      </w: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 xml:space="preserve"> Requirements</w:t>
      </w:r>
    </w:p>
    <w:p w:rsidR="10E73E26" w:rsidP="31C371AE" w:rsidRDefault="10E73E26" w14:paraId="295DC7A7" w14:textId="6881FCF7">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Determine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the specific requirements and </w:t>
      </w:r>
      <w:r w:rsidRPr="31C371AE" w:rsidR="10E73E26">
        <w:rPr>
          <w:rFonts w:ascii="Times New Roman" w:hAnsi="Times New Roman" w:eastAsia="Times New Roman" w:cs="Times New Roman"/>
          <w:noProof w:val="0"/>
          <w:color w:val="0D0D0D" w:themeColor="text1" w:themeTint="F2" w:themeShade="FF"/>
          <w:sz w:val="32"/>
          <w:szCs w:val="32"/>
          <w:lang w:val="en-US"/>
        </w:rPr>
        <w:t>objectives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of the network project, considering factors such as business goals, user needs, and technology advancements.</w:t>
      </w:r>
    </w:p>
    <w:p w:rsidR="10E73E26" w:rsidP="31C371AE" w:rsidRDefault="10E73E26" w14:paraId="104A3548" w14:textId="68E3AED2">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Design Phase</w:t>
      </w:r>
    </w:p>
    <w:p w:rsidR="10E73E26" w:rsidP="31C371AE" w:rsidRDefault="10E73E26" w14:paraId="001C5850" w14:textId="639B481B">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Develop a detailed network design plan to address the identified requirements, including recommendations for hardware upgrades, security enhancements, and network optimization.</w:t>
      </w:r>
    </w:p>
    <w:p w:rsidR="10E73E26" w:rsidP="31C371AE" w:rsidRDefault="10E73E26" w14:paraId="348F4794" w14:textId="409B1FCD">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Implementation</w:t>
      </w:r>
    </w:p>
    <w:p w:rsidR="10E73E26" w:rsidP="31C371AE" w:rsidRDefault="10E73E26" w14:paraId="65629CB3" w14:textId="6E0A5C77">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Implement the proposed network design plan in a phased approach, ensuring minimal disruption to ongoing business operations.</w:t>
      </w:r>
    </w:p>
    <w:p w:rsidR="10E73E26" w:rsidP="31C371AE" w:rsidRDefault="10E73E26" w14:paraId="332B6739" w14:textId="65A56ED4">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Testing and Optimization</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43ECD26F" w14:textId="7DC80536">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Conduct thorough testing and optimization procedures to </w:t>
      </w:r>
      <w:r w:rsidRPr="31C371AE" w:rsidR="10E73E26">
        <w:rPr>
          <w:rFonts w:ascii="Times New Roman" w:hAnsi="Times New Roman" w:eastAsia="Times New Roman" w:cs="Times New Roman"/>
          <w:noProof w:val="0"/>
          <w:color w:val="0D0D0D" w:themeColor="text1" w:themeTint="F2" w:themeShade="FF"/>
          <w:sz w:val="32"/>
          <w:szCs w:val="32"/>
          <w:lang w:val="en-US"/>
        </w:rPr>
        <w:t>validate</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the effectiveness and reliability of the new network configuration.</w:t>
      </w:r>
    </w:p>
    <w:p w:rsidR="10E73E26" w:rsidP="31C371AE" w:rsidRDefault="10E73E26" w14:paraId="180A4237" w14:textId="1E759D90">
      <w:pPr>
        <w:spacing w:before="200" w:beforeAutospacing="off" w:after="0" w:afterAutospacing="off" w:line="216" w:lineRule="auto"/>
        <w:ind w:left="360" w:right="0" w:hanging="360"/>
        <w:jc w:val="center"/>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00000" w:themeColor="text1" w:themeTint="FF" w:themeShade="FF"/>
          <w:sz w:val="32"/>
          <w:szCs w:val="32"/>
          <w:lang w:val="en-US"/>
        </w:rPr>
        <w:t>Training and Documentation</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w:t>
      </w:r>
    </w:p>
    <w:p w:rsidR="10E73E26" w:rsidP="31C371AE" w:rsidRDefault="10E73E26" w14:paraId="13014C73" w14:textId="6E0F2BCF">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r w:rsidRPr="31C371AE" w:rsidR="10E73E26">
        <w:rPr>
          <w:rFonts w:ascii="Times New Roman" w:hAnsi="Times New Roman" w:eastAsia="Times New Roman" w:cs="Times New Roman"/>
          <w:noProof w:val="0"/>
          <w:color w:val="0D0D0D" w:themeColor="text1" w:themeTint="F2" w:themeShade="FF"/>
          <w:sz w:val="32"/>
          <w:szCs w:val="32"/>
          <w:lang w:val="en-US"/>
        </w:rPr>
        <w:t>Provide training sessions for employees to familiarize them with the updated network infrastructure and document all network configurations and procedures for future reference.</w:t>
      </w:r>
    </w:p>
    <w:p w:rsidR="31C371AE" w:rsidP="31C371AE" w:rsidRDefault="31C371AE" w14:paraId="37962A65" w14:textId="1EBABFA6">
      <w:pPr>
        <w:spacing w:before="200" w:beforeAutospacing="off" w:after="0" w:afterAutospacing="off" w:line="216" w:lineRule="auto"/>
        <w:ind w:left="360" w:right="0" w:hanging="360"/>
        <w:jc w:val="left"/>
        <w:rPr>
          <w:rFonts w:ascii="Times New Roman" w:hAnsi="Times New Roman" w:eastAsia="Times New Roman" w:cs="Times New Roman"/>
          <w:noProof w:val="0"/>
          <w:color w:val="0D0D0D" w:themeColor="text1" w:themeTint="F2" w:themeShade="FF"/>
          <w:sz w:val="32"/>
          <w:szCs w:val="32"/>
          <w:lang w:val="en-US"/>
        </w:rPr>
      </w:pPr>
    </w:p>
    <w:p w:rsidR="10E73E26" w:rsidP="31C371AE" w:rsidRDefault="10E73E26" w14:paraId="11F2F7F8" w14:textId="43DFB73A">
      <w:pPr>
        <w:spacing w:before="200" w:beforeAutospacing="off" w:after="0" w:afterAutospacing="off" w:line="216" w:lineRule="auto"/>
        <w:ind w:left="360" w:right="0" w:hanging="360"/>
        <w:jc w:val="center"/>
        <w:rPr>
          <w:rFonts w:ascii="Times New Roman" w:hAnsi="Times New Roman" w:eastAsia="Times New Roman" w:cs="Times New Roman"/>
          <w:b w:val="1"/>
          <w:bCs w:val="1"/>
          <w:noProof w:val="0"/>
          <w:color w:val="0D0D0D" w:themeColor="text1" w:themeTint="F2" w:themeShade="FF"/>
          <w:sz w:val="32"/>
          <w:szCs w:val="32"/>
          <w:lang w:val="en-US"/>
        </w:rPr>
      </w:pPr>
      <w:r w:rsidRPr="31C371AE" w:rsidR="10E73E26">
        <w:rPr>
          <w:rFonts w:ascii="Times New Roman" w:hAnsi="Times New Roman" w:eastAsia="Times New Roman" w:cs="Times New Roman"/>
          <w:b w:val="1"/>
          <w:bCs w:val="1"/>
          <w:noProof w:val="0"/>
          <w:color w:val="0D0D0D" w:themeColor="text1" w:themeTint="F2" w:themeShade="FF"/>
          <w:sz w:val="32"/>
          <w:szCs w:val="32"/>
          <w:lang w:val="en-US"/>
        </w:rPr>
        <w:t xml:space="preserve">By following these next steps </w:t>
      </w:r>
    </w:p>
    <w:p w:rsidR="10E73E26" w:rsidP="31C371AE" w:rsidRDefault="10E73E26" w14:paraId="50E73980" w14:textId="0253849D">
      <w:pPr>
        <w:spacing w:before="200" w:beforeAutospacing="off" w:after="0" w:afterAutospacing="off" w:line="216" w:lineRule="auto"/>
        <w:ind w:left="360" w:right="0" w:hanging="360"/>
        <w:jc w:val="left"/>
        <w:rPr/>
      </w:pPr>
      <w:r w:rsidRPr="31C371AE" w:rsidR="10E73E26">
        <w:rPr>
          <w:rFonts w:ascii="Times New Roman" w:hAnsi="Times New Roman" w:eastAsia="Times New Roman" w:cs="Times New Roman"/>
          <w:noProof w:val="0"/>
          <w:color w:val="0D0D0D" w:themeColor="text1" w:themeTint="F2" w:themeShade="FF"/>
          <w:sz w:val="32"/>
          <w:szCs w:val="32"/>
          <w:lang w:val="en-US"/>
        </w:rPr>
        <w:t xml:space="preserve">Southern Shine NC can enhance its network infrastructure to better support its business </w:t>
      </w:r>
      <w:r w:rsidRPr="31C371AE" w:rsidR="10E73E26">
        <w:rPr>
          <w:rFonts w:ascii="Times New Roman" w:hAnsi="Times New Roman" w:eastAsia="Times New Roman" w:cs="Times New Roman"/>
          <w:noProof w:val="0"/>
          <w:color w:val="0D0D0D" w:themeColor="text1" w:themeTint="F2" w:themeShade="FF"/>
          <w:sz w:val="32"/>
          <w:szCs w:val="32"/>
          <w:lang w:val="en-US"/>
        </w:rPr>
        <w:t>objectives</w:t>
      </w:r>
      <w:r w:rsidRPr="31C371AE" w:rsidR="10E73E26">
        <w:rPr>
          <w:rFonts w:ascii="Times New Roman" w:hAnsi="Times New Roman" w:eastAsia="Times New Roman" w:cs="Times New Roman"/>
          <w:noProof w:val="0"/>
          <w:color w:val="0D0D0D" w:themeColor="text1" w:themeTint="F2" w:themeShade="FF"/>
          <w:sz w:val="32"/>
          <w:szCs w:val="32"/>
          <w:lang w:val="en-US"/>
        </w:rPr>
        <w:t xml:space="preserve"> and ensure seamless communication and connectivity across all locations.</w:t>
      </w:r>
    </w:p>
    <w:p w:rsidR="31C371AE" w:rsidP="31C371AE" w:rsidRDefault="31C371AE" w14:paraId="4EC99521" w14:textId="358B2DC3">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4C48A"/>
    <w:rsid w:val="00B5AC35"/>
    <w:rsid w:val="04A407A4"/>
    <w:rsid w:val="0639184C"/>
    <w:rsid w:val="10E73E26"/>
    <w:rsid w:val="144F2646"/>
    <w:rsid w:val="1B315A78"/>
    <w:rsid w:val="2273490C"/>
    <w:rsid w:val="25AAE9CE"/>
    <w:rsid w:val="31C371AE"/>
    <w:rsid w:val="3744E369"/>
    <w:rsid w:val="3C6F533A"/>
    <w:rsid w:val="3DB424ED"/>
    <w:rsid w:val="421B631B"/>
    <w:rsid w:val="46D4C48A"/>
    <w:rsid w:val="4F01D3A9"/>
    <w:rsid w:val="509DA40A"/>
    <w:rsid w:val="51FC6C25"/>
    <w:rsid w:val="594182E2"/>
    <w:rsid w:val="5ADD5343"/>
    <w:rsid w:val="5C97115E"/>
    <w:rsid w:val="5D1CE0A1"/>
    <w:rsid w:val="5DA5D527"/>
    <w:rsid w:val="5E14F405"/>
    <w:rsid w:val="630652E2"/>
    <w:rsid w:val="67A2A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C48A"/>
  <w15:chartTrackingRefBased/>
  <w15:docId w15:val="{77E1679A-B1F3-4C86-AE52-2B48EEA6F6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eb82fee5c65c4768" Type="http://schemas.openxmlformats.org/officeDocument/2006/relationships/image" Target="/media/image2.png"/><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17a87229e0ca4f65" Type="http://schemas.openxmlformats.org/officeDocument/2006/relationships/image" Target="/media/image.png"/><Relationship Id="Ra4b0f4020b2f460e" Type="http://schemas.openxmlformats.org/officeDocument/2006/relationships/image" Target="/media/image3.png"/><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3827906620147ACF651ACF238CE9F" ma:contentTypeVersion="4" ma:contentTypeDescription="Create a new document." ma:contentTypeScope="" ma:versionID="4b5f2df6a88dae4c9efbd2096f291d7b">
  <xsd:schema xmlns:xsd="http://www.w3.org/2001/XMLSchema" xmlns:xs="http://www.w3.org/2001/XMLSchema" xmlns:p="http://schemas.microsoft.com/office/2006/metadata/properties" xmlns:ns2="5c5aad52-e902-4f0b-b5ad-d2d25c22401b" targetNamespace="http://schemas.microsoft.com/office/2006/metadata/properties" ma:root="true" ma:fieldsID="c677ceeba536690032ce14865240f5ab" ns2:_="">
    <xsd:import namespace="5c5aad52-e902-4f0b-b5ad-d2d25c2240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aad52-e902-4f0b-b5ad-d2d25c2240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F66B53-BC5E-47E7-B120-7A2D750528A9}"/>
</file>

<file path=customXml/itemProps2.xml><?xml version="1.0" encoding="utf-8"?>
<ds:datastoreItem xmlns:ds="http://schemas.openxmlformats.org/officeDocument/2006/customXml" ds:itemID="{B5B1A57F-5E6D-4FCE-BE23-A758C672BE01}"/>
</file>

<file path=customXml/itemProps3.xml><?xml version="1.0" encoding="utf-8"?>
<ds:datastoreItem xmlns:ds="http://schemas.openxmlformats.org/officeDocument/2006/customXml" ds:itemID="{30DB7C5A-9063-433E-A8D0-3DB5A074DB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Schlossberg, Lily Elizabeth</dc:creator>
  <cp:keywords/>
  <dc:description/>
  <cp:lastModifiedBy>Schlossberg, Lily Elizabeth</cp:lastModifiedBy>
  <dcterms:created xsi:type="dcterms:W3CDTF">2024-03-26T14:56:57Z</dcterms:created>
  <dcterms:modified xsi:type="dcterms:W3CDTF">2024-03-26T15:17:07Z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0x010100CE13827906620147ACF651ACF238CE9F</vt:lpwstr>
  </property>
</Properties>
</file>