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FD5" w:rsidRPr="00DD4227" w:rsidRDefault="00C52FD5" w:rsidP="00745714">
      <w:pPr>
        <w:jc w:val="both"/>
        <w:rPr>
          <w:rFonts w:ascii="Open Sans" w:hAnsi="Open Sans" w:cs="Open Sans"/>
          <w:b/>
          <w:sz w:val="21"/>
          <w:szCs w:val="21"/>
        </w:rPr>
      </w:pPr>
      <w:r w:rsidRPr="00DD4227">
        <w:rPr>
          <w:rFonts w:ascii="Open Sans" w:hAnsi="Open Sans" w:cs="Open Sans"/>
          <w:b/>
          <w:sz w:val="21"/>
          <w:szCs w:val="21"/>
        </w:rPr>
        <w:t>ПУБЛИЧНАЯ ОФЕРТА</w:t>
      </w:r>
    </w:p>
    <w:p w:rsidR="00C52FD5" w:rsidRPr="00DD4227" w:rsidRDefault="00C52FD5" w:rsidP="00745714">
      <w:pPr>
        <w:jc w:val="both"/>
        <w:rPr>
          <w:rFonts w:ascii="Open Sans" w:hAnsi="Open Sans" w:cs="Open Sans"/>
          <w:sz w:val="21"/>
          <w:szCs w:val="21"/>
        </w:rPr>
      </w:pPr>
      <w:r w:rsidRPr="00DD4227">
        <w:rPr>
          <w:rFonts w:ascii="Open Sans" w:hAnsi="Open Sans" w:cs="Open Sans"/>
          <w:sz w:val="21"/>
          <w:szCs w:val="21"/>
        </w:rPr>
        <w:t> (НА ЗАКЛЮЧЕНИЕ ДОГОВОРА ОКАЗАНИЯ УСЛУГ)</w:t>
      </w:r>
    </w:p>
    <w:p w:rsidR="00C52FD5" w:rsidRPr="00DD4227" w:rsidRDefault="00C52FD5" w:rsidP="00745714">
      <w:pPr>
        <w:jc w:val="both"/>
        <w:rPr>
          <w:rFonts w:ascii="Open Sans" w:hAnsi="Open Sans" w:cs="Open Sans"/>
          <w:sz w:val="21"/>
          <w:szCs w:val="21"/>
        </w:rPr>
      </w:pPr>
      <w:r w:rsidRPr="00DD4227">
        <w:rPr>
          <w:rFonts w:ascii="Open Sans" w:hAnsi="Open Sans" w:cs="Open Sans"/>
          <w:sz w:val="21"/>
          <w:szCs w:val="21"/>
        </w:rPr>
        <w:t>от «11» апреля 2019 г.</w:t>
      </w:r>
    </w:p>
    <w:p w:rsidR="00C52FD5" w:rsidRPr="000D4EC2" w:rsidRDefault="00C52FD5" w:rsidP="00745714">
      <w:pPr>
        <w:jc w:val="both"/>
        <w:rPr>
          <w:rFonts w:ascii="Open Sans" w:hAnsi="Open Sans" w:cs="Open Sans"/>
          <w:b/>
          <w:sz w:val="21"/>
          <w:szCs w:val="21"/>
        </w:rPr>
      </w:pPr>
      <w:r w:rsidRPr="000D4EC2">
        <w:rPr>
          <w:rFonts w:ascii="Open Sans" w:hAnsi="Open Sans" w:cs="Open Sans"/>
          <w:b/>
          <w:sz w:val="21"/>
          <w:szCs w:val="21"/>
        </w:rPr>
        <w:t> </w:t>
      </w:r>
    </w:p>
    <w:p w:rsidR="00900369" w:rsidRPr="000D4EC2" w:rsidRDefault="00C52FD5" w:rsidP="00745714">
      <w:pPr>
        <w:jc w:val="both"/>
        <w:rPr>
          <w:rFonts w:ascii="Open Sans" w:hAnsi="Open Sans" w:cs="Open Sans"/>
          <w:b/>
          <w:sz w:val="21"/>
          <w:szCs w:val="21"/>
        </w:rPr>
      </w:pPr>
      <w:r w:rsidRPr="000D4EC2">
        <w:rPr>
          <w:rFonts w:ascii="Open Sans" w:hAnsi="Open Sans" w:cs="Open Sans"/>
          <w:b/>
          <w:sz w:val="21"/>
          <w:szCs w:val="21"/>
        </w:rPr>
        <w:t>1.ОБЩИЕ ПОЛОЖЕНИЯ</w:t>
      </w:r>
    </w:p>
    <w:p w:rsidR="00C52FD5" w:rsidRPr="00DD4227" w:rsidRDefault="00C52FD5" w:rsidP="00745714">
      <w:pPr>
        <w:jc w:val="both"/>
        <w:rPr>
          <w:rFonts w:ascii="Open Sans" w:hAnsi="Open Sans" w:cs="Open Sans"/>
          <w:sz w:val="21"/>
          <w:szCs w:val="21"/>
        </w:rPr>
      </w:pPr>
      <w:r w:rsidRPr="00DD4227">
        <w:rPr>
          <w:rFonts w:ascii="Open Sans" w:hAnsi="Open Sans" w:cs="Open Sans"/>
          <w:sz w:val="21"/>
          <w:szCs w:val="21"/>
        </w:rPr>
        <w:t xml:space="preserve">1.1. Публичная оферта (далее – Соглашение / настоящее Соглашение) адресуется </w:t>
      </w:r>
      <w:r w:rsidR="00900369" w:rsidRPr="00DD4227">
        <w:rPr>
          <w:rFonts w:ascii="Open Sans" w:hAnsi="Open Sans" w:cs="Open Sans"/>
          <w:sz w:val="21"/>
          <w:szCs w:val="21"/>
        </w:rPr>
        <w:t>сервисом «</w:t>
      </w:r>
      <w:proofErr w:type="spellStart"/>
      <w:r w:rsidR="00900369" w:rsidRPr="00DD4227">
        <w:rPr>
          <w:rFonts w:ascii="Open Sans" w:hAnsi="Open Sans" w:cs="Open Sans"/>
          <w:sz w:val="21"/>
          <w:szCs w:val="21"/>
        </w:rPr>
        <w:t>grosreestr</w:t>
      </w:r>
      <w:proofErr w:type="spellEnd"/>
      <w:r w:rsidR="00900369" w:rsidRPr="00DD4227">
        <w:rPr>
          <w:rFonts w:ascii="Open Sans" w:hAnsi="Open Sans" w:cs="Open Sans"/>
          <w:sz w:val="21"/>
          <w:szCs w:val="21"/>
        </w:rPr>
        <w:t>»</w:t>
      </w:r>
      <w:r w:rsidRPr="00DD4227">
        <w:rPr>
          <w:rFonts w:ascii="Open Sans" w:hAnsi="Open Sans" w:cs="Open Sans"/>
          <w:sz w:val="21"/>
          <w:szCs w:val="21"/>
        </w:rPr>
        <w:t>, в дальнейшем именуемый «Исполнитель», любому лицу, использующему сайт, размещенный в сети интернет по адресу</w:t>
      </w:r>
      <w:r w:rsidRPr="00322DC6">
        <w:rPr>
          <w:rFonts w:ascii="Open Sans" w:hAnsi="Open Sans" w:cs="Open Sans"/>
          <w:color w:val="000000" w:themeColor="text1"/>
          <w:sz w:val="21"/>
          <w:szCs w:val="21"/>
        </w:rPr>
        <w:t xml:space="preserve">: </w:t>
      </w:r>
      <w:hyperlink r:id="rId5" w:history="1">
        <w:r w:rsidR="00322DC6" w:rsidRPr="00322DC6">
          <w:rPr>
            <w:rStyle w:val="a5"/>
            <w:rFonts w:ascii="Open Sans" w:hAnsi="Open Sans" w:cs="Open Sans"/>
            <w:color w:val="000000" w:themeColor="text1"/>
            <w:sz w:val="21"/>
            <w:szCs w:val="21"/>
            <w:u w:val="none"/>
          </w:rPr>
          <w:t>https://kadastr-rosreestr.ru</w:t>
        </w:r>
      </w:hyperlink>
      <w:r w:rsidR="00322DC6" w:rsidRPr="00322DC6">
        <w:rPr>
          <w:rFonts w:ascii="Open Sans" w:hAnsi="Open Sans" w:cs="Open Sans"/>
          <w:color w:val="000000" w:themeColor="text1"/>
          <w:sz w:val="21"/>
          <w:szCs w:val="21"/>
        </w:rPr>
        <w:t xml:space="preserve"> </w:t>
      </w:r>
      <w:r w:rsidRPr="00DD4227">
        <w:rPr>
          <w:rFonts w:ascii="Open Sans" w:hAnsi="Open Sans" w:cs="Open Sans"/>
          <w:sz w:val="21"/>
          <w:szCs w:val="21"/>
        </w:rPr>
        <w:t>(далее – Сайт), в дальнейшем именуемому «Заказчик», с предложением заключить договор об оказании информационных услуг на изложенных в настоящем Соглашении условиях.</w:t>
      </w:r>
    </w:p>
    <w:p w:rsidR="00C52FD5" w:rsidRPr="00DD4227" w:rsidRDefault="00C52FD5" w:rsidP="00745714">
      <w:pPr>
        <w:jc w:val="both"/>
        <w:rPr>
          <w:rFonts w:ascii="Open Sans" w:hAnsi="Open Sans" w:cs="Open Sans"/>
          <w:sz w:val="21"/>
          <w:szCs w:val="21"/>
        </w:rPr>
      </w:pPr>
      <w:r w:rsidRPr="00DD4227">
        <w:rPr>
          <w:rFonts w:ascii="Open Sans" w:hAnsi="Open Sans" w:cs="Open Sans"/>
          <w:sz w:val="21"/>
          <w:szCs w:val="21"/>
        </w:rPr>
        <w:t>1.2. В соответствии с пунктом 2 статьи 437 Гражданского кодекса РФ настоящее Соглашение признается офертой (публичной офертой). В соответствии со статьей 438 Гражданского кодекса РФ принятием условий настоящего Соглашения считается совершение действий, изложенных в Соглашении. Договор, заключаемый путем акцепта настоящей оферты, не требует двустороннего подписания и действителен в электронном виде.</w:t>
      </w:r>
    </w:p>
    <w:p w:rsidR="00F042C0" w:rsidRPr="00097582" w:rsidRDefault="00F042C0" w:rsidP="00F042C0">
      <w:pPr>
        <w:shd w:val="clear" w:color="auto" w:fill="FFFFFF"/>
        <w:spacing w:before="100" w:beforeAutospacing="1" w:after="100" w:afterAutospacing="1" w:line="360" w:lineRule="atLeast"/>
        <w:jc w:val="both"/>
        <w:rPr>
          <w:rFonts w:ascii="Open Sans" w:hAnsi="Open Sans" w:cs="Open Sans"/>
          <w:color w:val="000000" w:themeColor="text1"/>
          <w:sz w:val="21"/>
          <w:szCs w:val="21"/>
          <w:shd w:val="clear" w:color="auto" w:fill="FFFFFF"/>
        </w:rPr>
      </w:pPr>
      <w:r w:rsidRPr="00097582">
        <w:rPr>
          <w:rFonts w:ascii="Open Sans" w:eastAsia="Times New Roman" w:hAnsi="Open Sans" w:cs="Open Sans"/>
          <w:color w:val="000000" w:themeColor="text1"/>
          <w:sz w:val="21"/>
          <w:szCs w:val="21"/>
          <w:lang w:eastAsia="ru-RU"/>
        </w:rPr>
        <w:t>1.3.</w:t>
      </w:r>
      <w:r w:rsidRPr="00097582">
        <w:rPr>
          <w:rFonts w:ascii="Open Sans" w:hAnsi="Open Sans" w:cs="Open Sans"/>
          <w:color w:val="000000" w:themeColor="text1"/>
          <w:sz w:val="21"/>
          <w:szCs w:val="21"/>
          <w:shd w:val="clear" w:color="auto" w:fill="FFFFFF"/>
        </w:rPr>
        <w:t xml:space="preserve"> </w:t>
      </w:r>
      <w:r w:rsidR="00097582" w:rsidRPr="00097582">
        <w:rPr>
          <w:rFonts w:ascii="Open Sans" w:hAnsi="Open Sans" w:cs="Open Sans"/>
          <w:color w:val="000000" w:themeColor="text1"/>
          <w:sz w:val="21"/>
          <w:szCs w:val="21"/>
          <w:shd w:val="clear" w:color="auto" w:fill="FFFFFF"/>
        </w:rPr>
        <w:t>Заказчик</w:t>
      </w:r>
      <w:r w:rsidRPr="00097582">
        <w:rPr>
          <w:rFonts w:ascii="Open Sans" w:hAnsi="Open Sans" w:cs="Open Sans"/>
          <w:color w:val="000000" w:themeColor="text1"/>
          <w:sz w:val="21"/>
          <w:szCs w:val="21"/>
          <w:shd w:val="clear" w:color="auto" w:fill="FFFFFF"/>
        </w:rPr>
        <w:t xml:space="preserve"> соглашается, </w:t>
      </w:r>
      <w:r w:rsidR="0080327E">
        <w:rPr>
          <w:rFonts w:ascii="Open Sans" w:hAnsi="Open Sans" w:cs="Open Sans"/>
          <w:color w:val="000000" w:themeColor="text1"/>
          <w:sz w:val="21"/>
          <w:szCs w:val="21"/>
          <w:shd w:val="clear" w:color="auto" w:fill="FFFFFF"/>
        </w:rPr>
        <w:t>что для предоставления услуги «</w:t>
      </w:r>
      <w:r w:rsidRPr="00097582">
        <w:rPr>
          <w:rFonts w:ascii="Open Sans" w:hAnsi="Open Sans" w:cs="Open Sans"/>
          <w:color w:val="000000" w:themeColor="text1"/>
          <w:sz w:val="21"/>
          <w:szCs w:val="21"/>
          <w:shd w:val="clear" w:color="auto" w:fill="FFFFFF"/>
        </w:rPr>
        <w:t>экспертной оценки рисков»» (п. 2.13.) сервису потребуются персональные данные текущих собственников объекта недвижимости, а именно дата рождения, серия и номер паспорта каждого собственника проверяемого объекта недвижимости.</w:t>
      </w:r>
    </w:p>
    <w:p w:rsidR="00F042C0" w:rsidRPr="00097582" w:rsidRDefault="00097582" w:rsidP="00F042C0">
      <w:pPr>
        <w:shd w:val="clear" w:color="auto" w:fill="FFFFFF"/>
        <w:spacing w:before="100" w:beforeAutospacing="1" w:after="100" w:afterAutospacing="1" w:line="360" w:lineRule="atLeast"/>
        <w:ind w:firstLine="426"/>
        <w:jc w:val="both"/>
        <w:rPr>
          <w:rStyle w:val="c0"/>
          <w:rFonts w:ascii="Open Sans" w:hAnsi="Open Sans" w:cs="Open Sans"/>
          <w:color w:val="000000" w:themeColor="text1"/>
          <w:sz w:val="21"/>
          <w:szCs w:val="21"/>
        </w:rPr>
      </w:pPr>
      <w:r w:rsidRPr="00097582">
        <w:rPr>
          <w:rStyle w:val="c0"/>
          <w:rFonts w:ascii="Open Sans" w:hAnsi="Open Sans" w:cs="Open Sans"/>
          <w:color w:val="000000" w:themeColor="text1"/>
          <w:sz w:val="21"/>
          <w:szCs w:val="21"/>
        </w:rPr>
        <w:t>Заказчик</w:t>
      </w:r>
      <w:r w:rsidR="00F042C0" w:rsidRPr="00097582">
        <w:rPr>
          <w:rStyle w:val="c0"/>
          <w:rFonts w:ascii="Open Sans" w:hAnsi="Open Sans" w:cs="Open Sans"/>
          <w:color w:val="000000" w:themeColor="text1"/>
          <w:sz w:val="21"/>
          <w:szCs w:val="21"/>
        </w:rPr>
        <w:t xml:space="preserve"> самостоятельно запрашивает и предоставляет сервису указанные персональные данные. </w:t>
      </w:r>
      <w:r w:rsidRPr="00097582">
        <w:rPr>
          <w:rStyle w:val="c0"/>
          <w:rFonts w:ascii="Open Sans" w:hAnsi="Open Sans" w:cs="Open Sans"/>
          <w:color w:val="000000" w:themeColor="text1"/>
          <w:sz w:val="21"/>
          <w:szCs w:val="21"/>
        </w:rPr>
        <w:t>Заказчик</w:t>
      </w:r>
      <w:r w:rsidR="00F042C0" w:rsidRPr="00097582">
        <w:rPr>
          <w:rStyle w:val="c0"/>
          <w:rFonts w:ascii="Open Sans" w:hAnsi="Open Sans" w:cs="Open Sans"/>
          <w:color w:val="000000" w:themeColor="text1"/>
          <w:sz w:val="21"/>
          <w:szCs w:val="21"/>
        </w:rPr>
        <w:t xml:space="preserve"> самостоятельно запрашивает и получает у собственников объекта недвижимости разрешение на использование и передачу их персональных данных сервису согласно разделу 6 настоящего договора.</w:t>
      </w:r>
    </w:p>
    <w:p w:rsidR="00F042C0" w:rsidRPr="00097582" w:rsidRDefault="00F042C0" w:rsidP="00F042C0">
      <w:pPr>
        <w:shd w:val="clear" w:color="auto" w:fill="FFFFFF"/>
        <w:spacing w:before="100" w:beforeAutospacing="1" w:after="100" w:afterAutospacing="1" w:line="360" w:lineRule="atLeast"/>
        <w:ind w:firstLine="426"/>
        <w:jc w:val="both"/>
        <w:rPr>
          <w:rFonts w:ascii="Open Sans" w:hAnsi="Open Sans" w:cs="Open Sans"/>
          <w:color w:val="000000" w:themeColor="text1"/>
          <w:sz w:val="21"/>
          <w:szCs w:val="21"/>
          <w:shd w:val="clear" w:color="auto" w:fill="FFFFFF"/>
        </w:rPr>
      </w:pPr>
      <w:r w:rsidRPr="00097582">
        <w:rPr>
          <w:rStyle w:val="c0"/>
          <w:rFonts w:ascii="Open Sans" w:hAnsi="Open Sans" w:cs="Open Sans"/>
          <w:color w:val="000000" w:themeColor="text1"/>
          <w:sz w:val="21"/>
          <w:szCs w:val="21"/>
        </w:rPr>
        <w:t xml:space="preserve">В случае </w:t>
      </w:r>
      <w:proofErr w:type="spellStart"/>
      <w:r w:rsidRPr="00097582">
        <w:rPr>
          <w:rStyle w:val="c0"/>
          <w:rFonts w:ascii="Open Sans" w:hAnsi="Open Sans" w:cs="Open Sans"/>
          <w:color w:val="000000" w:themeColor="text1"/>
          <w:sz w:val="21"/>
          <w:szCs w:val="21"/>
        </w:rPr>
        <w:t>непредоставления</w:t>
      </w:r>
      <w:proofErr w:type="spellEnd"/>
      <w:r w:rsidRPr="00097582">
        <w:rPr>
          <w:rStyle w:val="c0"/>
          <w:rFonts w:ascii="Open Sans" w:hAnsi="Open Sans" w:cs="Open Sans"/>
          <w:color w:val="000000" w:themeColor="text1"/>
          <w:sz w:val="21"/>
          <w:szCs w:val="21"/>
        </w:rPr>
        <w:t xml:space="preserve"> персональных данных собственников объекта недвижимости, отчёт о рисках составляется без этих данных и без проверки собственников объекта недвижимости без изменения стоимости услуги.</w:t>
      </w:r>
    </w:p>
    <w:p w:rsidR="00F042C0" w:rsidRPr="00097582" w:rsidRDefault="00F042C0" w:rsidP="00F042C0">
      <w:pPr>
        <w:spacing w:after="0" w:line="240" w:lineRule="auto"/>
        <w:rPr>
          <w:rFonts w:ascii="Open Sans" w:eastAsia="Times New Roman" w:hAnsi="Open Sans" w:cs="Open Sans"/>
          <w:color w:val="000000" w:themeColor="text1"/>
          <w:sz w:val="21"/>
          <w:szCs w:val="21"/>
          <w:lang w:eastAsia="ru-RU"/>
        </w:rPr>
      </w:pPr>
      <w:r w:rsidRPr="00097582">
        <w:rPr>
          <w:rFonts w:ascii="Open Sans" w:eastAsia="Times New Roman" w:hAnsi="Open Sans" w:cs="Open Sans"/>
          <w:color w:val="000000" w:themeColor="text1"/>
          <w:sz w:val="21"/>
          <w:szCs w:val="21"/>
          <w:lang w:eastAsia="ru-RU"/>
        </w:rPr>
        <w:t xml:space="preserve">1.4. До момента выполнения заказа со стороны Сервиса, </w:t>
      </w:r>
      <w:r w:rsidR="00097582" w:rsidRPr="00097582">
        <w:rPr>
          <w:rFonts w:ascii="Open Sans" w:eastAsia="Times New Roman" w:hAnsi="Open Sans" w:cs="Open Sans"/>
          <w:color w:val="000000" w:themeColor="text1"/>
          <w:sz w:val="21"/>
          <w:szCs w:val="21"/>
          <w:lang w:eastAsia="ru-RU"/>
        </w:rPr>
        <w:t>Заказчик</w:t>
      </w:r>
      <w:r w:rsidRPr="00097582">
        <w:rPr>
          <w:rFonts w:ascii="Open Sans" w:eastAsia="Times New Roman" w:hAnsi="Open Sans" w:cs="Open Sans"/>
          <w:color w:val="000000" w:themeColor="text1"/>
          <w:sz w:val="21"/>
          <w:szCs w:val="21"/>
          <w:lang w:eastAsia="ru-RU"/>
        </w:rPr>
        <w:t xml:space="preserve"> имеет право отказаться от заказа частично или полностью, направив заявление на электронную почту </w:t>
      </w:r>
      <w:hyperlink r:id="rId6" w:history="1">
        <w:r w:rsidRPr="00097582">
          <w:rPr>
            <w:rStyle w:val="a5"/>
            <w:rFonts w:ascii="Open Sans" w:hAnsi="Open Sans" w:cs="Open Sans"/>
            <w:color w:val="000000" w:themeColor="text1"/>
            <w:sz w:val="21"/>
            <w:szCs w:val="21"/>
            <w:u w:val="none"/>
          </w:rPr>
          <w:t>info@check-home.online</w:t>
        </w:r>
      </w:hyperlink>
      <w:r w:rsidRPr="00097582">
        <w:rPr>
          <w:rFonts w:ascii="Open Sans" w:eastAsia="Times New Roman" w:hAnsi="Open Sans" w:cs="Open Sans"/>
          <w:color w:val="000000" w:themeColor="text1"/>
          <w:sz w:val="21"/>
          <w:szCs w:val="21"/>
          <w:lang w:eastAsia="ru-RU"/>
        </w:rPr>
        <w:t xml:space="preserve">, в котором </w:t>
      </w:r>
      <w:r w:rsidR="00D62E70">
        <w:rPr>
          <w:rFonts w:ascii="Open Sans" w:eastAsia="Times New Roman" w:hAnsi="Open Sans" w:cs="Open Sans"/>
          <w:color w:val="000000" w:themeColor="text1"/>
          <w:sz w:val="21"/>
          <w:szCs w:val="21"/>
          <w:lang w:eastAsia="ru-RU"/>
        </w:rPr>
        <w:t xml:space="preserve">заказчик </w:t>
      </w:r>
      <w:r w:rsidRPr="00097582">
        <w:rPr>
          <w:rFonts w:ascii="Open Sans" w:eastAsia="Times New Roman" w:hAnsi="Open Sans" w:cs="Open Sans"/>
          <w:color w:val="000000" w:themeColor="text1"/>
          <w:sz w:val="21"/>
          <w:szCs w:val="21"/>
          <w:lang w:eastAsia="ru-RU"/>
        </w:rPr>
        <w:t>должен указать:</w:t>
      </w:r>
    </w:p>
    <w:p w:rsidR="00F042C0" w:rsidRPr="00097582" w:rsidRDefault="00F042C0" w:rsidP="00F042C0">
      <w:pPr>
        <w:numPr>
          <w:ilvl w:val="0"/>
          <w:numId w:val="2"/>
        </w:numPr>
        <w:spacing w:before="100" w:beforeAutospacing="1" w:after="100" w:afterAutospacing="1" w:line="240" w:lineRule="auto"/>
        <w:rPr>
          <w:rFonts w:ascii="Open Sans" w:eastAsia="Times New Roman" w:hAnsi="Open Sans" w:cs="Open Sans"/>
          <w:color w:val="000000" w:themeColor="text1"/>
          <w:sz w:val="21"/>
          <w:szCs w:val="21"/>
          <w:lang w:eastAsia="ru-RU"/>
        </w:rPr>
      </w:pPr>
      <w:r w:rsidRPr="00097582">
        <w:rPr>
          <w:rFonts w:ascii="Open Sans" w:eastAsia="Times New Roman" w:hAnsi="Open Sans" w:cs="Open Sans"/>
          <w:color w:val="000000" w:themeColor="text1"/>
          <w:sz w:val="21"/>
          <w:szCs w:val="21"/>
          <w:lang w:eastAsia="ru-RU"/>
        </w:rPr>
        <w:t>номер заказа;</w:t>
      </w:r>
    </w:p>
    <w:p w:rsidR="00F042C0" w:rsidRPr="00097582" w:rsidRDefault="00F042C0" w:rsidP="00F042C0">
      <w:pPr>
        <w:numPr>
          <w:ilvl w:val="0"/>
          <w:numId w:val="2"/>
        </w:numPr>
        <w:spacing w:before="100" w:beforeAutospacing="1" w:after="100" w:afterAutospacing="1" w:line="240" w:lineRule="auto"/>
        <w:rPr>
          <w:rFonts w:ascii="Open Sans" w:eastAsia="Times New Roman" w:hAnsi="Open Sans" w:cs="Open Sans"/>
          <w:color w:val="000000" w:themeColor="text1"/>
          <w:sz w:val="21"/>
          <w:szCs w:val="21"/>
          <w:lang w:eastAsia="ru-RU"/>
        </w:rPr>
      </w:pPr>
      <w:r w:rsidRPr="00097582">
        <w:rPr>
          <w:rFonts w:ascii="Open Sans" w:eastAsia="Times New Roman" w:hAnsi="Open Sans" w:cs="Open Sans"/>
          <w:color w:val="000000" w:themeColor="text1"/>
          <w:sz w:val="21"/>
          <w:szCs w:val="21"/>
          <w:lang w:eastAsia="ru-RU"/>
        </w:rPr>
        <w:t>причину возврата;</w:t>
      </w:r>
    </w:p>
    <w:p w:rsidR="00F042C0" w:rsidRPr="00097582" w:rsidRDefault="00F042C0" w:rsidP="00F042C0">
      <w:pPr>
        <w:numPr>
          <w:ilvl w:val="0"/>
          <w:numId w:val="2"/>
        </w:numPr>
        <w:spacing w:before="100" w:beforeAutospacing="1" w:after="100" w:afterAutospacing="1" w:line="240" w:lineRule="auto"/>
        <w:rPr>
          <w:rFonts w:ascii="Open Sans" w:eastAsia="Times New Roman" w:hAnsi="Open Sans" w:cs="Open Sans"/>
          <w:color w:val="000000" w:themeColor="text1"/>
          <w:sz w:val="21"/>
          <w:szCs w:val="21"/>
          <w:lang w:eastAsia="ru-RU"/>
        </w:rPr>
      </w:pPr>
      <w:r w:rsidRPr="00097582">
        <w:rPr>
          <w:rFonts w:ascii="Open Sans" w:eastAsia="Times New Roman" w:hAnsi="Open Sans" w:cs="Open Sans"/>
          <w:color w:val="000000" w:themeColor="text1"/>
          <w:sz w:val="21"/>
          <w:szCs w:val="21"/>
          <w:lang w:eastAsia="ru-RU"/>
        </w:rPr>
        <w:t>электронную почту и номер мобильного телефона, который был указан при оформлении заказа.</w:t>
      </w:r>
    </w:p>
    <w:p w:rsidR="00F042C0" w:rsidRPr="00097582" w:rsidRDefault="00F042C0" w:rsidP="00F042C0">
      <w:pPr>
        <w:spacing w:after="0" w:line="240" w:lineRule="auto"/>
        <w:rPr>
          <w:rFonts w:ascii="Open Sans" w:eastAsia="Times New Roman" w:hAnsi="Open Sans" w:cs="Open Sans"/>
          <w:color w:val="000000" w:themeColor="text1"/>
          <w:sz w:val="21"/>
          <w:szCs w:val="21"/>
          <w:lang w:eastAsia="ru-RU"/>
        </w:rPr>
      </w:pPr>
      <w:r w:rsidRPr="00097582">
        <w:rPr>
          <w:rFonts w:ascii="Open Sans" w:eastAsia="Times New Roman" w:hAnsi="Open Sans" w:cs="Open Sans"/>
          <w:color w:val="000000" w:themeColor="text1"/>
          <w:sz w:val="21"/>
          <w:szCs w:val="21"/>
          <w:lang w:eastAsia="ru-RU"/>
        </w:rPr>
        <w:t xml:space="preserve">После предоставления информации/отчёта о рисках Сервисом </w:t>
      </w:r>
      <w:r w:rsidR="00097582" w:rsidRPr="00097582">
        <w:rPr>
          <w:rFonts w:ascii="Open Sans" w:eastAsia="Times New Roman" w:hAnsi="Open Sans" w:cs="Open Sans"/>
          <w:color w:val="000000" w:themeColor="text1"/>
          <w:sz w:val="21"/>
          <w:szCs w:val="21"/>
          <w:lang w:eastAsia="ru-RU"/>
        </w:rPr>
        <w:t>Заказчику</w:t>
      </w:r>
      <w:r w:rsidRPr="00097582">
        <w:rPr>
          <w:rFonts w:ascii="Open Sans" w:eastAsia="Times New Roman" w:hAnsi="Open Sans" w:cs="Open Sans"/>
          <w:color w:val="000000" w:themeColor="text1"/>
          <w:sz w:val="21"/>
          <w:szCs w:val="21"/>
          <w:lang w:eastAsia="ru-RU"/>
        </w:rPr>
        <w:t xml:space="preserve"> в личном кабинете, отказ от получения информации и возврат средств невозможен.</w:t>
      </w:r>
    </w:p>
    <w:p w:rsidR="00F042C0" w:rsidRPr="00097582" w:rsidRDefault="00F042C0" w:rsidP="00F042C0">
      <w:pPr>
        <w:spacing w:after="0" w:line="240" w:lineRule="auto"/>
        <w:rPr>
          <w:rFonts w:ascii="Open Sans" w:eastAsia="Times New Roman" w:hAnsi="Open Sans" w:cs="Open Sans"/>
          <w:color w:val="000000" w:themeColor="text1"/>
          <w:sz w:val="21"/>
          <w:szCs w:val="21"/>
          <w:lang w:eastAsia="ru-RU"/>
        </w:rPr>
      </w:pPr>
    </w:p>
    <w:p w:rsidR="00F042C0" w:rsidRPr="00097582" w:rsidRDefault="00F042C0" w:rsidP="00F042C0">
      <w:pPr>
        <w:spacing w:after="0" w:line="240" w:lineRule="auto"/>
        <w:rPr>
          <w:rFonts w:ascii="Open Sans" w:eastAsia="Times New Roman" w:hAnsi="Open Sans" w:cs="Open Sans"/>
          <w:color w:val="000000" w:themeColor="text1"/>
          <w:sz w:val="21"/>
          <w:szCs w:val="21"/>
          <w:lang w:eastAsia="ru-RU"/>
        </w:rPr>
      </w:pPr>
      <w:r w:rsidRPr="00097582">
        <w:rPr>
          <w:rFonts w:ascii="Open Sans" w:eastAsia="Times New Roman" w:hAnsi="Open Sans" w:cs="Open Sans"/>
          <w:color w:val="000000" w:themeColor="text1"/>
          <w:sz w:val="21"/>
          <w:szCs w:val="21"/>
          <w:lang w:eastAsia="ru-RU"/>
        </w:rPr>
        <w:lastRenderedPageBreak/>
        <w:t xml:space="preserve">1.5. </w:t>
      </w:r>
      <w:proofErr w:type="spellStart"/>
      <w:r w:rsidR="00097582" w:rsidRPr="00097582">
        <w:rPr>
          <w:rFonts w:ascii="Open Sans" w:eastAsia="Times New Roman" w:hAnsi="Open Sans" w:cs="Open Sans"/>
          <w:color w:val="000000" w:themeColor="text1"/>
          <w:sz w:val="21"/>
          <w:szCs w:val="21"/>
          <w:lang w:eastAsia="ru-RU"/>
        </w:rPr>
        <w:t>Закзчик</w:t>
      </w:r>
      <w:proofErr w:type="spellEnd"/>
      <w:r w:rsidRPr="00097582">
        <w:rPr>
          <w:rFonts w:ascii="Open Sans" w:eastAsia="Times New Roman" w:hAnsi="Open Sans" w:cs="Open Sans"/>
          <w:color w:val="000000" w:themeColor="text1"/>
          <w:sz w:val="21"/>
          <w:szCs w:val="21"/>
          <w:lang w:eastAsia="ru-RU"/>
        </w:rPr>
        <w:t xml:space="preserve"> соглашается, что предоставляемая Сервисом информация не является официальной выпиской из ФГИС ЕГРН и не сопровождается электронно-цифровой подписью </w:t>
      </w:r>
      <w:proofErr w:type="spellStart"/>
      <w:r w:rsidRPr="00097582">
        <w:rPr>
          <w:rFonts w:ascii="Open Sans" w:eastAsia="Times New Roman" w:hAnsi="Open Sans" w:cs="Open Sans"/>
          <w:color w:val="000000" w:themeColor="text1"/>
          <w:sz w:val="21"/>
          <w:szCs w:val="21"/>
          <w:lang w:eastAsia="ru-RU"/>
        </w:rPr>
        <w:t>Росреестра</w:t>
      </w:r>
      <w:proofErr w:type="spellEnd"/>
      <w:r w:rsidRPr="00097582">
        <w:rPr>
          <w:rFonts w:ascii="Open Sans" w:eastAsia="Times New Roman" w:hAnsi="Open Sans" w:cs="Open Sans"/>
          <w:color w:val="000000" w:themeColor="text1"/>
          <w:sz w:val="21"/>
          <w:szCs w:val="21"/>
          <w:lang w:eastAsia="ru-RU"/>
        </w:rPr>
        <w:t xml:space="preserve">. Отсутствие ЭЦП не будет являться причиной для отказа </w:t>
      </w:r>
      <w:r w:rsidR="00D62E70">
        <w:rPr>
          <w:rFonts w:ascii="Open Sans" w:eastAsia="Times New Roman" w:hAnsi="Open Sans" w:cs="Open Sans"/>
          <w:color w:val="000000" w:themeColor="text1"/>
          <w:sz w:val="21"/>
          <w:szCs w:val="21"/>
          <w:lang w:eastAsia="ru-RU"/>
        </w:rPr>
        <w:t>Заказчика</w:t>
      </w:r>
      <w:r w:rsidRPr="00097582">
        <w:rPr>
          <w:rFonts w:ascii="Open Sans" w:eastAsia="Times New Roman" w:hAnsi="Open Sans" w:cs="Open Sans"/>
          <w:color w:val="000000" w:themeColor="text1"/>
          <w:sz w:val="21"/>
          <w:szCs w:val="21"/>
          <w:lang w:eastAsia="ru-RU"/>
        </w:rPr>
        <w:t xml:space="preserve"> от выполнения заказа и запроса возврата оплаты за заказ.</w:t>
      </w:r>
    </w:p>
    <w:p w:rsidR="00F042C0" w:rsidRPr="00097582" w:rsidRDefault="00F042C0" w:rsidP="00745714">
      <w:pPr>
        <w:jc w:val="both"/>
        <w:rPr>
          <w:rFonts w:ascii="Open Sans" w:hAnsi="Open Sans" w:cs="Open Sans"/>
          <w:color w:val="FF0000"/>
          <w:sz w:val="21"/>
          <w:szCs w:val="21"/>
        </w:rPr>
      </w:pPr>
    </w:p>
    <w:p w:rsidR="00C52FD5" w:rsidRPr="00DD4227" w:rsidRDefault="00C52FD5" w:rsidP="00745714">
      <w:pPr>
        <w:jc w:val="both"/>
        <w:rPr>
          <w:rFonts w:ascii="Open Sans" w:hAnsi="Open Sans" w:cs="Open Sans"/>
          <w:sz w:val="21"/>
          <w:szCs w:val="21"/>
        </w:rPr>
      </w:pPr>
      <w:r w:rsidRPr="00DD4227">
        <w:rPr>
          <w:rFonts w:ascii="Open Sans" w:hAnsi="Open Sans" w:cs="Open Sans"/>
          <w:sz w:val="21"/>
          <w:szCs w:val="21"/>
        </w:rPr>
        <w:t> </w:t>
      </w:r>
    </w:p>
    <w:p w:rsidR="00C52FD5" w:rsidRPr="000D4EC2" w:rsidRDefault="00C52FD5" w:rsidP="00745714">
      <w:pPr>
        <w:jc w:val="both"/>
        <w:rPr>
          <w:rFonts w:ascii="Open Sans" w:hAnsi="Open Sans" w:cs="Open Sans"/>
          <w:b/>
          <w:sz w:val="21"/>
          <w:szCs w:val="21"/>
        </w:rPr>
      </w:pPr>
      <w:r w:rsidRPr="000D4EC2">
        <w:rPr>
          <w:rFonts w:ascii="Open Sans" w:hAnsi="Open Sans" w:cs="Open Sans"/>
          <w:b/>
          <w:sz w:val="21"/>
          <w:szCs w:val="21"/>
        </w:rPr>
        <w:t>2. ТЕРМИНЫ И ОПРЕДЕЛЕНИЯ</w:t>
      </w:r>
    </w:p>
    <w:p w:rsidR="00C52FD5" w:rsidRPr="00DD4227" w:rsidRDefault="00C52FD5" w:rsidP="00745714">
      <w:pPr>
        <w:jc w:val="both"/>
        <w:rPr>
          <w:rFonts w:ascii="Open Sans" w:hAnsi="Open Sans" w:cs="Open Sans"/>
          <w:sz w:val="21"/>
          <w:szCs w:val="21"/>
        </w:rPr>
      </w:pPr>
      <w:r w:rsidRPr="00DD4227">
        <w:rPr>
          <w:rFonts w:ascii="Open Sans" w:hAnsi="Open Sans" w:cs="Open Sans"/>
          <w:sz w:val="21"/>
          <w:szCs w:val="21"/>
        </w:rPr>
        <w:t>Приведенные в настоящем разделе термины, используемые в настоящем Соглашении, если не оговорено иное, будут иметь следующие значения:</w:t>
      </w:r>
    </w:p>
    <w:p w:rsidR="00C52FD5" w:rsidRPr="00DD4227" w:rsidRDefault="00C52FD5" w:rsidP="00745714">
      <w:pPr>
        <w:jc w:val="both"/>
        <w:rPr>
          <w:rFonts w:ascii="Open Sans" w:hAnsi="Open Sans" w:cs="Open Sans"/>
          <w:sz w:val="21"/>
          <w:szCs w:val="21"/>
        </w:rPr>
      </w:pPr>
      <w:r w:rsidRPr="00DD4227">
        <w:rPr>
          <w:rFonts w:ascii="Open Sans" w:hAnsi="Open Sans" w:cs="Open Sans"/>
          <w:sz w:val="21"/>
          <w:szCs w:val="21"/>
        </w:rPr>
        <w:t xml:space="preserve">2.1. Исполнитель – </w:t>
      </w:r>
      <w:r w:rsidR="00C02D14" w:rsidRPr="00DD4227">
        <w:rPr>
          <w:rFonts w:ascii="Open Sans" w:hAnsi="Open Sans" w:cs="Open Sans"/>
          <w:sz w:val="21"/>
          <w:szCs w:val="21"/>
        </w:rPr>
        <w:t>сервис «</w:t>
      </w:r>
      <w:proofErr w:type="spellStart"/>
      <w:r w:rsidR="00C02D14" w:rsidRPr="00DD4227">
        <w:rPr>
          <w:rFonts w:ascii="Open Sans" w:hAnsi="Open Sans" w:cs="Open Sans"/>
          <w:sz w:val="21"/>
          <w:szCs w:val="21"/>
        </w:rPr>
        <w:t>grosreestr</w:t>
      </w:r>
      <w:proofErr w:type="spellEnd"/>
      <w:r w:rsidR="00C02D14" w:rsidRPr="00DD4227">
        <w:rPr>
          <w:rFonts w:ascii="Open Sans" w:hAnsi="Open Sans" w:cs="Open Sans"/>
          <w:sz w:val="21"/>
          <w:szCs w:val="21"/>
        </w:rPr>
        <w:t>»</w:t>
      </w:r>
      <w:r w:rsidRPr="00DD4227">
        <w:rPr>
          <w:rFonts w:ascii="Open Sans" w:hAnsi="Open Sans" w:cs="Open Sans"/>
          <w:sz w:val="21"/>
          <w:szCs w:val="21"/>
        </w:rPr>
        <w:t>.</w:t>
      </w:r>
    </w:p>
    <w:p w:rsidR="00C52FD5" w:rsidRPr="00DD4227" w:rsidRDefault="00C52FD5" w:rsidP="00745714">
      <w:pPr>
        <w:jc w:val="both"/>
        <w:rPr>
          <w:rFonts w:ascii="Open Sans" w:hAnsi="Open Sans" w:cs="Open Sans"/>
          <w:sz w:val="21"/>
          <w:szCs w:val="21"/>
        </w:rPr>
      </w:pPr>
      <w:r w:rsidRPr="00DD4227">
        <w:rPr>
          <w:rFonts w:ascii="Open Sans" w:hAnsi="Open Sans" w:cs="Open Sans"/>
          <w:sz w:val="21"/>
          <w:szCs w:val="21"/>
        </w:rPr>
        <w:t>2.2. Заказчик – Пользователь Сайта, заключивший договор об оказании услуг с Исполнителем на условиях, изложенных в настоящем Соглашении. Заказчик не вправе заключить договор, если не достиг возраста, достаточного для его заключения, согласно действующему законодательству.</w:t>
      </w:r>
    </w:p>
    <w:p w:rsidR="00C52FD5" w:rsidRPr="00DD4227" w:rsidRDefault="00C52FD5" w:rsidP="00745714">
      <w:pPr>
        <w:jc w:val="both"/>
        <w:rPr>
          <w:rFonts w:ascii="Open Sans" w:hAnsi="Open Sans" w:cs="Open Sans"/>
          <w:sz w:val="21"/>
          <w:szCs w:val="21"/>
        </w:rPr>
      </w:pPr>
      <w:r w:rsidRPr="00DD4227">
        <w:rPr>
          <w:rFonts w:ascii="Open Sans" w:hAnsi="Open Sans" w:cs="Open Sans"/>
          <w:sz w:val="21"/>
          <w:szCs w:val="21"/>
        </w:rPr>
        <w:t xml:space="preserve">2.3. Сайт – совокупность программ для электронных вычислительных машин и иной информации, содержащейся в информационной системе, доступ к которой обеспечивается посредством информационно-телекоммуникационной сети интернет и расположенной по адресу: </w:t>
      </w:r>
      <w:bookmarkStart w:id="0" w:name="_GoBack"/>
      <w:r w:rsidR="00322DC6">
        <w:rPr>
          <w:rFonts w:ascii="Open Sans" w:hAnsi="Open Sans" w:cs="Open Sans"/>
          <w:sz w:val="21"/>
          <w:szCs w:val="21"/>
        </w:rPr>
        <w:t>https</w:t>
      </w:r>
      <w:bookmarkEnd w:id="0"/>
      <w:r w:rsidR="00322DC6">
        <w:rPr>
          <w:rFonts w:ascii="Open Sans" w:hAnsi="Open Sans" w:cs="Open Sans"/>
          <w:sz w:val="21"/>
          <w:szCs w:val="21"/>
        </w:rPr>
        <w:t>://kadastr-rosreestr.ru</w:t>
      </w:r>
      <w:r w:rsidRPr="00DD4227">
        <w:rPr>
          <w:rFonts w:ascii="Open Sans" w:hAnsi="Open Sans" w:cs="Open Sans"/>
          <w:sz w:val="21"/>
          <w:szCs w:val="21"/>
        </w:rPr>
        <w:t>.</w:t>
      </w:r>
    </w:p>
    <w:p w:rsidR="00C52FD5" w:rsidRPr="00DD4227" w:rsidRDefault="00C52FD5" w:rsidP="00745714">
      <w:pPr>
        <w:jc w:val="both"/>
        <w:rPr>
          <w:rFonts w:ascii="Open Sans" w:hAnsi="Open Sans" w:cs="Open Sans"/>
          <w:sz w:val="21"/>
          <w:szCs w:val="21"/>
        </w:rPr>
      </w:pPr>
      <w:r w:rsidRPr="00DD4227">
        <w:rPr>
          <w:rFonts w:ascii="Open Sans" w:hAnsi="Open Sans" w:cs="Open Sans"/>
          <w:sz w:val="21"/>
          <w:szCs w:val="21"/>
        </w:rPr>
        <w:t>2.4. Оферта – предложение любому лицу заключить договор на условиях, исчерпывающим образом изложенных в настоящем Соглашении.</w:t>
      </w:r>
    </w:p>
    <w:p w:rsidR="00C52FD5" w:rsidRPr="00DD4227" w:rsidRDefault="00C52FD5" w:rsidP="00745714">
      <w:pPr>
        <w:jc w:val="both"/>
        <w:rPr>
          <w:rFonts w:ascii="Open Sans" w:hAnsi="Open Sans" w:cs="Open Sans"/>
          <w:sz w:val="21"/>
          <w:szCs w:val="21"/>
        </w:rPr>
      </w:pPr>
      <w:r w:rsidRPr="00DD4227">
        <w:rPr>
          <w:rFonts w:ascii="Open Sans" w:hAnsi="Open Sans" w:cs="Open Sans"/>
          <w:sz w:val="21"/>
          <w:szCs w:val="21"/>
        </w:rPr>
        <w:t>2.5. Акцепт – полное и безоговорочное согласие лица заключить договор на условиях, изложенных в настоящем Соглашении. Для целей настоящего Соглашения акцептом признается оформление Заказа на Сайте.</w:t>
      </w:r>
    </w:p>
    <w:p w:rsidR="00C52FD5" w:rsidRPr="00DD4227" w:rsidRDefault="00C52FD5" w:rsidP="00745714">
      <w:pPr>
        <w:jc w:val="both"/>
        <w:rPr>
          <w:rFonts w:ascii="Open Sans" w:hAnsi="Open Sans" w:cs="Open Sans"/>
          <w:sz w:val="21"/>
          <w:szCs w:val="21"/>
        </w:rPr>
      </w:pPr>
      <w:r w:rsidRPr="00DD4227">
        <w:rPr>
          <w:rFonts w:ascii="Open Sans" w:hAnsi="Open Sans" w:cs="Open Sans"/>
          <w:sz w:val="21"/>
          <w:szCs w:val="21"/>
        </w:rPr>
        <w:t>2.6. Услуги – услуги, оказываемые Исполнителем по предоставлению сведений из ФГИС ЕГРН в формате электронного документа.</w:t>
      </w:r>
    </w:p>
    <w:p w:rsidR="00C52FD5" w:rsidRPr="00DD4227" w:rsidRDefault="00C52FD5" w:rsidP="00745714">
      <w:pPr>
        <w:jc w:val="both"/>
        <w:rPr>
          <w:rFonts w:ascii="Open Sans" w:hAnsi="Open Sans" w:cs="Open Sans"/>
          <w:sz w:val="21"/>
          <w:szCs w:val="21"/>
        </w:rPr>
      </w:pPr>
      <w:r w:rsidRPr="00DD4227">
        <w:rPr>
          <w:rFonts w:ascii="Open Sans" w:hAnsi="Open Sans" w:cs="Open Sans"/>
          <w:sz w:val="21"/>
          <w:szCs w:val="21"/>
        </w:rPr>
        <w:t>2.7. Заказ – запрос Пользователя, оформленный в установленном настоящим Соглашением порядке, в целях заключения об оказании услуг с Исполнителем.</w:t>
      </w:r>
    </w:p>
    <w:p w:rsidR="00C52FD5" w:rsidRPr="00DD4227" w:rsidRDefault="00C52FD5" w:rsidP="00745714">
      <w:pPr>
        <w:jc w:val="both"/>
        <w:rPr>
          <w:rFonts w:ascii="Open Sans" w:hAnsi="Open Sans" w:cs="Open Sans"/>
          <w:sz w:val="21"/>
          <w:szCs w:val="21"/>
        </w:rPr>
      </w:pPr>
      <w:r w:rsidRPr="00DD4227">
        <w:rPr>
          <w:rFonts w:ascii="Open Sans" w:hAnsi="Open Sans" w:cs="Open Sans"/>
          <w:sz w:val="21"/>
          <w:szCs w:val="21"/>
        </w:rPr>
        <w:t>2.8. Личный кабинет – индивидуальный раздел Сайта, доступ к которому осуществляется Пользователем посредством введения известных только ему логина и пароля его учетной записи.</w:t>
      </w:r>
    </w:p>
    <w:p w:rsidR="00C52FD5" w:rsidRPr="00DD4227" w:rsidRDefault="00C52FD5" w:rsidP="00745714">
      <w:pPr>
        <w:jc w:val="both"/>
        <w:rPr>
          <w:rFonts w:ascii="Open Sans" w:hAnsi="Open Sans" w:cs="Open Sans"/>
          <w:sz w:val="21"/>
          <w:szCs w:val="21"/>
        </w:rPr>
      </w:pPr>
      <w:r w:rsidRPr="00DD4227">
        <w:rPr>
          <w:rFonts w:ascii="Open Sans" w:hAnsi="Open Sans" w:cs="Open Sans"/>
          <w:sz w:val="21"/>
          <w:szCs w:val="21"/>
        </w:rPr>
        <w:t>2.9. Учетная запись – совокупность данных о Пользователе, используемые для его идентификации и содержащая сведения о Пользователе.</w:t>
      </w:r>
    </w:p>
    <w:p w:rsidR="00C52FD5" w:rsidRPr="00DD4227" w:rsidRDefault="00747924" w:rsidP="00745714">
      <w:pPr>
        <w:jc w:val="both"/>
        <w:rPr>
          <w:rFonts w:ascii="Open Sans" w:hAnsi="Open Sans" w:cs="Open Sans"/>
          <w:sz w:val="21"/>
          <w:szCs w:val="21"/>
        </w:rPr>
      </w:pPr>
      <w:r w:rsidRPr="00DD4227">
        <w:rPr>
          <w:rFonts w:ascii="Open Sans" w:hAnsi="Open Sans" w:cs="Open Sans"/>
          <w:sz w:val="21"/>
          <w:szCs w:val="21"/>
        </w:rPr>
        <w:t>2</w:t>
      </w:r>
      <w:r w:rsidR="00C52FD5" w:rsidRPr="00DD4227">
        <w:rPr>
          <w:rFonts w:ascii="Open Sans" w:hAnsi="Open Sans" w:cs="Open Sans"/>
          <w:sz w:val="21"/>
          <w:szCs w:val="21"/>
        </w:rPr>
        <w:t>.10. ЕГРН — Единый государственный реестр недвижимости.</w:t>
      </w:r>
    </w:p>
    <w:p w:rsidR="00C52FD5" w:rsidRPr="00DD4227" w:rsidRDefault="00747924" w:rsidP="00745714">
      <w:pPr>
        <w:jc w:val="both"/>
        <w:rPr>
          <w:rFonts w:ascii="Open Sans" w:hAnsi="Open Sans" w:cs="Open Sans"/>
          <w:sz w:val="21"/>
          <w:szCs w:val="21"/>
        </w:rPr>
      </w:pPr>
      <w:r w:rsidRPr="00DD4227">
        <w:rPr>
          <w:rFonts w:ascii="Open Sans" w:hAnsi="Open Sans" w:cs="Open Sans"/>
          <w:sz w:val="21"/>
          <w:szCs w:val="21"/>
        </w:rPr>
        <w:t>2</w:t>
      </w:r>
      <w:r w:rsidR="00C52FD5" w:rsidRPr="00DD4227">
        <w:rPr>
          <w:rFonts w:ascii="Open Sans" w:hAnsi="Open Sans" w:cs="Open Sans"/>
          <w:sz w:val="21"/>
          <w:szCs w:val="21"/>
        </w:rPr>
        <w:t xml:space="preserve">.11. </w:t>
      </w:r>
      <w:proofErr w:type="spellStart"/>
      <w:r w:rsidR="00C52FD5" w:rsidRPr="00DD4227">
        <w:rPr>
          <w:rFonts w:ascii="Open Sans" w:hAnsi="Open Sans" w:cs="Open Sans"/>
          <w:sz w:val="21"/>
          <w:szCs w:val="21"/>
        </w:rPr>
        <w:t>Росреестр</w:t>
      </w:r>
      <w:proofErr w:type="spellEnd"/>
      <w:r w:rsidR="00C52FD5" w:rsidRPr="00DD4227">
        <w:rPr>
          <w:rFonts w:ascii="Open Sans" w:hAnsi="Open Sans" w:cs="Open Sans"/>
          <w:sz w:val="21"/>
          <w:szCs w:val="21"/>
        </w:rPr>
        <w:t xml:space="preserve"> — Федеральная служба государственной регистрации, кадастра и картографии.</w:t>
      </w:r>
    </w:p>
    <w:p w:rsidR="00745714" w:rsidRPr="00DD4227" w:rsidRDefault="00747924" w:rsidP="00745714">
      <w:pPr>
        <w:jc w:val="both"/>
        <w:rPr>
          <w:rFonts w:ascii="Open Sans" w:hAnsi="Open Sans" w:cs="Open Sans"/>
          <w:sz w:val="21"/>
          <w:szCs w:val="21"/>
        </w:rPr>
      </w:pPr>
      <w:r w:rsidRPr="00DD4227">
        <w:rPr>
          <w:rFonts w:ascii="Open Sans" w:hAnsi="Open Sans" w:cs="Open Sans"/>
          <w:sz w:val="21"/>
          <w:szCs w:val="21"/>
        </w:rPr>
        <w:t>2</w:t>
      </w:r>
      <w:r w:rsidR="00745714" w:rsidRPr="00DD4227">
        <w:rPr>
          <w:rFonts w:ascii="Open Sans" w:hAnsi="Open Sans" w:cs="Open Sans"/>
          <w:sz w:val="21"/>
          <w:szCs w:val="21"/>
        </w:rPr>
        <w:t>.1</w:t>
      </w:r>
      <w:r w:rsidRPr="00DD4227">
        <w:rPr>
          <w:rFonts w:ascii="Open Sans" w:hAnsi="Open Sans" w:cs="Open Sans"/>
          <w:sz w:val="21"/>
          <w:szCs w:val="21"/>
        </w:rPr>
        <w:t>2</w:t>
      </w:r>
      <w:r w:rsidR="00745714" w:rsidRPr="00DD4227">
        <w:rPr>
          <w:rFonts w:ascii="Open Sans" w:hAnsi="Open Sans" w:cs="Open Sans"/>
          <w:sz w:val="21"/>
          <w:szCs w:val="21"/>
        </w:rPr>
        <w:t>. Предоставление электронной информации из Федеральной Государственной Информационной системы Единого Государственного Реестра Недвижимости (ФГИС ЕГРН) одного из видов: Сведения из ЕГРН об основных характеристиках и правах на объект; Сведения из ЕГРН о переходе прав на объект недвижимости.</w:t>
      </w:r>
    </w:p>
    <w:p w:rsidR="00C52FD5" w:rsidRPr="00C52FD5" w:rsidRDefault="00747924" w:rsidP="00DD4227">
      <w:pPr>
        <w:jc w:val="both"/>
        <w:rPr>
          <w:rFonts w:ascii="Open Sans" w:hAnsi="Open Sans" w:cs="Open Sans"/>
          <w:sz w:val="21"/>
          <w:szCs w:val="21"/>
        </w:rPr>
      </w:pPr>
      <w:r w:rsidRPr="00DD4227">
        <w:rPr>
          <w:rFonts w:ascii="Open Sans" w:hAnsi="Open Sans" w:cs="Open Sans"/>
          <w:color w:val="000000"/>
          <w:sz w:val="21"/>
          <w:szCs w:val="21"/>
          <w:shd w:val="clear" w:color="auto" w:fill="FFFFFF"/>
        </w:rPr>
        <w:lastRenderedPageBreak/>
        <w:t>2</w:t>
      </w:r>
      <w:r w:rsidR="006B337B" w:rsidRPr="00DD4227">
        <w:rPr>
          <w:rFonts w:ascii="Open Sans" w:hAnsi="Open Sans" w:cs="Open Sans"/>
          <w:color w:val="000000"/>
          <w:sz w:val="21"/>
          <w:szCs w:val="21"/>
          <w:shd w:val="clear" w:color="auto" w:fill="FFFFFF"/>
        </w:rPr>
        <w:t>.1</w:t>
      </w:r>
      <w:r w:rsidRPr="00DD4227">
        <w:rPr>
          <w:rFonts w:ascii="Open Sans" w:hAnsi="Open Sans" w:cs="Open Sans"/>
          <w:color w:val="000000"/>
          <w:sz w:val="21"/>
          <w:szCs w:val="21"/>
          <w:shd w:val="clear" w:color="auto" w:fill="FFFFFF"/>
        </w:rPr>
        <w:t>3</w:t>
      </w:r>
      <w:r w:rsidR="006B337B" w:rsidRPr="00DD4227">
        <w:rPr>
          <w:rFonts w:ascii="Open Sans" w:hAnsi="Open Sans" w:cs="Open Sans"/>
          <w:color w:val="000000"/>
          <w:sz w:val="21"/>
          <w:szCs w:val="21"/>
          <w:shd w:val="clear" w:color="auto" w:fill="FFFFFF"/>
        </w:rPr>
        <w:t>. Составление «экспертн</w:t>
      </w:r>
      <w:r w:rsidR="008F5D58" w:rsidRPr="00DD4227">
        <w:rPr>
          <w:rFonts w:ascii="Open Sans" w:hAnsi="Open Sans" w:cs="Open Sans"/>
          <w:color w:val="000000"/>
          <w:sz w:val="21"/>
          <w:szCs w:val="21"/>
          <w:shd w:val="clear" w:color="auto" w:fill="FFFFFF"/>
        </w:rPr>
        <w:t>ой</w:t>
      </w:r>
      <w:r w:rsidR="006B337B" w:rsidRPr="00DD4227">
        <w:rPr>
          <w:rFonts w:ascii="Open Sans" w:hAnsi="Open Sans" w:cs="Open Sans"/>
          <w:color w:val="000000"/>
          <w:sz w:val="21"/>
          <w:szCs w:val="21"/>
          <w:shd w:val="clear" w:color="auto" w:fill="FFFFFF"/>
        </w:rPr>
        <w:t xml:space="preserve"> оценк</w:t>
      </w:r>
      <w:r w:rsidR="008F5D58" w:rsidRPr="00DD4227">
        <w:rPr>
          <w:rFonts w:ascii="Open Sans" w:hAnsi="Open Sans" w:cs="Open Sans"/>
          <w:color w:val="000000"/>
          <w:sz w:val="21"/>
          <w:szCs w:val="21"/>
          <w:shd w:val="clear" w:color="auto" w:fill="FFFFFF"/>
        </w:rPr>
        <w:t>и</w:t>
      </w:r>
      <w:r w:rsidR="006B337B" w:rsidRPr="00DD4227">
        <w:rPr>
          <w:rFonts w:ascii="Open Sans" w:hAnsi="Open Sans" w:cs="Open Sans"/>
          <w:color w:val="000000"/>
          <w:sz w:val="21"/>
          <w:szCs w:val="21"/>
          <w:shd w:val="clear" w:color="auto" w:fill="FFFFFF"/>
        </w:rPr>
        <w:t xml:space="preserve"> рисков» по объекту недвижимости сотрудниками сервиса.</w:t>
      </w:r>
    </w:p>
    <w:p w:rsidR="00C52FD5" w:rsidRPr="00C52FD5" w:rsidRDefault="00C52FD5" w:rsidP="00C52FD5">
      <w:pPr>
        <w:shd w:val="clear" w:color="auto" w:fill="FFFFFF"/>
        <w:spacing w:before="100" w:beforeAutospacing="1" w:after="100" w:afterAutospacing="1" w:line="540" w:lineRule="atLeast"/>
        <w:outlineLvl w:val="1"/>
        <w:rPr>
          <w:rFonts w:ascii="Open Sans" w:eastAsia="Times New Roman" w:hAnsi="Open Sans" w:cs="Open Sans"/>
          <w:b/>
          <w:bCs/>
          <w:color w:val="2D2E30"/>
          <w:sz w:val="21"/>
          <w:szCs w:val="21"/>
          <w:lang w:eastAsia="ru-RU"/>
        </w:rPr>
      </w:pPr>
      <w:r w:rsidRPr="00C52FD5">
        <w:rPr>
          <w:rFonts w:ascii="Open Sans" w:eastAsia="Times New Roman" w:hAnsi="Open Sans" w:cs="Open Sans"/>
          <w:b/>
          <w:bCs/>
          <w:color w:val="2D2E30"/>
          <w:sz w:val="21"/>
          <w:szCs w:val="21"/>
          <w:lang w:eastAsia="ru-RU"/>
        </w:rPr>
        <w:t>3. ПРЕДМЕТ ДОГОВОРА</w:t>
      </w:r>
    </w:p>
    <w:p w:rsidR="00C52FD5" w:rsidRPr="00C52FD5" w:rsidRDefault="00C52FD5" w:rsidP="00C52FD5">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C52FD5">
        <w:rPr>
          <w:rFonts w:ascii="Open Sans" w:eastAsia="Times New Roman" w:hAnsi="Open Sans" w:cs="Open Sans"/>
          <w:color w:val="2D2E30"/>
          <w:sz w:val="21"/>
          <w:szCs w:val="21"/>
          <w:lang w:eastAsia="ru-RU"/>
        </w:rPr>
        <w:t>3.1. Исполнитель обязуется оказать Услуги в соответствии с Заказом Заказчика, а Заказчик обязуется принять и оплатить Услуги в соответствии с условиями настоящего Соглашения.</w:t>
      </w:r>
    </w:p>
    <w:p w:rsidR="00C52FD5" w:rsidRPr="00C52FD5" w:rsidRDefault="00C52FD5" w:rsidP="00C52FD5">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C52FD5">
        <w:rPr>
          <w:rFonts w:ascii="Open Sans" w:eastAsia="Times New Roman" w:hAnsi="Open Sans" w:cs="Open Sans"/>
          <w:color w:val="2D2E30"/>
          <w:sz w:val="21"/>
          <w:szCs w:val="21"/>
          <w:lang w:eastAsia="ru-RU"/>
        </w:rPr>
        <w:t xml:space="preserve">3.2. Для того чтобы получить доступ к дополнительным возможностям Сайта, Заказчику необходимо пройти бесплатную процедуру регистрации учетной записи во время оформления заказа. Порядок и условия регистрации учетной записи содержатся в Пользовательском соглашении, являющимся неотъемлемой частью настоящего Соглашения, размещенном на Сайте по </w:t>
      </w:r>
      <w:proofErr w:type="gramStart"/>
      <w:r w:rsidRPr="00C52FD5">
        <w:rPr>
          <w:rFonts w:ascii="Open Sans" w:eastAsia="Times New Roman" w:hAnsi="Open Sans" w:cs="Open Sans"/>
          <w:color w:val="2D2E30"/>
          <w:sz w:val="21"/>
          <w:szCs w:val="21"/>
          <w:lang w:eastAsia="ru-RU"/>
        </w:rPr>
        <w:t xml:space="preserve">адресу:  </w:t>
      </w:r>
      <w:r w:rsidR="00322DC6" w:rsidRPr="00322DC6">
        <w:rPr>
          <w:rFonts w:ascii="Open Sans" w:eastAsia="Times New Roman" w:hAnsi="Open Sans" w:cs="Open Sans"/>
          <w:color w:val="2D2E30"/>
          <w:sz w:val="21"/>
          <w:szCs w:val="21"/>
          <w:lang w:eastAsia="ru-RU"/>
        </w:rPr>
        <w:t>https://kadastr-rosreestr.ru/policy</w:t>
      </w:r>
      <w:proofErr w:type="gramEnd"/>
      <w:r w:rsidRPr="00C52FD5">
        <w:rPr>
          <w:rFonts w:ascii="Open Sans" w:eastAsia="Times New Roman" w:hAnsi="Open Sans" w:cs="Open Sans"/>
          <w:color w:val="2D2E30"/>
          <w:sz w:val="21"/>
          <w:szCs w:val="21"/>
          <w:lang w:eastAsia="ru-RU"/>
        </w:rPr>
        <w:t>.</w:t>
      </w:r>
    </w:p>
    <w:p w:rsidR="00C52FD5" w:rsidRPr="00C52FD5" w:rsidRDefault="00C52FD5" w:rsidP="00C52FD5">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C52FD5">
        <w:rPr>
          <w:rFonts w:ascii="Open Sans" w:eastAsia="Times New Roman" w:hAnsi="Open Sans" w:cs="Open Sans"/>
          <w:color w:val="2D2E30"/>
          <w:sz w:val="21"/>
          <w:szCs w:val="21"/>
          <w:lang w:eastAsia="ru-RU"/>
        </w:rPr>
        <w:t>3.3. Текст настоящего Соглашения размещен на Сайте. Администрация Сайта вправе в любой момент изменить настоящее Соглашение. Условия Соглашения не могут быть изменены, кроме как посредством опубликования измененного документа на Сайте.</w:t>
      </w:r>
    </w:p>
    <w:p w:rsidR="00C52FD5" w:rsidRPr="00C52FD5" w:rsidRDefault="00C52FD5" w:rsidP="00C52FD5">
      <w:pPr>
        <w:shd w:val="clear" w:color="auto" w:fill="FFFFFF"/>
        <w:spacing w:before="100" w:beforeAutospacing="1" w:after="100" w:afterAutospacing="1" w:line="540" w:lineRule="atLeast"/>
        <w:outlineLvl w:val="1"/>
        <w:rPr>
          <w:rFonts w:ascii="Open Sans" w:eastAsia="Times New Roman" w:hAnsi="Open Sans" w:cs="Open Sans"/>
          <w:b/>
          <w:bCs/>
          <w:color w:val="2D2E30"/>
          <w:sz w:val="21"/>
          <w:szCs w:val="21"/>
          <w:lang w:eastAsia="ru-RU"/>
        </w:rPr>
      </w:pPr>
      <w:r w:rsidRPr="00C52FD5">
        <w:rPr>
          <w:rFonts w:ascii="Open Sans" w:eastAsia="Times New Roman" w:hAnsi="Open Sans" w:cs="Open Sans"/>
          <w:b/>
          <w:bCs/>
          <w:color w:val="2D2E30"/>
          <w:sz w:val="21"/>
          <w:szCs w:val="21"/>
          <w:lang w:eastAsia="ru-RU"/>
        </w:rPr>
        <w:t>4. ПОРЯДОК ОФОРМЛЕНИЯ И ОПЛАТЫ ЗАКАЗА </w:t>
      </w:r>
    </w:p>
    <w:p w:rsidR="00C52FD5" w:rsidRPr="00C52FD5" w:rsidRDefault="00C52FD5" w:rsidP="00C52FD5">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C52FD5">
        <w:rPr>
          <w:rFonts w:ascii="Open Sans" w:eastAsia="Times New Roman" w:hAnsi="Open Sans" w:cs="Open Sans"/>
          <w:color w:val="2D2E30"/>
          <w:sz w:val="21"/>
          <w:szCs w:val="21"/>
          <w:lang w:eastAsia="ru-RU"/>
        </w:rPr>
        <w:t>4.1. Оформление и оплата Заказа производится с использованием функционала Сайта.</w:t>
      </w:r>
    </w:p>
    <w:p w:rsidR="00C52FD5" w:rsidRPr="00C52FD5" w:rsidRDefault="00C52FD5" w:rsidP="00C52FD5">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C52FD5">
        <w:rPr>
          <w:rFonts w:ascii="Open Sans" w:eastAsia="Times New Roman" w:hAnsi="Open Sans" w:cs="Open Sans"/>
          <w:color w:val="2D2E30"/>
          <w:sz w:val="21"/>
          <w:szCs w:val="21"/>
          <w:lang w:eastAsia="ru-RU"/>
        </w:rPr>
        <w:t>4.2. Заказ считается оформленным надлежащим образом, когда вся Исполнителю передана вся необходимая информация о Заказе путем самостоятельного размещения Заказчиком запроса в электронной форме с использованием функционала Сайта. </w:t>
      </w:r>
    </w:p>
    <w:p w:rsidR="00C52FD5" w:rsidRPr="00C52FD5" w:rsidRDefault="00C52FD5" w:rsidP="00C52FD5">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C52FD5">
        <w:rPr>
          <w:rFonts w:ascii="Open Sans" w:eastAsia="Times New Roman" w:hAnsi="Open Sans" w:cs="Open Sans"/>
          <w:color w:val="2D2E30"/>
          <w:sz w:val="21"/>
          <w:szCs w:val="21"/>
          <w:lang w:eastAsia="ru-RU"/>
        </w:rPr>
        <w:t>4.3. После получения всей необходимой информации о Заказе, Заказчик оплачивает сформированный Заказ. Исполнитель оказывает Услугу Заказчику в полном объеме при условии ее полной предоплаты.</w:t>
      </w:r>
    </w:p>
    <w:p w:rsidR="00C52FD5" w:rsidRPr="00C52FD5" w:rsidRDefault="00C52FD5" w:rsidP="00C52FD5">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C52FD5">
        <w:rPr>
          <w:rFonts w:ascii="Open Sans" w:eastAsia="Times New Roman" w:hAnsi="Open Sans" w:cs="Open Sans"/>
          <w:color w:val="2D2E30"/>
          <w:sz w:val="21"/>
          <w:szCs w:val="21"/>
          <w:lang w:eastAsia="ru-RU"/>
        </w:rPr>
        <w:t>4.4. Цены на Услуги указываются на Сайте в рублях Российской Федерации и могут быть изменены Исполнителем без уведомления Заказчика в одностороннем порядке. Заказчик обязуется оплатить Заказ в сумме, предъявленной на момент оплаты на Сайте.</w:t>
      </w:r>
    </w:p>
    <w:p w:rsidR="00C52FD5" w:rsidRPr="00C52FD5" w:rsidRDefault="00C52FD5" w:rsidP="00C52FD5">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C52FD5">
        <w:rPr>
          <w:rFonts w:ascii="Open Sans" w:eastAsia="Times New Roman" w:hAnsi="Open Sans" w:cs="Open Sans"/>
          <w:color w:val="2D2E30"/>
          <w:sz w:val="21"/>
          <w:szCs w:val="21"/>
          <w:lang w:eastAsia="ru-RU"/>
        </w:rPr>
        <w:t>4.5. Перечень доступных Заказчику способов оплаты Заказа с описанием порядка оплаты размещен на Сайте. Заказчик вправе выбрать наиболее удобный ему способ оплаты при оформлении Заказа.</w:t>
      </w:r>
    </w:p>
    <w:p w:rsidR="00305E86" w:rsidRPr="00C52FD5" w:rsidRDefault="00C52FD5" w:rsidP="00F042C0">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C52FD5">
        <w:rPr>
          <w:rFonts w:ascii="Open Sans" w:eastAsia="Times New Roman" w:hAnsi="Open Sans" w:cs="Open Sans"/>
          <w:color w:val="2D2E30"/>
          <w:sz w:val="21"/>
          <w:szCs w:val="21"/>
          <w:lang w:eastAsia="ru-RU"/>
        </w:rPr>
        <w:t>4.6. Подтверждением оплаты Заказа является высылаемый платежными системами электронный чек на адрес электронной почты, указанный З</w:t>
      </w:r>
      <w:r w:rsidR="00702EAE" w:rsidRPr="00DD4227">
        <w:rPr>
          <w:rFonts w:ascii="Open Sans" w:eastAsia="Times New Roman" w:hAnsi="Open Sans" w:cs="Open Sans"/>
          <w:color w:val="2D2E30"/>
          <w:sz w:val="21"/>
          <w:szCs w:val="21"/>
          <w:lang w:eastAsia="ru-RU"/>
        </w:rPr>
        <w:t>аказчиком при оформлении Заказа.</w:t>
      </w:r>
    </w:p>
    <w:p w:rsidR="00C52FD5" w:rsidRPr="00C52FD5" w:rsidRDefault="00C52FD5" w:rsidP="00C52FD5">
      <w:pPr>
        <w:shd w:val="clear" w:color="auto" w:fill="FFFFFF"/>
        <w:spacing w:before="100" w:beforeAutospacing="1" w:after="100" w:afterAutospacing="1" w:line="540" w:lineRule="atLeast"/>
        <w:outlineLvl w:val="1"/>
        <w:rPr>
          <w:rFonts w:ascii="Open Sans" w:eastAsia="Times New Roman" w:hAnsi="Open Sans" w:cs="Open Sans"/>
          <w:b/>
          <w:bCs/>
          <w:color w:val="2D2E30"/>
          <w:sz w:val="21"/>
          <w:szCs w:val="21"/>
          <w:lang w:eastAsia="ru-RU"/>
        </w:rPr>
      </w:pPr>
      <w:r w:rsidRPr="00C52FD5">
        <w:rPr>
          <w:rFonts w:ascii="Open Sans" w:eastAsia="Times New Roman" w:hAnsi="Open Sans" w:cs="Open Sans"/>
          <w:b/>
          <w:bCs/>
          <w:color w:val="2D2E30"/>
          <w:sz w:val="21"/>
          <w:szCs w:val="21"/>
          <w:lang w:eastAsia="ru-RU"/>
        </w:rPr>
        <w:lastRenderedPageBreak/>
        <w:t>5. ПРАВА И ОБЯЗАННОСТИ СТОРОН</w:t>
      </w:r>
    </w:p>
    <w:p w:rsidR="00C52FD5" w:rsidRPr="00C52FD5" w:rsidRDefault="00C52FD5" w:rsidP="00C52FD5">
      <w:pPr>
        <w:shd w:val="clear" w:color="auto" w:fill="FFFFFF"/>
        <w:spacing w:before="100" w:beforeAutospacing="1" w:after="100" w:afterAutospacing="1" w:line="240" w:lineRule="auto"/>
        <w:outlineLvl w:val="2"/>
        <w:rPr>
          <w:rFonts w:ascii="Open Sans" w:eastAsia="Times New Roman" w:hAnsi="Open Sans" w:cs="Open Sans"/>
          <w:b/>
          <w:bCs/>
          <w:color w:val="2D2E30"/>
          <w:sz w:val="21"/>
          <w:szCs w:val="21"/>
          <w:lang w:eastAsia="ru-RU"/>
        </w:rPr>
      </w:pPr>
      <w:r w:rsidRPr="00C52FD5">
        <w:rPr>
          <w:rFonts w:ascii="Open Sans" w:eastAsia="Times New Roman" w:hAnsi="Open Sans" w:cs="Open Sans"/>
          <w:b/>
          <w:bCs/>
          <w:color w:val="2D2E30"/>
          <w:sz w:val="21"/>
          <w:szCs w:val="21"/>
          <w:lang w:eastAsia="ru-RU"/>
        </w:rPr>
        <w:t>5.1. Заказчик имеет право:</w:t>
      </w:r>
    </w:p>
    <w:p w:rsidR="00C52FD5" w:rsidRPr="00C52FD5" w:rsidRDefault="00C52FD5" w:rsidP="00C52FD5">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C52FD5">
        <w:rPr>
          <w:rFonts w:ascii="Open Sans" w:eastAsia="Times New Roman" w:hAnsi="Open Sans" w:cs="Open Sans"/>
          <w:color w:val="2D2E30"/>
          <w:sz w:val="21"/>
          <w:szCs w:val="21"/>
          <w:lang w:eastAsia="ru-RU"/>
        </w:rPr>
        <w:t>5.1.1. Осуществлять контроль за оказанием услуг, не вмешиваясь при этом в деятельность Исполнителя.</w:t>
      </w:r>
    </w:p>
    <w:p w:rsidR="00C52FD5" w:rsidRPr="00C52FD5" w:rsidRDefault="00C52FD5" w:rsidP="00C52FD5">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C52FD5">
        <w:rPr>
          <w:rFonts w:ascii="Open Sans" w:eastAsia="Times New Roman" w:hAnsi="Open Sans" w:cs="Open Sans"/>
          <w:color w:val="2D2E30"/>
          <w:sz w:val="21"/>
          <w:szCs w:val="21"/>
          <w:lang w:eastAsia="ru-RU"/>
        </w:rPr>
        <w:t>5.1.2. Требовать исполнения обязательств Исполнителем, в соответствии с настоящим Соглашением и оформленным Заказом.</w:t>
      </w:r>
    </w:p>
    <w:p w:rsidR="00C52FD5" w:rsidRPr="00C52FD5" w:rsidRDefault="00C52FD5" w:rsidP="00C52FD5">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C52FD5">
        <w:rPr>
          <w:rFonts w:ascii="Open Sans" w:eastAsia="Times New Roman" w:hAnsi="Open Sans" w:cs="Open Sans"/>
          <w:color w:val="2D2E30"/>
          <w:sz w:val="21"/>
          <w:szCs w:val="21"/>
          <w:lang w:eastAsia="ru-RU"/>
        </w:rPr>
        <w:t xml:space="preserve">5.1.3. Заказчик вправе запросить у Исполнителя путем отправки письма на адрес </w:t>
      </w:r>
      <w:hyperlink r:id="rId7" w:history="1">
        <w:r w:rsidR="00745714" w:rsidRPr="00DD4227">
          <w:rPr>
            <w:rStyle w:val="a5"/>
            <w:rFonts w:ascii="Open Sans" w:hAnsi="Open Sans" w:cs="Open Sans"/>
            <w:color w:val="000000" w:themeColor="text1"/>
            <w:sz w:val="21"/>
            <w:szCs w:val="21"/>
            <w:u w:val="none"/>
          </w:rPr>
          <w:t>info@check-home.online</w:t>
        </w:r>
      </w:hyperlink>
      <w:r w:rsidR="00745714" w:rsidRPr="00DD4227">
        <w:rPr>
          <w:rFonts w:ascii="Open Sans" w:eastAsia="Times New Roman" w:hAnsi="Open Sans" w:cs="Open Sans"/>
          <w:color w:val="2D2E30"/>
          <w:sz w:val="21"/>
          <w:szCs w:val="21"/>
          <w:lang w:eastAsia="ru-RU"/>
        </w:rPr>
        <w:t xml:space="preserve"> </w:t>
      </w:r>
      <w:r w:rsidRPr="00C52FD5">
        <w:rPr>
          <w:rFonts w:ascii="Open Sans" w:eastAsia="Times New Roman" w:hAnsi="Open Sans" w:cs="Open Sans"/>
          <w:color w:val="2D2E30"/>
          <w:sz w:val="21"/>
          <w:szCs w:val="21"/>
          <w:lang w:eastAsia="ru-RU"/>
        </w:rPr>
        <w:t>возврат оплаты в полном объеме, в случае отсутствия в ЕГРН запрашиваемых сведений. Возврат переведенных средств производится на карточный счет Заказчика в течение 5—30 рабочих дней (точный срок зависит от банка-эмитента карты Заказчика).</w:t>
      </w:r>
    </w:p>
    <w:p w:rsidR="00C52FD5" w:rsidRPr="00C52FD5" w:rsidRDefault="00C52FD5" w:rsidP="00C52FD5">
      <w:pPr>
        <w:shd w:val="clear" w:color="auto" w:fill="FFFFFF"/>
        <w:spacing w:before="100" w:beforeAutospacing="1" w:after="100" w:afterAutospacing="1" w:line="360" w:lineRule="atLeast"/>
        <w:rPr>
          <w:rFonts w:ascii="Open Sans" w:eastAsia="Times New Roman" w:hAnsi="Open Sans" w:cs="Open Sans"/>
          <w:b/>
          <w:color w:val="2D2E30"/>
          <w:sz w:val="21"/>
          <w:szCs w:val="21"/>
          <w:lang w:eastAsia="ru-RU"/>
        </w:rPr>
      </w:pPr>
      <w:r w:rsidRPr="00C52FD5">
        <w:rPr>
          <w:rFonts w:ascii="Open Sans" w:eastAsia="Times New Roman" w:hAnsi="Open Sans" w:cs="Open Sans"/>
          <w:b/>
          <w:color w:val="2D2E30"/>
          <w:sz w:val="21"/>
          <w:szCs w:val="21"/>
          <w:lang w:eastAsia="ru-RU"/>
        </w:rPr>
        <w:t>5.2. Заказчик обязан:</w:t>
      </w:r>
    </w:p>
    <w:p w:rsidR="00C52FD5" w:rsidRPr="00C52FD5" w:rsidRDefault="00C52FD5" w:rsidP="00C52FD5">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C52FD5">
        <w:rPr>
          <w:rFonts w:ascii="Open Sans" w:eastAsia="Times New Roman" w:hAnsi="Open Sans" w:cs="Open Sans"/>
          <w:color w:val="2D2E30"/>
          <w:sz w:val="21"/>
          <w:szCs w:val="21"/>
          <w:lang w:eastAsia="ru-RU"/>
        </w:rPr>
        <w:t>5.2.1. Соблюдать условия настоящего Соглашения.</w:t>
      </w:r>
    </w:p>
    <w:p w:rsidR="00C52FD5" w:rsidRPr="00C52FD5" w:rsidRDefault="00C52FD5" w:rsidP="00C52FD5">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C52FD5">
        <w:rPr>
          <w:rFonts w:ascii="Open Sans" w:eastAsia="Times New Roman" w:hAnsi="Open Sans" w:cs="Open Sans"/>
          <w:color w:val="2D2E30"/>
          <w:sz w:val="21"/>
          <w:szCs w:val="21"/>
          <w:lang w:eastAsia="ru-RU"/>
        </w:rPr>
        <w:t>5.2.2. Оплатить Заказ.</w:t>
      </w:r>
    </w:p>
    <w:p w:rsidR="00C52FD5" w:rsidRPr="00C52FD5" w:rsidRDefault="00C52FD5" w:rsidP="00C52FD5">
      <w:pPr>
        <w:shd w:val="clear" w:color="auto" w:fill="FFFFFF"/>
        <w:spacing w:before="100" w:beforeAutospacing="1" w:after="100" w:afterAutospacing="1" w:line="240" w:lineRule="auto"/>
        <w:outlineLvl w:val="2"/>
        <w:rPr>
          <w:rFonts w:ascii="Open Sans" w:eastAsia="Times New Roman" w:hAnsi="Open Sans" w:cs="Open Sans"/>
          <w:b/>
          <w:bCs/>
          <w:color w:val="2D2E30"/>
          <w:sz w:val="21"/>
          <w:szCs w:val="21"/>
          <w:lang w:eastAsia="ru-RU"/>
        </w:rPr>
      </w:pPr>
      <w:r w:rsidRPr="00C52FD5">
        <w:rPr>
          <w:rFonts w:ascii="Open Sans" w:eastAsia="Times New Roman" w:hAnsi="Open Sans" w:cs="Open Sans"/>
          <w:b/>
          <w:bCs/>
          <w:color w:val="2D2E30"/>
          <w:sz w:val="21"/>
          <w:szCs w:val="21"/>
          <w:lang w:eastAsia="ru-RU"/>
        </w:rPr>
        <w:t>5.3. Исполнитель имеет право:</w:t>
      </w:r>
    </w:p>
    <w:p w:rsidR="00C52FD5" w:rsidRPr="00C52FD5" w:rsidRDefault="00C52FD5" w:rsidP="00C52FD5">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C52FD5">
        <w:rPr>
          <w:rFonts w:ascii="Open Sans" w:eastAsia="Times New Roman" w:hAnsi="Open Sans" w:cs="Open Sans"/>
          <w:color w:val="2D2E30"/>
          <w:sz w:val="21"/>
          <w:szCs w:val="21"/>
          <w:lang w:eastAsia="ru-RU"/>
        </w:rPr>
        <w:t>5.3.1. Запрашивать у Заказчика дополнительные сведения, необходимые для оказания Услуги.</w:t>
      </w:r>
    </w:p>
    <w:p w:rsidR="00C52FD5" w:rsidRPr="00C52FD5" w:rsidRDefault="00C52FD5" w:rsidP="00C52FD5">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C52FD5">
        <w:rPr>
          <w:rFonts w:ascii="Open Sans" w:eastAsia="Times New Roman" w:hAnsi="Open Sans" w:cs="Open Sans"/>
          <w:color w:val="2D2E30"/>
          <w:sz w:val="21"/>
          <w:szCs w:val="21"/>
          <w:lang w:eastAsia="ru-RU"/>
        </w:rPr>
        <w:t>5.3.2. Не приступать к оказанию Услуг в случаях:</w:t>
      </w:r>
    </w:p>
    <w:p w:rsidR="00C52FD5" w:rsidRPr="00C52FD5" w:rsidRDefault="00C52FD5" w:rsidP="00C52FD5">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C52FD5">
        <w:rPr>
          <w:rFonts w:ascii="Open Sans" w:eastAsia="Times New Roman" w:hAnsi="Open Sans" w:cs="Open Sans"/>
          <w:color w:val="2D2E30"/>
          <w:sz w:val="21"/>
          <w:szCs w:val="21"/>
          <w:lang w:eastAsia="ru-RU"/>
        </w:rPr>
        <w:t>а) неоплаты Заказа в полном объеме в соответствии с п. 4.3. настоящего Соглашения;</w:t>
      </w:r>
    </w:p>
    <w:p w:rsidR="00C52FD5" w:rsidRPr="00C52FD5" w:rsidRDefault="00C52FD5" w:rsidP="00C52FD5">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C52FD5">
        <w:rPr>
          <w:rFonts w:ascii="Open Sans" w:eastAsia="Times New Roman" w:hAnsi="Open Sans" w:cs="Open Sans"/>
          <w:color w:val="2D2E30"/>
          <w:sz w:val="21"/>
          <w:szCs w:val="21"/>
          <w:lang w:eastAsia="ru-RU"/>
        </w:rPr>
        <w:t>б) если Заказчик не представил или не в полном объеме представил информацию, необходимую для оказания Услуг.</w:t>
      </w:r>
    </w:p>
    <w:p w:rsidR="00C52FD5" w:rsidRPr="00C52FD5" w:rsidRDefault="00C52FD5" w:rsidP="00C52FD5">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C52FD5">
        <w:rPr>
          <w:rFonts w:ascii="Open Sans" w:eastAsia="Times New Roman" w:hAnsi="Open Sans" w:cs="Open Sans"/>
          <w:color w:val="2D2E30"/>
          <w:sz w:val="21"/>
          <w:szCs w:val="21"/>
          <w:lang w:eastAsia="ru-RU"/>
        </w:rPr>
        <w:t>5.3.3. Приостанавливать срок оказания Услуг соразмерно времени, в течение которого Заказчиком будут представлены дополнительные сведения в соответствии с п. 5.2.3. настоящего Соглашения.</w:t>
      </w:r>
    </w:p>
    <w:p w:rsidR="00C52FD5" w:rsidRPr="00C52FD5" w:rsidRDefault="00C52FD5" w:rsidP="00C52FD5">
      <w:pPr>
        <w:shd w:val="clear" w:color="auto" w:fill="FFFFFF"/>
        <w:spacing w:before="100" w:beforeAutospacing="1" w:after="100" w:afterAutospacing="1" w:line="240" w:lineRule="auto"/>
        <w:outlineLvl w:val="2"/>
        <w:rPr>
          <w:rFonts w:ascii="Open Sans" w:eastAsia="Times New Roman" w:hAnsi="Open Sans" w:cs="Open Sans"/>
          <w:b/>
          <w:bCs/>
          <w:color w:val="2D2E30"/>
          <w:sz w:val="21"/>
          <w:szCs w:val="21"/>
          <w:lang w:eastAsia="ru-RU"/>
        </w:rPr>
      </w:pPr>
      <w:r w:rsidRPr="00C52FD5">
        <w:rPr>
          <w:rFonts w:ascii="Open Sans" w:eastAsia="Times New Roman" w:hAnsi="Open Sans" w:cs="Open Sans"/>
          <w:b/>
          <w:bCs/>
          <w:color w:val="2D2E30"/>
          <w:sz w:val="21"/>
          <w:szCs w:val="21"/>
          <w:lang w:eastAsia="ru-RU"/>
        </w:rPr>
        <w:t>5.4. Исполнитель обязан:</w:t>
      </w:r>
    </w:p>
    <w:p w:rsidR="00745714" w:rsidRPr="00C52FD5" w:rsidRDefault="00C52FD5" w:rsidP="00C52FD5">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C52FD5">
        <w:rPr>
          <w:rFonts w:ascii="Open Sans" w:eastAsia="Times New Roman" w:hAnsi="Open Sans" w:cs="Open Sans"/>
          <w:color w:val="2D2E30"/>
          <w:sz w:val="21"/>
          <w:szCs w:val="21"/>
          <w:lang w:eastAsia="ru-RU"/>
        </w:rPr>
        <w:t>5.4.1. Оказать Услуги с надлежащим качеством, как лично, так и с привлечением третьих лиц.</w:t>
      </w:r>
    </w:p>
    <w:p w:rsidR="00C52FD5" w:rsidRPr="00DD4227" w:rsidRDefault="00C52FD5" w:rsidP="00C52FD5">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C52FD5">
        <w:rPr>
          <w:rFonts w:ascii="Open Sans" w:eastAsia="Times New Roman" w:hAnsi="Open Sans" w:cs="Open Sans"/>
          <w:color w:val="2D2E30"/>
          <w:sz w:val="21"/>
          <w:szCs w:val="21"/>
          <w:lang w:eastAsia="ru-RU"/>
        </w:rPr>
        <w:lastRenderedPageBreak/>
        <w:t xml:space="preserve">5.4.2. В течение 6 (шести) рабочих дней, начиная со дня, следующего за днем оформления </w:t>
      </w:r>
      <w:r w:rsidR="00745714" w:rsidRPr="00DD4227">
        <w:rPr>
          <w:rFonts w:ascii="Open Sans" w:eastAsia="Times New Roman" w:hAnsi="Open Sans" w:cs="Open Sans"/>
          <w:color w:val="2D2E30"/>
          <w:sz w:val="21"/>
          <w:szCs w:val="21"/>
          <w:lang w:eastAsia="ru-RU"/>
        </w:rPr>
        <w:t>Заказа направить</w:t>
      </w:r>
      <w:r w:rsidRPr="00C52FD5">
        <w:rPr>
          <w:rFonts w:ascii="Open Sans" w:eastAsia="Times New Roman" w:hAnsi="Open Sans" w:cs="Open Sans"/>
          <w:color w:val="2D2E30"/>
          <w:sz w:val="21"/>
          <w:szCs w:val="21"/>
          <w:lang w:eastAsia="ru-RU"/>
        </w:rPr>
        <w:t xml:space="preserve"> Заказчику результат оказанных Услуг на адрес электронной почты, указанный Заказчиком при оформлении Заказа.</w:t>
      </w:r>
    </w:p>
    <w:p w:rsidR="00745714" w:rsidRPr="00DD4227" w:rsidRDefault="00745714" w:rsidP="00745714">
      <w:pPr>
        <w:rPr>
          <w:rFonts w:ascii="Open Sans" w:hAnsi="Open Sans" w:cs="Open Sans"/>
          <w:color w:val="000000"/>
          <w:sz w:val="21"/>
          <w:szCs w:val="21"/>
          <w:shd w:val="clear" w:color="auto" w:fill="FFFFFF"/>
        </w:rPr>
      </w:pPr>
      <w:r w:rsidRPr="00DD4227">
        <w:rPr>
          <w:rFonts w:ascii="Open Sans" w:hAnsi="Open Sans" w:cs="Open Sans"/>
          <w:color w:val="000000"/>
          <w:sz w:val="21"/>
          <w:szCs w:val="21"/>
          <w:shd w:val="clear" w:color="auto" w:fill="FFFFFF"/>
        </w:rPr>
        <w:t xml:space="preserve">5.4.3. Результат выполнения услуги предоставляется </w:t>
      </w:r>
      <w:r w:rsidR="00D62E70">
        <w:rPr>
          <w:rFonts w:ascii="Open Sans" w:hAnsi="Open Sans" w:cs="Open Sans"/>
          <w:color w:val="000000"/>
          <w:sz w:val="21"/>
          <w:szCs w:val="21"/>
          <w:shd w:val="clear" w:color="auto" w:fill="FFFFFF"/>
        </w:rPr>
        <w:t>заказчику</w:t>
      </w:r>
      <w:r w:rsidRPr="00DD4227">
        <w:rPr>
          <w:rFonts w:ascii="Open Sans" w:hAnsi="Open Sans" w:cs="Open Sans"/>
          <w:color w:val="000000"/>
          <w:sz w:val="21"/>
          <w:szCs w:val="21"/>
          <w:shd w:val="clear" w:color="auto" w:fill="FFFFFF"/>
        </w:rPr>
        <w:t xml:space="preserve"> в электронной форме в виде готового к печати ПДФ-документа или ссылка на него.</w:t>
      </w:r>
    </w:p>
    <w:p w:rsidR="00745714" w:rsidRPr="00DD4227" w:rsidRDefault="00745714" w:rsidP="00745714">
      <w:pPr>
        <w:rPr>
          <w:rFonts w:ascii="Open Sans" w:hAnsi="Open Sans" w:cs="Open Sans"/>
          <w:color w:val="000000"/>
          <w:sz w:val="21"/>
          <w:szCs w:val="21"/>
          <w:shd w:val="clear" w:color="auto" w:fill="FFFFFF"/>
        </w:rPr>
      </w:pPr>
      <w:r w:rsidRPr="00DD4227">
        <w:rPr>
          <w:rFonts w:ascii="Open Sans" w:hAnsi="Open Sans" w:cs="Open Sans"/>
          <w:color w:val="000000"/>
          <w:sz w:val="21"/>
          <w:szCs w:val="21"/>
          <w:shd w:val="clear" w:color="auto" w:fill="FFFFFF"/>
        </w:rPr>
        <w:t xml:space="preserve">5.4.4. Результат выполнения услуги доступен </w:t>
      </w:r>
      <w:r w:rsidR="00D62E70">
        <w:rPr>
          <w:rFonts w:ascii="Open Sans" w:hAnsi="Open Sans" w:cs="Open Sans"/>
          <w:color w:val="000000"/>
          <w:sz w:val="21"/>
          <w:szCs w:val="21"/>
          <w:shd w:val="clear" w:color="auto" w:fill="FFFFFF"/>
        </w:rPr>
        <w:t>заказчику</w:t>
      </w:r>
      <w:r w:rsidRPr="00DD4227">
        <w:rPr>
          <w:rFonts w:ascii="Open Sans" w:hAnsi="Open Sans" w:cs="Open Sans"/>
          <w:color w:val="000000"/>
          <w:sz w:val="21"/>
          <w:szCs w:val="21"/>
          <w:shd w:val="clear" w:color="auto" w:fill="FFFFFF"/>
        </w:rPr>
        <w:t xml:space="preserve"> в личном кабинете на сайте сервиса, а также дублируется на электронную почту </w:t>
      </w:r>
      <w:r w:rsidR="00D62E70">
        <w:rPr>
          <w:rFonts w:ascii="Open Sans" w:hAnsi="Open Sans" w:cs="Open Sans"/>
          <w:color w:val="000000"/>
          <w:sz w:val="21"/>
          <w:szCs w:val="21"/>
          <w:shd w:val="clear" w:color="auto" w:fill="FFFFFF"/>
        </w:rPr>
        <w:t>заказчику</w:t>
      </w:r>
      <w:r w:rsidRPr="00DD4227">
        <w:rPr>
          <w:rFonts w:ascii="Open Sans" w:hAnsi="Open Sans" w:cs="Open Sans"/>
          <w:color w:val="000000"/>
          <w:sz w:val="21"/>
          <w:szCs w:val="21"/>
          <w:shd w:val="clear" w:color="auto" w:fill="FFFFFF"/>
        </w:rPr>
        <w:t>, указанную в заявке.</w:t>
      </w:r>
    </w:p>
    <w:p w:rsidR="00C52FD5" w:rsidRPr="00C52FD5" w:rsidRDefault="00C52FD5" w:rsidP="00C52FD5">
      <w:pPr>
        <w:shd w:val="clear" w:color="auto" w:fill="FFFFFF"/>
        <w:spacing w:before="100" w:beforeAutospacing="1" w:after="100" w:afterAutospacing="1" w:line="540" w:lineRule="atLeast"/>
        <w:outlineLvl w:val="1"/>
        <w:rPr>
          <w:rFonts w:ascii="Open Sans" w:eastAsia="Times New Roman" w:hAnsi="Open Sans" w:cs="Open Sans"/>
          <w:b/>
          <w:bCs/>
          <w:color w:val="2D2E30"/>
          <w:sz w:val="21"/>
          <w:szCs w:val="21"/>
          <w:lang w:eastAsia="ru-RU"/>
        </w:rPr>
      </w:pPr>
      <w:r w:rsidRPr="00C52FD5">
        <w:rPr>
          <w:rFonts w:ascii="Open Sans" w:eastAsia="Times New Roman" w:hAnsi="Open Sans" w:cs="Open Sans"/>
          <w:b/>
          <w:bCs/>
          <w:color w:val="2D2E30"/>
          <w:sz w:val="21"/>
          <w:szCs w:val="21"/>
          <w:lang w:eastAsia="ru-RU"/>
        </w:rPr>
        <w:t>6. ОТВЕТСТВЕННОСТЬ СТОРОН </w:t>
      </w:r>
    </w:p>
    <w:p w:rsidR="00C52FD5" w:rsidRPr="00C52FD5" w:rsidRDefault="00C52FD5" w:rsidP="00C52FD5">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C52FD5">
        <w:rPr>
          <w:rFonts w:ascii="Open Sans" w:eastAsia="Times New Roman" w:hAnsi="Open Sans" w:cs="Open Sans"/>
          <w:color w:val="2D2E30"/>
          <w:sz w:val="21"/>
          <w:szCs w:val="21"/>
          <w:lang w:eastAsia="ru-RU"/>
        </w:rPr>
        <w:t>6.1. В случае неисполнения (ненадлежащего исполнения) обязательств по данному договору, стороны несут ответственность в соответствии с действующим законодательством РФ.</w:t>
      </w:r>
    </w:p>
    <w:p w:rsidR="00C52FD5" w:rsidRPr="00C52FD5" w:rsidRDefault="00C52FD5" w:rsidP="00C52FD5">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C52FD5">
        <w:rPr>
          <w:rFonts w:ascii="Open Sans" w:eastAsia="Times New Roman" w:hAnsi="Open Sans" w:cs="Open Sans"/>
          <w:color w:val="2D2E30"/>
          <w:sz w:val="21"/>
          <w:szCs w:val="21"/>
          <w:lang w:eastAsia="ru-RU"/>
        </w:rPr>
        <w:t>6.2. Исполнитель не несет ответственности за нарушение сроков оказания услуг по настоящему договору в случаях, предусмотренных п. 5.3.3. настоящего договора.</w:t>
      </w:r>
    </w:p>
    <w:p w:rsidR="00C52FD5" w:rsidRPr="00C52FD5" w:rsidRDefault="00C52FD5" w:rsidP="00C52FD5">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C52FD5">
        <w:rPr>
          <w:rFonts w:ascii="Open Sans" w:eastAsia="Times New Roman" w:hAnsi="Open Sans" w:cs="Open Sans"/>
          <w:color w:val="2D2E30"/>
          <w:sz w:val="21"/>
          <w:szCs w:val="21"/>
          <w:lang w:eastAsia="ru-RU"/>
        </w:rPr>
        <w:t>6.3. Ни одна из сторон не несет ответственность за полное или частичное неисполнение любых своих обязательств по договору, если оно явилось следствием обстоятельств непреодолимой силы.</w:t>
      </w:r>
    </w:p>
    <w:p w:rsidR="00C52FD5" w:rsidRPr="00C52FD5" w:rsidRDefault="00C52FD5" w:rsidP="00C52FD5">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C52FD5">
        <w:rPr>
          <w:rFonts w:ascii="Open Sans" w:eastAsia="Times New Roman" w:hAnsi="Open Sans" w:cs="Open Sans"/>
          <w:color w:val="2D2E30"/>
          <w:sz w:val="21"/>
          <w:szCs w:val="21"/>
          <w:lang w:eastAsia="ru-RU"/>
        </w:rPr>
        <w:t>6.4. Исполнитель не несет ответственности за недостоверность, неполноту, содержание информации, предоставленной ЕГРН, указанном в ст. 3 Федерального закона «О государственной регистрации недвижимости» № 218-ФЗ от 13.07.2015.</w:t>
      </w:r>
    </w:p>
    <w:p w:rsidR="00C52FD5" w:rsidRPr="00C52FD5" w:rsidRDefault="00C52FD5" w:rsidP="00C52FD5">
      <w:pPr>
        <w:shd w:val="clear" w:color="auto" w:fill="FFFFFF"/>
        <w:spacing w:before="100" w:beforeAutospacing="1" w:after="100" w:afterAutospacing="1" w:line="540" w:lineRule="atLeast"/>
        <w:outlineLvl w:val="1"/>
        <w:rPr>
          <w:rFonts w:ascii="Open Sans" w:eastAsia="Times New Roman" w:hAnsi="Open Sans" w:cs="Open Sans"/>
          <w:b/>
          <w:bCs/>
          <w:color w:val="2D2E30"/>
          <w:sz w:val="21"/>
          <w:szCs w:val="21"/>
          <w:lang w:eastAsia="ru-RU"/>
        </w:rPr>
      </w:pPr>
      <w:r w:rsidRPr="00C52FD5">
        <w:rPr>
          <w:rFonts w:ascii="Open Sans" w:eastAsia="Times New Roman" w:hAnsi="Open Sans" w:cs="Open Sans"/>
          <w:b/>
          <w:bCs/>
          <w:color w:val="2D2E30"/>
          <w:sz w:val="21"/>
          <w:szCs w:val="21"/>
          <w:lang w:eastAsia="ru-RU"/>
        </w:rPr>
        <w:t>7. ФОРС-МАЖОР </w:t>
      </w:r>
    </w:p>
    <w:p w:rsidR="00C52FD5" w:rsidRPr="00C52FD5" w:rsidRDefault="00C52FD5" w:rsidP="00C52FD5">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C52FD5">
        <w:rPr>
          <w:rFonts w:ascii="Open Sans" w:eastAsia="Times New Roman" w:hAnsi="Open Sans" w:cs="Open Sans"/>
          <w:color w:val="2D2E30"/>
          <w:sz w:val="21"/>
          <w:szCs w:val="21"/>
          <w:lang w:eastAsia="ru-RU"/>
        </w:rPr>
        <w:t>7.1. Невозможность надлежащего оказания Услуги вследствие наступления форс-мажорных обстоятельств, по условиям данного Соглашения это не следует рассматривать как нарушение Исполнителем обязательств по отношению к Заказчику. </w:t>
      </w:r>
    </w:p>
    <w:p w:rsidR="00C52FD5" w:rsidRPr="00C52FD5" w:rsidRDefault="00C52FD5" w:rsidP="00C52FD5">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C52FD5">
        <w:rPr>
          <w:rFonts w:ascii="Open Sans" w:eastAsia="Times New Roman" w:hAnsi="Open Sans" w:cs="Open Sans"/>
          <w:color w:val="2D2E30"/>
          <w:sz w:val="21"/>
          <w:szCs w:val="21"/>
          <w:lang w:eastAsia="ru-RU"/>
        </w:rPr>
        <w:t>7.2. К форс-мажорным обстоятельствам, прямо или косвенно влияющим на выполнение Исполнителем настоящего Соглашения относятся стихийные бедствия, воздействия сил или причин за пределами разумного контроля Исполнителя, включая, но не ограничиваясь: отключение интернета, компьютеров, телекоммуникаций или любых других отказов оборудования, отключения электропитания, действия органов государственной власти, в том числе решения отечественных или зарубежных судов или трибуналов или неисполнение обязательств третьими лицами, также сбои и технические работы в ЕГРН.</w:t>
      </w:r>
    </w:p>
    <w:p w:rsidR="00C52FD5" w:rsidRPr="00C52FD5" w:rsidRDefault="00C52FD5" w:rsidP="00C52FD5">
      <w:pPr>
        <w:shd w:val="clear" w:color="auto" w:fill="FFFFFF"/>
        <w:spacing w:before="100" w:beforeAutospacing="1" w:after="100" w:afterAutospacing="1" w:line="540" w:lineRule="atLeast"/>
        <w:outlineLvl w:val="1"/>
        <w:rPr>
          <w:rFonts w:ascii="Open Sans" w:eastAsia="Times New Roman" w:hAnsi="Open Sans" w:cs="Open Sans"/>
          <w:b/>
          <w:bCs/>
          <w:color w:val="2D2E30"/>
          <w:sz w:val="21"/>
          <w:szCs w:val="21"/>
          <w:lang w:eastAsia="ru-RU"/>
        </w:rPr>
      </w:pPr>
      <w:r w:rsidRPr="00C52FD5">
        <w:rPr>
          <w:rFonts w:ascii="Open Sans" w:eastAsia="Times New Roman" w:hAnsi="Open Sans" w:cs="Open Sans"/>
          <w:b/>
          <w:bCs/>
          <w:color w:val="2D2E30"/>
          <w:sz w:val="21"/>
          <w:szCs w:val="21"/>
          <w:lang w:eastAsia="ru-RU"/>
        </w:rPr>
        <w:lastRenderedPageBreak/>
        <w:t>8. КОНФИДЕНЦИАЛЬНОСТЬ И БЕЗОПАСНОСТЬ</w:t>
      </w:r>
    </w:p>
    <w:p w:rsidR="00C52FD5" w:rsidRPr="00C52FD5" w:rsidRDefault="00C52FD5" w:rsidP="00C52FD5">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C52FD5">
        <w:rPr>
          <w:rFonts w:ascii="Open Sans" w:eastAsia="Times New Roman" w:hAnsi="Open Sans" w:cs="Open Sans"/>
          <w:color w:val="2D2E30"/>
          <w:sz w:val="21"/>
          <w:szCs w:val="21"/>
          <w:lang w:eastAsia="ru-RU"/>
        </w:rPr>
        <w:t>8.1. Исполнитель ответственно относится к сохранению неприкосновенности частной жизни и конфиденциальной информации. Исполнитель хранит и обрабатывает предоставленную Заказчиком информацию, строго придерживаясь Политики конфиденциальности, размещенной на Сайте, в соответствии с требованиями федерального закона «О персональных данных» от 27.07.2006 №152-ФЗ.</w:t>
      </w:r>
    </w:p>
    <w:p w:rsidR="00C52FD5" w:rsidRPr="00C52FD5" w:rsidRDefault="00C52FD5" w:rsidP="00C52FD5">
      <w:pPr>
        <w:shd w:val="clear" w:color="auto" w:fill="FFFFFF"/>
        <w:spacing w:before="100" w:beforeAutospacing="1" w:after="100" w:afterAutospacing="1" w:line="540" w:lineRule="atLeast"/>
        <w:outlineLvl w:val="1"/>
        <w:rPr>
          <w:rFonts w:ascii="Open Sans" w:eastAsia="Times New Roman" w:hAnsi="Open Sans" w:cs="Open Sans"/>
          <w:b/>
          <w:bCs/>
          <w:color w:val="2D2E30"/>
          <w:sz w:val="21"/>
          <w:szCs w:val="21"/>
          <w:lang w:eastAsia="ru-RU"/>
        </w:rPr>
      </w:pPr>
      <w:r w:rsidRPr="00C52FD5">
        <w:rPr>
          <w:rFonts w:ascii="Open Sans" w:eastAsia="Times New Roman" w:hAnsi="Open Sans" w:cs="Open Sans"/>
          <w:b/>
          <w:bCs/>
          <w:color w:val="2D2E30"/>
          <w:sz w:val="21"/>
          <w:szCs w:val="21"/>
          <w:lang w:eastAsia="ru-RU"/>
        </w:rPr>
        <w:t>9. РАССЫЛКА</w:t>
      </w:r>
    </w:p>
    <w:p w:rsidR="00C52FD5" w:rsidRPr="00C52FD5" w:rsidRDefault="00C52FD5" w:rsidP="00C52FD5">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C52FD5">
        <w:rPr>
          <w:rFonts w:ascii="Open Sans" w:eastAsia="Times New Roman" w:hAnsi="Open Sans" w:cs="Open Sans"/>
          <w:color w:val="2D2E30"/>
          <w:sz w:val="21"/>
          <w:szCs w:val="21"/>
          <w:lang w:eastAsia="ru-RU"/>
        </w:rPr>
        <w:t>9.1. Исполнитель уважает право каждого Заказчика получать только такие сообщения, на получение которых он выразил свое согласие. Исполнитель при осуществлении рассылки таких сообщений придерживается Политики рассылки уведомлений и информации рекламного характера, размещенной на Сайте.</w:t>
      </w:r>
    </w:p>
    <w:p w:rsidR="00C52FD5" w:rsidRPr="00C52FD5" w:rsidRDefault="00C52FD5" w:rsidP="00C52FD5">
      <w:pPr>
        <w:shd w:val="clear" w:color="auto" w:fill="FFFFFF"/>
        <w:spacing w:before="100" w:beforeAutospacing="1" w:after="100" w:afterAutospacing="1" w:line="540" w:lineRule="atLeast"/>
        <w:outlineLvl w:val="1"/>
        <w:rPr>
          <w:rFonts w:ascii="Open Sans" w:eastAsia="Times New Roman" w:hAnsi="Open Sans" w:cs="Open Sans"/>
          <w:b/>
          <w:bCs/>
          <w:color w:val="2D2E30"/>
          <w:sz w:val="21"/>
          <w:szCs w:val="21"/>
          <w:lang w:eastAsia="ru-RU"/>
        </w:rPr>
      </w:pPr>
      <w:r w:rsidRPr="00C52FD5">
        <w:rPr>
          <w:rFonts w:ascii="Open Sans" w:eastAsia="Times New Roman" w:hAnsi="Open Sans" w:cs="Open Sans"/>
          <w:b/>
          <w:bCs/>
          <w:color w:val="2D2E30"/>
          <w:sz w:val="21"/>
          <w:szCs w:val="21"/>
          <w:lang w:eastAsia="ru-RU"/>
        </w:rPr>
        <w:t>10. РАЗРЕШЕНИЕ СПОРОВ </w:t>
      </w:r>
    </w:p>
    <w:p w:rsidR="00C52FD5" w:rsidRPr="00C52FD5" w:rsidRDefault="00C52FD5" w:rsidP="00C52FD5">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C52FD5">
        <w:rPr>
          <w:rFonts w:ascii="Open Sans" w:eastAsia="Times New Roman" w:hAnsi="Open Sans" w:cs="Open Sans"/>
          <w:color w:val="2D2E30"/>
          <w:sz w:val="21"/>
          <w:szCs w:val="21"/>
          <w:lang w:eastAsia="ru-RU"/>
        </w:rPr>
        <w:t>10.1. Все возникшие споры и (или) разногласия между сторонами по исполнению условий настоящего договора в процессе оказания услуг разрешаются путем переговоров.</w:t>
      </w:r>
    </w:p>
    <w:p w:rsidR="00C52FD5" w:rsidRPr="00C52FD5" w:rsidRDefault="00C52FD5" w:rsidP="00C52FD5">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C52FD5">
        <w:rPr>
          <w:rFonts w:ascii="Open Sans" w:eastAsia="Times New Roman" w:hAnsi="Open Sans" w:cs="Open Sans"/>
          <w:color w:val="2D2E30"/>
          <w:sz w:val="21"/>
          <w:szCs w:val="21"/>
          <w:lang w:eastAsia="ru-RU"/>
        </w:rPr>
        <w:t xml:space="preserve">10.2. При </w:t>
      </w:r>
      <w:proofErr w:type="spellStart"/>
      <w:r w:rsidRPr="00C52FD5">
        <w:rPr>
          <w:rFonts w:ascii="Open Sans" w:eastAsia="Times New Roman" w:hAnsi="Open Sans" w:cs="Open Sans"/>
          <w:color w:val="2D2E30"/>
          <w:sz w:val="21"/>
          <w:szCs w:val="21"/>
          <w:lang w:eastAsia="ru-RU"/>
        </w:rPr>
        <w:t>неурегулировании</w:t>
      </w:r>
      <w:proofErr w:type="spellEnd"/>
      <w:r w:rsidRPr="00C52FD5">
        <w:rPr>
          <w:rFonts w:ascii="Open Sans" w:eastAsia="Times New Roman" w:hAnsi="Open Sans" w:cs="Open Sans"/>
          <w:color w:val="2D2E30"/>
          <w:sz w:val="21"/>
          <w:szCs w:val="21"/>
          <w:lang w:eastAsia="ru-RU"/>
        </w:rPr>
        <w:t xml:space="preserve"> спорных вопросов в процессе переговоров споры подлежат рассмотрению в соответствии с действующим законодательством по месту нахождения Исполнителя.</w:t>
      </w:r>
    </w:p>
    <w:p w:rsidR="00C52FD5" w:rsidRPr="00C52FD5" w:rsidRDefault="00C52FD5" w:rsidP="00C52FD5">
      <w:pPr>
        <w:shd w:val="clear" w:color="auto" w:fill="FFFFFF"/>
        <w:spacing w:before="100" w:beforeAutospacing="1" w:after="100" w:afterAutospacing="1" w:line="540" w:lineRule="atLeast"/>
        <w:outlineLvl w:val="1"/>
        <w:rPr>
          <w:rFonts w:ascii="Open Sans" w:eastAsia="Times New Roman" w:hAnsi="Open Sans" w:cs="Open Sans"/>
          <w:b/>
          <w:bCs/>
          <w:color w:val="2D2E30"/>
          <w:sz w:val="21"/>
          <w:szCs w:val="21"/>
          <w:lang w:eastAsia="ru-RU"/>
        </w:rPr>
      </w:pPr>
      <w:r w:rsidRPr="00C52FD5">
        <w:rPr>
          <w:rFonts w:ascii="Open Sans" w:eastAsia="Times New Roman" w:hAnsi="Open Sans" w:cs="Open Sans"/>
          <w:b/>
          <w:bCs/>
          <w:color w:val="2D2E30"/>
          <w:sz w:val="21"/>
          <w:szCs w:val="21"/>
          <w:lang w:eastAsia="ru-RU"/>
        </w:rPr>
        <w:t>11. ЗАКЛЮЧИТЕЛЬНЫЕ ПОЛОЖЕНИЯ </w:t>
      </w:r>
    </w:p>
    <w:p w:rsidR="00C52FD5" w:rsidRPr="00C52FD5" w:rsidRDefault="00C52FD5" w:rsidP="00C52FD5">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C52FD5">
        <w:rPr>
          <w:rFonts w:ascii="Open Sans" w:eastAsia="Times New Roman" w:hAnsi="Open Sans" w:cs="Open Sans"/>
          <w:color w:val="2D2E30"/>
          <w:sz w:val="21"/>
          <w:szCs w:val="21"/>
          <w:lang w:eastAsia="ru-RU"/>
        </w:rPr>
        <w:t>11.1. Если какое-либо положение настоящего Соглашения либо его часть будет признано не имеющим юридической силы любым судебным или административным органом, обладающим надлежащей юрисдикцией, такое положение или его часть должны быть удалены из настоящего Соглашения без какого-либо ущерба для правомочности, действенности, возможности принудительного исполнения остальных положений настоящего Соглашения.</w:t>
      </w:r>
    </w:p>
    <w:p w:rsidR="00C52FD5" w:rsidRPr="00C52FD5" w:rsidRDefault="00C52FD5" w:rsidP="00C52FD5">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C52FD5">
        <w:rPr>
          <w:rFonts w:ascii="Open Sans" w:eastAsia="Times New Roman" w:hAnsi="Open Sans" w:cs="Open Sans"/>
          <w:color w:val="2D2E30"/>
          <w:sz w:val="21"/>
          <w:szCs w:val="21"/>
          <w:lang w:eastAsia="ru-RU"/>
        </w:rPr>
        <w:t>11.2. Названия разделов настоящего Соглашения устанавливаются исключительно в справочных целях и никаким образом не определяют, не ограничивают, не толкуют содержание соответствующего раздела.</w:t>
      </w:r>
    </w:p>
    <w:p w:rsidR="00C52FD5" w:rsidRPr="00C52FD5" w:rsidRDefault="00C52FD5" w:rsidP="00C52FD5">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C52FD5">
        <w:rPr>
          <w:rFonts w:ascii="Open Sans" w:eastAsia="Times New Roman" w:hAnsi="Open Sans" w:cs="Open Sans"/>
          <w:color w:val="2D2E30"/>
          <w:sz w:val="21"/>
          <w:szCs w:val="21"/>
          <w:lang w:eastAsia="ru-RU"/>
        </w:rPr>
        <w:t>11.3. Действие настоящего Соглашения подчинено законодательству Российской Федерации.</w:t>
      </w:r>
    </w:p>
    <w:p w:rsidR="00C52FD5" w:rsidRPr="00C52FD5" w:rsidRDefault="00C52FD5" w:rsidP="00C52FD5">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C52FD5">
        <w:rPr>
          <w:rFonts w:ascii="Open Sans" w:eastAsia="Times New Roman" w:hAnsi="Open Sans" w:cs="Open Sans"/>
          <w:color w:val="2D2E30"/>
          <w:sz w:val="21"/>
          <w:szCs w:val="21"/>
          <w:lang w:eastAsia="ru-RU"/>
        </w:rPr>
        <w:lastRenderedPageBreak/>
        <w:t>11.4. Заказчик осознает, что Исполнитель не является уполномоченным органом в области государственного кадастрового учета и государственной регистрации прав, ведения ЕГН, предоставления сведений в ЕГРН, либо структурным подразделением такого органа.</w:t>
      </w:r>
    </w:p>
    <w:p w:rsidR="00C52FD5" w:rsidRPr="00C52FD5" w:rsidRDefault="00C52FD5" w:rsidP="00C52FD5">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r w:rsidRPr="00C52FD5">
        <w:rPr>
          <w:rFonts w:ascii="Open Sans" w:eastAsia="Times New Roman" w:hAnsi="Open Sans" w:cs="Open Sans"/>
          <w:color w:val="2D2E30"/>
          <w:sz w:val="21"/>
          <w:szCs w:val="21"/>
          <w:lang w:eastAsia="ru-RU"/>
        </w:rPr>
        <w:t>11.5. Настоящее Соглашение составлено на русском языке.</w:t>
      </w:r>
    </w:p>
    <w:p w:rsidR="00C52FD5" w:rsidRPr="00C52FD5" w:rsidRDefault="00C52FD5" w:rsidP="00C52FD5">
      <w:pPr>
        <w:shd w:val="clear" w:color="auto" w:fill="FFFFFF"/>
        <w:spacing w:before="100" w:beforeAutospacing="1" w:after="100" w:afterAutospacing="1" w:line="360" w:lineRule="atLeast"/>
        <w:rPr>
          <w:rFonts w:ascii="Open Sans" w:eastAsia="Times New Roman" w:hAnsi="Open Sans" w:cs="Open Sans"/>
          <w:color w:val="2D2E30"/>
          <w:sz w:val="21"/>
          <w:szCs w:val="21"/>
          <w:lang w:eastAsia="ru-RU"/>
        </w:rPr>
      </w:pPr>
      <w:proofErr w:type="spellStart"/>
      <w:r w:rsidRPr="00C52FD5">
        <w:rPr>
          <w:rFonts w:ascii="Open Sans" w:eastAsia="Times New Roman" w:hAnsi="Open Sans" w:cs="Open Sans"/>
          <w:color w:val="2D2E30"/>
          <w:sz w:val="21"/>
          <w:szCs w:val="21"/>
          <w:lang w:eastAsia="ru-RU"/>
        </w:rPr>
        <w:t>Email</w:t>
      </w:r>
      <w:proofErr w:type="spellEnd"/>
      <w:r w:rsidRPr="00C52FD5">
        <w:rPr>
          <w:rFonts w:ascii="Open Sans" w:eastAsia="Times New Roman" w:hAnsi="Open Sans" w:cs="Open Sans"/>
          <w:color w:val="2D2E30"/>
          <w:sz w:val="21"/>
          <w:szCs w:val="21"/>
          <w:lang w:eastAsia="ru-RU"/>
        </w:rPr>
        <w:t xml:space="preserve">: </w:t>
      </w:r>
      <w:hyperlink r:id="rId8" w:history="1">
        <w:r w:rsidR="00745714" w:rsidRPr="00DD4227">
          <w:rPr>
            <w:rStyle w:val="a5"/>
            <w:rFonts w:ascii="Open Sans" w:hAnsi="Open Sans" w:cs="Open Sans"/>
            <w:color w:val="000000" w:themeColor="text1"/>
            <w:sz w:val="21"/>
            <w:szCs w:val="21"/>
            <w:u w:val="none"/>
          </w:rPr>
          <w:t>info@check-home.online</w:t>
        </w:r>
      </w:hyperlink>
    </w:p>
    <w:sectPr w:rsidR="00C52FD5" w:rsidRPr="00C52F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Open Sans">
    <w:panose1 w:val="020B0606030504020204"/>
    <w:charset w:val="CC"/>
    <w:family w:val="swiss"/>
    <w:pitch w:val="variable"/>
    <w:sig w:usb0="E00002EF"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E0229"/>
    <w:multiLevelType w:val="multilevel"/>
    <w:tmpl w:val="2568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0A097A"/>
    <w:multiLevelType w:val="multilevel"/>
    <w:tmpl w:val="944C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F0A"/>
    <w:rsid w:val="00097582"/>
    <w:rsid w:val="000D4EC2"/>
    <w:rsid w:val="00305E86"/>
    <w:rsid w:val="00322DC6"/>
    <w:rsid w:val="006B337B"/>
    <w:rsid w:val="006D365B"/>
    <w:rsid w:val="00702EAE"/>
    <w:rsid w:val="00745714"/>
    <w:rsid w:val="00747924"/>
    <w:rsid w:val="0080327E"/>
    <w:rsid w:val="008F5D58"/>
    <w:rsid w:val="00900369"/>
    <w:rsid w:val="00C02D14"/>
    <w:rsid w:val="00C52FD5"/>
    <w:rsid w:val="00CA2F0A"/>
    <w:rsid w:val="00CE27A8"/>
    <w:rsid w:val="00D62E70"/>
    <w:rsid w:val="00DD4227"/>
    <w:rsid w:val="00F042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114C9-A2CC-4286-904D-4A13D3B65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52F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52FD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C52FD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52FD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52FD5"/>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C52FD5"/>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C52F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C52FD5"/>
    <w:rPr>
      <w:b/>
      <w:bCs/>
    </w:rPr>
  </w:style>
  <w:style w:type="character" w:styleId="a5">
    <w:name w:val="Hyperlink"/>
    <w:basedOn w:val="a0"/>
    <w:uiPriority w:val="99"/>
    <w:unhideWhenUsed/>
    <w:rsid w:val="00C52FD5"/>
    <w:rPr>
      <w:color w:val="0563C1" w:themeColor="hyperlink"/>
      <w:u w:val="single"/>
    </w:rPr>
  </w:style>
  <w:style w:type="paragraph" w:customStyle="1" w:styleId="c1">
    <w:name w:val="c1"/>
    <w:basedOn w:val="a"/>
    <w:rsid w:val="0074571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0">
    <w:name w:val="c0"/>
    <w:basedOn w:val="a0"/>
    <w:rsid w:val="00745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05586">
      <w:bodyDiv w:val="1"/>
      <w:marLeft w:val="0"/>
      <w:marRight w:val="0"/>
      <w:marTop w:val="0"/>
      <w:marBottom w:val="0"/>
      <w:divBdr>
        <w:top w:val="none" w:sz="0" w:space="0" w:color="auto"/>
        <w:left w:val="none" w:sz="0" w:space="0" w:color="auto"/>
        <w:bottom w:val="none" w:sz="0" w:space="0" w:color="auto"/>
        <w:right w:val="none" w:sz="0" w:space="0" w:color="auto"/>
      </w:divBdr>
    </w:div>
    <w:div w:id="116505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check-home.online" TargetMode="External"/><Relationship Id="rId3" Type="http://schemas.openxmlformats.org/officeDocument/2006/relationships/settings" Target="settings.xml"/><Relationship Id="rId7" Type="http://schemas.openxmlformats.org/officeDocument/2006/relationships/hyperlink" Target="mailto:info@check-home.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check-home.online" TargetMode="External"/><Relationship Id="rId5" Type="http://schemas.openxmlformats.org/officeDocument/2006/relationships/hyperlink" Target="https://kadastr-rosreestr.r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1840</Words>
  <Characters>10494</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17</cp:revision>
  <dcterms:created xsi:type="dcterms:W3CDTF">2021-12-07T11:27:00Z</dcterms:created>
  <dcterms:modified xsi:type="dcterms:W3CDTF">2021-12-07T14:36:00Z</dcterms:modified>
</cp:coreProperties>
</file>