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Times New Roman" w:hAnsi="Times New Roman" w:cs="Times New Roman" w:eastAsia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4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kern w:val="2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kern w:val="2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kern w:val="2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kern w:val="2"/>
          <w:sz w:val="44"/>
          <w:szCs w:val="44"/>
          <w:lang w:bidi="ar-SA"/>
        </w:rPr>
        <w:t>（第五十四批）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 w:hint="eastAsia"/>
          <w:b w:val="false"/>
          <w:bCs/>
          <w:kern w:val="2"/>
          <w:sz w:val="32"/>
          <w:szCs w:val="44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kern w:val="2"/>
          <w:sz w:val="28"/>
          <w:szCs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szCs w:val="28"/>
          <w:lang w:bidi="ar-SA"/>
        </w:rPr>
        <w:t>（一）乘用车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3401"/>
        <w:gridCol w:w="2194"/>
        <w:gridCol w:w="2775"/>
        <w:gridCol w:w="2025"/>
        <w:gridCol w:w="1031"/>
        <w:gridCol w:w="1294"/>
        <w:gridCol w:w="1290"/>
        <w:gridCol w:w="600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宝马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汽车贸易有限公司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iX M60 31CF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BMW iX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640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2621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643.3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111.5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梅赛德斯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奔驰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汽车销售有限公司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Mercedes-AMG EQS 53 4MATIC+ A10 (297155)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6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6"/>
                <w:sz w:val="21"/>
                <w:szCs w:val="21"/>
                <w:lang w:bidi="ar-SA"/>
              </w:rPr>
              <w:t>Mercedes-AMG EQS 53 4MATIC+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601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692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111.8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北京奔驰汽车有限公司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BJ7003NBEV1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EQE 350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752(CLTC)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2375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96.1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BJ7003NBEV2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EQE 350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717(CLTC)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2410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96.1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CGC7000BEV2J5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悦虎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30.66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四川野马汽车股份有限公司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SQJ7002YACBEV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Pro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12.1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SQJ7001YAC1BEV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Pro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178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153.5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16.12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SQJ7002YAC1BEV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Pro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17.28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轻型汽车有限公司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YZ7001BEV2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电动屋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L300,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电动屋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S300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32.56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上海汽车集团股份有限公司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CSA6493YSEV2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606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CSA6493YBEV3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606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CSA6493YBEV2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642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CSA6493YBEV1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551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2168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CSA6493YSEV1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551/642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2168/2210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435/480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77/90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86" w:hRule="atLeast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领途汽车有限公司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YGM7002BEVB2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百智大猫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NHQ7000BEVDH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P5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550/535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1725/1724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67.3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长城汽车股份有限公司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CC7000BJ01JBEV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欧拉好猫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欧拉好猫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401(CLTC)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346±10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47.78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CC7000CG00FBEV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欧拉芭蕾猫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401(CLTC)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394±11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49.92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CC6470CA22ABEV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欧拉朋克猫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560(CLTC)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527±15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93.93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HXK7000BEVA13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BOX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14.08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江西江铃集团新能源汽车有限公司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JX7004ESABEV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EV2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15.86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天津一汽丰田汽车有限公司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TV6470BEVFFE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400(CLTC)/615(CLTC)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66.7/50.3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河北中兴汽车制造有限公司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BQ6460N1BEV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易电易行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FM3Pro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418(CLTC)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63.59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EQ6530AL5F2BEV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岚图梦想家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475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82.11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DFM7002G1FABEV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E70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433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1502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346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52.85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DFM7002G1F9BEV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E70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412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1537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376±10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50.23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EQ6531AL5F2BEV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岚图梦想家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108.73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零跑汽车有限公司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FZ6480BEV13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C11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602±18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78.54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东风小康汽车有限公司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DXK6460HF4BEV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E380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42.336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DXK7001RD2BEV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金菓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13.824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DXK7001RD5BEV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金菓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13.778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DFL6460NEU2BEV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ARIYA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533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2269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582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DFL6460NEU1BEV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ARIYA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559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2245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582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DFL6460NAU2BEV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ARIYA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623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2116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578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DFL6460NAU1BEV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ARIYA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623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2106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578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比亚迪汽车工业有限公司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BYD7009BEV8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比亚迪汉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72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广汽乘用车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HYCAN Z03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620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76.8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GAH6460BEVS0E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HYCAN Z03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800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94.462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GAH6460BEVS0B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HYCAN Z03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63.983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GAH6460BEVS0C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HYCAN Z03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63.983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GAH7001BEVN0A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AION S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1645/1625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50.688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广汽丰田汽车有限公司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GTM6470BWBEV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560(CLTC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2035/2000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GTM6470BFBEV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1865/1905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GTM6470BFEBEV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66.7/50.3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LZW7004EVPKAMB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13.4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LZW7005EVA5KBJA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LZW7005EVA5DBKA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818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26.7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LZW7005EVC1DBKA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818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26.7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LZW7005EVC1HBKA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818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26.7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LZW7005EVC1EBJ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815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17.3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LZW7005EVC2CBM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888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28.4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LZW7005EVA5EBK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300(CLTC)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26.5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重庆长安汽车股份有限公司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SC7001FAEBEV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糯玉米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144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17.65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SC7001FAKBEV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糯玉米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301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945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27.99</w:t>
            </w:r>
          </w:p>
        </w:tc>
        <w:tc>
          <w:tcPr>
            <w:tcW w:w="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1"/>
        <w:gridCol w:w="3386"/>
        <w:gridCol w:w="2213"/>
        <w:gridCol w:w="2268"/>
        <w:gridCol w:w="1369"/>
        <w:gridCol w:w="2175"/>
        <w:gridCol w:w="1294"/>
        <w:gridCol w:w="1335"/>
        <w:gridCol w:w="555"/>
      </w:tblGrid>
      <w:tr>
        <w:trPr>
          <w:tblHeader w:val="true"/>
        </w:trPr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KLQ6675GAEVN2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568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6350/6050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140.95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KLQ6675GAEVN1W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497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6230/5900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127.74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XMQ6112AGBEVL05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670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2254±67.6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322.560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XML6605JEVJ0C1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453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6100/5700/5900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140.95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XML6885JEVP0C2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8400/8780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中通客车股份有限公司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LCK6670EVGB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5200/5500/5700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579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90.24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LCK6828EVQA2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492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9300/8800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LCK6828EVQGA5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9300/8800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NJL6106EVF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710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12450/11650/11980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338.534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NJL6600EVQ53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469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5450/5700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140.949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NJL6106EVD1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11150/11550/11950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2047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315.187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万向集团公司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WXB6111BEV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596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2196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308.74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FSQ6650BEVGA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6000/5400/5700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127.74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广西申龙汽车制造有限公司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HQK6803UBEVU1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169.2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BJ6109EVCA-N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606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11900/11400/11600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1898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303.4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BJ6851EVCA-N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8400/8800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229.05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南京市公共交通车辆厂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NJC6107GBEV3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623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11800/12200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359.04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国唐汽车有限公司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SGK6600BEVGK11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5980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127.74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SGK6106BEVGK21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632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300.81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武汉客车制造股份有限公司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WH6103GBEV1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326.86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丹东黄海汽车有限责任公司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DD6851EV9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540/460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8300/8600/9000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1338/1158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180.4/210.5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东风汽车股份有限公司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DFA6110CBEV2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12000/11400/11700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1898/1926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303.4/302.16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DFA6850EBEV4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8300/8700/7900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231.07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DFA6110CBEV1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700/690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12000/11400/11700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1920/1926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300.288/302.16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安徽安凯汽车股份有限公司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HFF6709G7EV11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6000/6200/5600/5800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129.02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ZK6856BEVG6E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9300/8700/9500/9000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1468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229.048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ZK6606BEVG3C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4000/4330/4180/3900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90.236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ZK6700BEVG1A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5300/5500/5700/5900/5150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90.236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ZK6700BEVG2A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6100/5310/5500/5700/5900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773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121.136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ZK6700BEVG3A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6100/5310/5500/5700/5900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140.949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ZK6605BEVG5K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5330/5510/5700/5900/5150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140.949</w:t>
            </w:r>
          </w:p>
        </w:tc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6"/>
        <w:gridCol w:w="3166"/>
        <w:gridCol w:w="1947"/>
        <w:gridCol w:w="2193"/>
        <w:gridCol w:w="2029"/>
        <w:gridCol w:w="2044"/>
        <w:gridCol w:w="1309"/>
        <w:gridCol w:w="1365"/>
        <w:gridCol w:w="547"/>
      </w:tblGrid>
      <w:tr>
        <w:trPr>
          <w:tblHeader w:val="true"/>
        </w:trPr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CA4250P66T1BEVA2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11250/10890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CGC1040BBEV633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2995/2850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CGC3310BEV1Z3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2652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SX4257MF4F1BEV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10700/11750/11225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1865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282.62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XMQ3310BEVL01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17300/18000/16370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1930.8±58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XMQ4251BEVL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10080/11000/10500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1768±52.8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XMQ3310BEVL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17300/18000/16370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1768±52.8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集瑞联合重工有限公司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QCC4253BEVH4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10970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1880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282.6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NJL3310ZHLBEV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21500/21000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NJL4250ZEKBEV6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10650/11510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神河汽车有限公司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ESH4250HDBEV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248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ZKH3310P6BEV31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17500/18600/18200/19200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2664/2652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422.848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ZKH4250P4BEV10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11900/11100/11500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ZKH4180P1BEV5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9200/9600/10000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2664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422.848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ZKH4250P4BEV5X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11900/12100/11400/11600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2664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422.848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重庆瑞驰汽车实业有限公司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CRC1030DC17-BEV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258(CLTC)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1655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CRC1030SC3-BEV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258(CLTC)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1720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浙江新吉奥汽车有限公司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NGA1030BEV1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193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河北长征汽车制造有限公司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CZ4251SU40BEV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1840/1768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281.917/282.624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北奔重型汽车集团有限公司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ND4250BBXJ7Z04BEV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10250/11130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ND4250BBXJ7Z05BEV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12380/11500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ND4250BBXJ7Z06BEV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13455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ND3310DBXJ7Z06BEV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22160/21280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1804/1768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东风汽车股份有限公司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DFA1030M1BEV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DFA1030M1BEV1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41.472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东风商用车有限公司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DFH4250DSEV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12350/12950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DFH3310ASEV1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20500/21750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山东凯马汽车制造有限公司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KMC1033BEVC305D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徐州徐工汽车制造有限公司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XGA3319BEVWEA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22800/23900/24800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ZZ1047G3314Z146BEV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ZZ4256V394HZ1SBEV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154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ZZ1047F3111Z145BEV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2590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ZZ1048G17ZBEV4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85.43304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ZZ3317V446GZ1SBEV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226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22210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比亚迪汽车工业有限公司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BYD1120A2EV1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1555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222.18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SYM3312ZZX8BEV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194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17500/18000/16500/16900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1930.8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SYM3312ZZX4BEV1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24500/23500/22500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1804±52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安徽华菱汽车有限公司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HN4253B36C6BEV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10900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1931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HN3313B36C2BEVY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19700/18700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东风柳州汽车有限公司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LZ4250H5DZBEV3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313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10000/10600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LZ1040L2AZBEV131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376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2940/3040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580±16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CQ4180BEVSS21S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CQ4250BEVES24QH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2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11370/12500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1"/>
        <w:gridCol w:w="3311"/>
        <w:gridCol w:w="1913"/>
        <w:gridCol w:w="2415"/>
        <w:gridCol w:w="1597"/>
        <w:gridCol w:w="2528"/>
        <w:gridCol w:w="1087"/>
        <w:gridCol w:w="1174"/>
        <w:gridCol w:w="570"/>
      </w:tblGrid>
      <w:tr>
        <w:trPr>
          <w:tblHeader w:val="true"/>
        </w:trPr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ZZ5312GJBV3567Z1SEV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15375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东风云南汽车有限公司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EQ5310ZLJPBEV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19000/18200/19800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SQR5120ZYSBEVWZ1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8200/8450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SQR5040ZZZBEVZY1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纯电动自装卸式垃圾车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SQR5031XXYBEVH36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1512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XMQ5030XXYBEVLD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山西成功汽车制造有限公司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SCH5032XXY-BEV4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260(CLTC)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明君汽车有限公司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MJC5020XXYBEV1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292.6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35.9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DNC5037XXYSEVGN1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314±6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53.00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DNC5047CCYBEVM5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3150/3050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700±20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南京金龙客车制造有限公司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NJL5036XXYEV2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252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华晨鑫源重庆汽车有限公司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JKC5035XXYA0X4BEV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157±3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26.50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长城汽车股份有限公司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CC5030XGCQA01BEV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纯电动工程车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2145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427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61.5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成都客车股份有限公司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CDK5180ZYSBEV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1612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255.48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郑州宇通集团有限公司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ZKH5043CCYBEV1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3170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586.5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90.236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广西汽车集团有限公司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GXA5032XXYBEVB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371(CLTC)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1445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53.000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重庆瑞驰汽车实业有限公司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CRC5030XXYDC17-BEV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258(CLTC)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CRC5030CCYDC2-BEV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363.6±10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JYB5040XLCBEV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82.4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JYB5040XXYBEV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82.4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浙江新吉奥汽车有限公司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NGA5031XXYBEV3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45.33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广西玉柴新能源汽车有限公司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YCE5041XLCBEV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YCE5045XXYBEV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3200/3130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河北永惟特种装备有限公司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HYW5311ZLJBEV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17300/18500/18000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2676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JGL5037CCYBEVM1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JGL5047XXYBEVGM9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JGL5042XXYBEVGM1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610±20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84.48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航天晨光股份有限公司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CGJ5128ZYSEQBEV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7960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218.54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CGJ5128ZLJEQBEV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218.54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扬州三源机械有限公司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YSY5181TXSBEV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13250/13450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扬州金威环保科技有限公司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YJW5311ZXXBEV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徐州徐工环境技术有限公司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XGH5180ZXXLBEV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1588±48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XGH5100TXSYBEV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7260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XGH5100ZYSYBEV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7200/7470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海沃机械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HWJ5182TXSDFBEV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湖州远程汽车有限公司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HZK5039XSHBEV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纯电动售货车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223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444±12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61.824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HZK5039XCCBEV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223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3365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444±12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61.824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ZQZ5030TYHBEV1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60.16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ZQZ5187TXSBEV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12650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287.04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ZQZ5187GQXBEV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9600/9450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启航汽车有限公司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QHV5098TCAEQBEV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934.5±28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144.86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江西江铃汽车集团改装车股份有限公司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JX5020TXUZA5-BEV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纯电动巡逻车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1820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60.4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中通新能源汽车有限公司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ZTQ5180GQXZ7Y45BEV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郑州宇通重工有限公司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YTZ5186GQXD0BEV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9480/9805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1353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YTZ5100TDYD0BEV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6300/6200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993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157.53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YTZ5120TXSD0BEV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1353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YTZ5040TSLD0BEV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纯电动扫路车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487.5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64.51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YTZ5031ZXLD0BEV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43.00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YTZ5182ZYSD0BEV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12700/12600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255.48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郑州博歌车辆有限公司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ZBG5310GJB7BEV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15550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信阳雄狮重工科技发展有限公司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XSZ5180TXSDFBEV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XSZ5180GQXDFBEV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1536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218.55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郑州比克新能源汽车有限公司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BAK5310ZLJBEV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20700/21700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281.89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武汉市汉福专用车有限公司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WFA5080ZYSBEV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240/350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6450/6350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710±25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湖北五环专用汽车有限公司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HCQ5181TXSEQBEV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14490/13990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HCQ5040TSLEQBEV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纯电动扫路车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HCQ5180TXSBYDBEV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2664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HCQ5180GQXBYDBEV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9645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217.6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HCQ5180ZYSBYDBEV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12930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217.6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HCQ5040ZXXEQBEVCS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HCQ5080TXCEQBEV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纯电动吸尘车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106.952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广东精益专用汽车有限公司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GJY5045XLCBEV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3070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GJY5044XLCBEV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ZBH5121GQXSHBEV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纯电动护栏清洗车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/388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190.51kwh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1338/1218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210.56/190.51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ZBH5120ZXXSHBEV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/388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190.51kwh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1338/1218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210.56/190.51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ZBH5122GQXSHABEV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/388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190.51kwh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7495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1338/1218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210.56/190.51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ZBH5124TXCSHABEV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纯电动吸尘车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/388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190.51kwh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1338/1218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210.56/190.51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四川川宏机械有限公司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SQH5312ZLJBEV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18500/17500/18000/19200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SQH5310ZLJEV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换电式纯电动自卸式垃圾车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20500/21500/21000/22000/22300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成都新全义机械制造有限公司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XQY5180TDYEV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10590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287.04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环境工程有限公司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KTE5183TXSDEV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1994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东风小康汽车有限公司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DXK5031XXYKBEV8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220(CLTC)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302±9.6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42.336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DFA5040XXYEBEV3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355/380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2920/2995/2850/3050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554/620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81.14/86.552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DFA5030XXYM1BEV1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41.472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DFA5030XXYM1BEV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DFA5030CCYM1BEV4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53.58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DFA5030CCYM1BEV3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DFA5030XXYM1BEV4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53.58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DFA5030XXYM1BEV3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DFA5040XLCTBEV3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DFA5040XLCEBEV4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纯电动冷藏车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3170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DFA5040XXYEBEV4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3170/2920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山东凯马汽车制造有限公司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KMC5033XXYBEVC305M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KMC5033CCYBEVC305D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KMC5033XXYBEVA305D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KMC5033XXYBEVC305D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上汽大通汽车有限公司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SH5127XXYZHEVWZ1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SH5035XXYK6BEV-4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SH5033XXYK6BEV-4G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261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308.5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41.93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XGA5315GJBBEVNEGC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芜湖中集瑞江汽车有限公司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WL5310GJBYTAZBEV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2264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361.735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洛阳中集凌宇汽车有限公司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CLY5315GJB29BEV2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15990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ZZ5047XXYG3314Z146BEV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ZZ5047XXYG3314Z147BEV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ZZ5048CCYG17ZBEV4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2985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85.43304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一汽解放青岛汽车有限公司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CA5044CCYP40L2BEVA84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554±16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山东汽车制造有限公司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YTQ5042XXYJEEV332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580±16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YTQ5042XXYJEEV338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458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667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HQG5040ZXXEV5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55.706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比亚迪汽车工业有限公司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BYD5310GJBEV4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2488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355.488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安徽华菱汽车有限公司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HN5180TCLB36G1BEVY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纯电动车辆运输车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北汽福田汽车股份有限公司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BJ5045XTYEV-H1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纯电动密闭式桶装垃圾车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2560/2480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BJ5065XXYEV3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3220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554±16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BJ5038XYZEV1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纯电动邮政车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279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1425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290.5±8.7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BJ5037XGCEV1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纯电动工程车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2385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645±19.3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88.55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BJ5102ZYSEV-H1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7530/7200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1108±32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东风柳州汽车有限公司</w:t>
            </w:r>
          </w:p>
        </w:tc>
        <w:tc>
          <w:tcPr>
            <w:tcW w:w="1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LZ5040XXYL2AZBEV152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2990/3100/3150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50"/>
        <w:gridCol w:w="1608"/>
        <w:gridCol w:w="1546"/>
        <w:gridCol w:w="1781"/>
        <w:gridCol w:w="1387"/>
        <w:gridCol w:w="1088"/>
        <w:gridCol w:w="1331"/>
        <w:gridCol w:w="1331"/>
        <w:gridCol w:w="1324"/>
        <w:gridCol w:w="570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捷豹路虎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投资有限公司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DEFENDER (KR5GH)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路虎卫士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8.2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1997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2675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146.80±0.75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19.246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北京奔驰汽车有限公司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BJ7204PELHEV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 350 e L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6.46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1999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2130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221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25.4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比亚迪汽车有限公司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BYD6470ST6HEV8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PLUS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5.30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1498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1790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164.5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18.316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BYD6482ST6HEV3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07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6.70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1497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2172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18.316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重庆金康新能源汽车有限公司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SKE6500SSHEVR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M7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6.85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1499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2340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258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40.06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重庆理想汽车有限公司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LXA6520SHEVX1</w:t>
            </w:r>
          </w:p>
        </w:tc>
        <w:tc>
          <w:tcPr>
            <w:tcW w:w="1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L9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7.80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1496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2520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254.3±7.6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42.6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439"/>
        <w:gridCol w:w="1283"/>
        <w:gridCol w:w="2800"/>
        <w:gridCol w:w="1117"/>
        <w:gridCol w:w="1350"/>
        <w:gridCol w:w="1083"/>
        <w:gridCol w:w="1309"/>
        <w:gridCol w:w="1331"/>
        <w:gridCol w:w="1339"/>
        <w:gridCol w:w="570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南京金龙客车制造有限公司</w:t>
            </w:r>
          </w:p>
        </w:tc>
        <w:tc>
          <w:tcPr>
            <w:tcW w:w="1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NJL6106HEVND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插电式混合动力低入口城市客车</w:t>
            </w:r>
          </w:p>
        </w:tc>
        <w:tc>
          <w:tcPr>
            <w:tcW w:w="1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18.59(kg/100km)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6871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11000/11600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55.296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  <w:t>LNG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1"/>
        <w:gridCol w:w="2923"/>
        <w:gridCol w:w="2283"/>
        <w:gridCol w:w="2384"/>
        <w:gridCol w:w="950"/>
        <w:gridCol w:w="1350"/>
        <w:gridCol w:w="1250"/>
        <w:gridCol w:w="733"/>
        <w:gridCol w:w="1133"/>
        <w:gridCol w:w="1079"/>
        <w:gridCol w:w="570"/>
      </w:tblGrid>
      <w:tr>
        <w:trPr>
          <w:tblHeader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XMQ5030XLCSHEVL01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插电式增程混合动力冷藏车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1372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309±9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DNC5170XXCCHEVGNM2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插电式混合动力宣传车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18.36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kg/100km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6871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11790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483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52.99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  <w:t>NG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东风汽车集团有限公司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EQ5045XXYTACPHEV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插电式混合动力厢式运输车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10.6/10.25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2968/2499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3870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178±5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ZZ5047XXYF3415F145PHEV16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插电式混合动力厢式运输车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8.9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2289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3950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141.5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16.1875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34" w:hRule="atLeast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山东汽车制造有限公司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YTQ5043XXYKHPHEV333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插电式混合动力厢式运输车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10.51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2289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112±3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16.783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湖北三环汽车有限公司</w:t>
            </w:r>
          </w:p>
        </w:tc>
        <w:tc>
          <w:tcPr>
            <w:tcW w:w="2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STQ5041XLCNSHEV</w:t>
            </w:r>
          </w:p>
        </w:tc>
        <w:tc>
          <w:tcPr>
            <w:tcW w:w="2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插电式增程混合动力冷藏车</w:t>
            </w:r>
          </w:p>
        </w:tc>
        <w:tc>
          <w:tcPr>
            <w:tcW w:w="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10.9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1372</w:t>
            </w:r>
          </w:p>
        </w:tc>
        <w:tc>
          <w:tcPr>
            <w:tcW w:w="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3340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210±5</w:t>
            </w:r>
          </w:p>
        </w:tc>
        <w:tc>
          <w:tcPr>
            <w:tcW w:w="10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30.13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7"/>
        <w:gridCol w:w="3175"/>
        <w:gridCol w:w="1781"/>
        <w:gridCol w:w="2419"/>
        <w:gridCol w:w="1669"/>
        <w:gridCol w:w="2494"/>
        <w:gridCol w:w="1425"/>
        <w:gridCol w:w="1119"/>
        <w:gridCol w:w="567"/>
      </w:tblGrid>
      <w:tr>
        <w:trPr>
          <w:tblHeader w:val="true"/>
        </w:trPr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KLQ6121HYFCEV1N4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620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12400/13080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136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XMQ6115FGFCEV01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750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12900/12200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82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LCK6106FCEVGF1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11800/11400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QMJ6860FCEVGB1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9065/9275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80.5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90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SH6591H4FCEV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645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3135/3075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83.5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65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7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ZK6106FCEVG12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830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11100/12100/11600/12600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80</w:t>
            </w:r>
          </w:p>
        </w:tc>
        <w:tc>
          <w:tcPr>
            <w:tcW w:w="1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120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4"/>
        <w:gridCol w:w="2802"/>
        <w:gridCol w:w="2137"/>
        <w:gridCol w:w="2419"/>
        <w:gridCol w:w="1669"/>
        <w:gridCol w:w="2494"/>
        <w:gridCol w:w="1425"/>
        <w:gridCol w:w="1122"/>
        <w:gridCol w:w="564"/>
      </w:tblGrid>
      <w:tr>
        <w:trPr>
          <w:tblHeader w:val="true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48" w:hRule="atLeast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CA3310P66L4T4FCEV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608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18300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120.2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220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49" w:hRule="atLeast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CA4250P26T1FCEV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燃料电池牵引汽车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315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11660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NJL4250ZEKFCEV7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198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11" w:hRule="atLeast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ZKH4250P4FCEV2M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570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12370/11270/11870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130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1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DFD4250GLFCEV1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11950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779"/>
        <w:gridCol w:w="1950"/>
        <w:gridCol w:w="2606"/>
        <w:gridCol w:w="1669"/>
        <w:gridCol w:w="2494"/>
        <w:gridCol w:w="1443"/>
        <w:gridCol w:w="1100"/>
        <w:gridCol w:w="56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NJL5040XXYFCEV3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燃料电池厢式运输车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3420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82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65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NJL5040XXYFCEV4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燃料电池厢式运输车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3420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82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65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ZKH5310GJBP6FCEV2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燃料电池混凝土搅拌运输车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16200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200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FLM5180GQXDLFCEV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燃料电池清洗车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9400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110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EQ5081XXYACFCEV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燃料电池厢式运输车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5660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60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SH5041XXYH7FCEV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燃料电池厢式运输车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645</w:t>
            </w:r>
          </w:p>
        </w:tc>
        <w:tc>
          <w:tcPr>
            <w:tcW w:w="2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2755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83.5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65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26880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2022-04-21T08:29:00Z</dcterms:created>
  <dc:creator>Apache POI</dc:creator>
  <dc:description/>
  <dc:language>en-US</dc:language>
  <cp:lastModifiedBy>kylin</cp:lastModifiedBy>
  <dcterms:modified xsi:type="dcterms:W3CDTF">2022-05-05T18:29:44Z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BA4FCC3EB5F74DFD872F3FBDFEA99ACC</vt:lpwstr>
  </property>
  <property fmtid="{D5CDD505-2E9C-101B-9397-08002B2CF9AE}" pid="3" name="KSOProductBuildVer">
    <vt:lpwstr>2052-11.8.2.10337</vt:lpwstr>
  </property>
  <property fmtid="{D5CDD505-2E9C-101B-9397-08002B2CF9AE}" pid="4" name="commondata">
    <vt:lpwstr>eyJoZGlkIjoiYzFmNTE3ZGJmZWQyNmY2Y2FkNzNhM2E0YjM4NDc5NGIifQ==</vt:lpwstr>
  </property>
</Properties>
</file>