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E30B8" w:rsidRDefault="00C23F5E">
      <w:pPr>
        <w:jc w:val="center"/>
      </w:pPr>
      <w:r>
        <w:rPr>
          <w:noProof/>
        </w:rPr>
        <w:drawing>
          <wp:anchor distT="0" distB="0" distL="114300" distR="114300" simplePos="0" relativeHeight="251659264" behindDoc="0" locked="0" layoutInCell="0" hidden="0" allowOverlap="1">
            <wp:simplePos x="0" y="0"/>
            <wp:positionH relativeFrom="margin">
              <wp:posOffset>2287270</wp:posOffset>
            </wp:positionH>
            <wp:positionV relativeFrom="paragraph">
              <wp:posOffset>-72389</wp:posOffset>
            </wp:positionV>
            <wp:extent cx="3543300" cy="2324100"/>
            <wp:effectExtent l="0" t="0" r="0" b="0"/>
            <wp:wrapSquare wrapText="bothSides" distT="0" distB="0" distL="114300" distR="114300"/>
            <wp:docPr id="2" name="image03.png" descr="logo_cETI"/>
            <wp:cNvGraphicFramePr/>
            <a:graphic xmlns:a="http://schemas.openxmlformats.org/drawingml/2006/main">
              <a:graphicData uri="http://schemas.openxmlformats.org/drawingml/2006/picture">
                <pic:pic xmlns:pic="http://schemas.openxmlformats.org/drawingml/2006/picture">
                  <pic:nvPicPr>
                    <pic:cNvPr id="0" name="image03.png" descr="logo_cETI"/>
                    <pic:cNvPicPr preferRelativeResize="0"/>
                  </pic:nvPicPr>
                  <pic:blipFill>
                    <a:blip r:embed="rId7"/>
                    <a:srcRect/>
                    <a:stretch>
                      <a:fillRect/>
                    </a:stretch>
                  </pic:blipFill>
                  <pic:spPr>
                    <a:xfrm>
                      <a:off x="0" y="0"/>
                      <a:ext cx="3543300" cy="2324100"/>
                    </a:xfrm>
                    <a:prstGeom prst="rect">
                      <a:avLst/>
                    </a:prstGeom>
                    <a:ln/>
                  </pic:spPr>
                </pic:pic>
              </a:graphicData>
            </a:graphic>
          </wp:anchor>
        </w:drawing>
      </w:r>
    </w:p>
    <w:p w:rsidR="002E30B8" w:rsidRDefault="002E30B8">
      <w:pPr>
        <w:jc w:val="right"/>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2E30B8">
      <w:pPr>
        <w:jc w:val="center"/>
      </w:pPr>
    </w:p>
    <w:p w:rsidR="002E30B8" w:rsidRDefault="00C23F5E">
      <w:pPr>
        <w:jc w:val="center"/>
      </w:pPr>
      <w:r>
        <w:rPr>
          <w:rFonts w:ascii="Arial" w:eastAsia="Arial" w:hAnsi="Arial" w:cs="Arial"/>
          <w:sz w:val="32"/>
          <w:szCs w:val="32"/>
        </w:rPr>
        <w:t>Documento de Especificación de Requerimientos</w:t>
      </w:r>
    </w:p>
    <w:p w:rsidR="002E30B8" w:rsidRDefault="002E30B8">
      <w:pPr>
        <w:jc w:val="center"/>
      </w:pPr>
    </w:p>
    <w:p w:rsidR="002E30B8" w:rsidRDefault="00C23F5E">
      <w:pPr>
        <w:jc w:val="center"/>
      </w:pPr>
      <w:r>
        <w:rPr>
          <w:rFonts w:ascii="Arial" w:eastAsia="Arial" w:hAnsi="Arial" w:cs="Arial"/>
          <w:sz w:val="32"/>
          <w:szCs w:val="32"/>
        </w:rPr>
        <w:t>Para:</w:t>
      </w:r>
    </w:p>
    <w:p w:rsidR="002E30B8" w:rsidRDefault="002E30B8">
      <w:pPr>
        <w:jc w:val="center"/>
      </w:pPr>
    </w:p>
    <w:p w:rsidR="002E30B8" w:rsidRDefault="002E30B8"/>
    <w:p w:rsidR="002E30B8" w:rsidRDefault="00C23F5E">
      <w:pPr>
        <w:ind w:left="720"/>
      </w:pPr>
      <w:r>
        <w:rPr>
          <w:rFonts w:ascii="Arial" w:eastAsia="Arial" w:hAnsi="Arial" w:cs="Arial"/>
        </w:rPr>
        <w:t>Nombre del Proyecto:</w:t>
      </w:r>
    </w:p>
    <w:p w:rsidR="002E30B8" w:rsidRDefault="002E30B8">
      <w:pPr>
        <w:ind w:left="720"/>
      </w:pPr>
    </w:p>
    <w:tbl>
      <w:tblPr>
        <w:tblStyle w:val="a"/>
        <w:tblW w:w="6388" w:type="dxa"/>
        <w:tblInd w:w="2132" w:type="dxa"/>
        <w:tblLayout w:type="fixed"/>
        <w:tblLook w:val="0400" w:firstRow="0" w:lastRow="0" w:firstColumn="0" w:lastColumn="0" w:noHBand="0" w:noVBand="1"/>
      </w:tblPr>
      <w:tblGrid>
        <w:gridCol w:w="425"/>
        <w:gridCol w:w="1701"/>
        <w:gridCol w:w="4262"/>
      </w:tblGrid>
      <w:tr w:rsidR="002E30B8" w:rsidTr="008459CB">
        <w:tc>
          <w:tcPr>
            <w:tcW w:w="425" w:type="dxa"/>
            <w:vAlign w:val="center"/>
          </w:tcPr>
          <w:p w:rsidR="002E30B8" w:rsidRDefault="002E30B8"/>
        </w:tc>
        <w:tc>
          <w:tcPr>
            <w:tcW w:w="1701" w:type="dxa"/>
            <w:vAlign w:val="center"/>
          </w:tcPr>
          <w:p w:rsidR="002E30B8" w:rsidRDefault="00C23F5E">
            <w:r>
              <w:rPr>
                <w:rFonts w:ascii="Arial" w:eastAsia="Arial" w:hAnsi="Arial" w:cs="Arial"/>
              </w:rPr>
              <w:t>SISAL</w:t>
            </w:r>
          </w:p>
        </w:tc>
        <w:tc>
          <w:tcPr>
            <w:tcW w:w="4262" w:type="dxa"/>
            <w:vAlign w:val="center"/>
          </w:tcPr>
          <w:p w:rsidR="002E30B8" w:rsidRDefault="00C23F5E">
            <w:r>
              <w:rPr>
                <w:rFonts w:ascii="Arial" w:eastAsia="Arial" w:hAnsi="Arial" w:cs="Arial"/>
              </w:rPr>
              <w:t xml:space="preserve">  </w:t>
            </w:r>
            <w:r>
              <w:rPr>
                <w:rFonts w:ascii="Arial" w:eastAsia="Arial" w:hAnsi="Arial" w:cs="Arial"/>
                <w:b/>
              </w:rPr>
              <w:t>S</w:t>
            </w:r>
            <w:r w:rsidR="008459CB">
              <w:rPr>
                <w:rFonts w:ascii="Arial" w:eastAsia="Arial" w:hAnsi="Arial" w:cs="Arial"/>
              </w:rPr>
              <w:t>istema de</w:t>
            </w:r>
            <w:r>
              <w:rPr>
                <w:rFonts w:ascii="Arial" w:eastAsia="Arial" w:hAnsi="Arial" w:cs="Arial"/>
              </w:rPr>
              <w:t xml:space="preserve"> </w:t>
            </w:r>
            <w:r>
              <w:rPr>
                <w:rFonts w:ascii="Arial" w:eastAsia="Arial" w:hAnsi="Arial" w:cs="Arial"/>
                <w:b/>
              </w:rPr>
              <w:t>I</w:t>
            </w:r>
            <w:r>
              <w:rPr>
                <w:rFonts w:ascii="Arial" w:eastAsia="Arial" w:hAnsi="Arial" w:cs="Arial"/>
              </w:rPr>
              <w:t xml:space="preserve">ntegración para la </w:t>
            </w:r>
            <w:r>
              <w:rPr>
                <w:rFonts w:ascii="Arial" w:eastAsia="Arial" w:hAnsi="Arial" w:cs="Arial"/>
                <w:b/>
              </w:rPr>
              <w:t>Sal</w:t>
            </w:r>
            <w:r>
              <w:rPr>
                <w:rFonts w:ascii="Arial" w:eastAsia="Arial" w:hAnsi="Arial" w:cs="Arial"/>
              </w:rPr>
              <w:t xml:space="preserve">ud </w:t>
            </w:r>
          </w:p>
        </w:tc>
      </w:tr>
    </w:tbl>
    <w:p w:rsidR="002E30B8" w:rsidRDefault="002E30B8">
      <w:pPr>
        <w:ind w:left="720"/>
      </w:pPr>
    </w:p>
    <w:p w:rsidR="002E30B8" w:rsidRDefault="00C23F5E">
      <w:pPr>
        <w:ind w:left="720"/>
      </w:pPr>
      <w:r>
        <w:rPr>
          <w:rFonts w:ascii="Arial" w:eastAsia="Arial" w:hAnsi="Arial" w:cs="Arial"/>
        </w:rPr>
        <w:t>Participante(s):</w:t>
      </w:r>
    </w:p>
    <w:p w:rsidR="002E30B8" w:rsidRDefault="002E30B8">
      <w:pPr>
        <w:ind w:left="720"/>
      </w:pPr>
    </w:p>
    <w:p w:rsidR="002E30B8" w:rsidRDefault="00C23F5E">
      <w:pPr>
        <w:ind w:left="720"/>
        <w:jc w:val="center"/>
      </w:pPr>
      <w:r>
        <w:rPr>
          <w:rFonts w:ascii="Arial" w:eastAsia="Arial" w:hAnsi="Arial" w:cs="Arial"/>
          <w:color w:val="808080"/>
        </w:rPr>
        <w:t>José Francisco Martínez Camacho   13300195</w:t>
      </w:r>
    </w:p>
    <w:p w:rsidR="002E30B8" w:rsidRDefault="00C23F5E">
      <w:pPr>
        <w:ind w:left="720"/>
        <w:jc w:val="center"/>
      </w:pPr>
      <w:r>
        <w:rPr>
          <w:rFonts w:ascii="Arial" w:eastAsia="Arial" w:hAnsi="Arial" w:cs="Arial"/>
          <w:color w:val="808080"/>
        </w:rPr>
        <w:t xml:space="preserve">Luis </w:t>
      </w:r>
      <w:r w:rsidR="008459CB">
        <w:rPr>
          <w:rFonts w:ascii="Arial" w:eastAsia="Arial" w:hAnsi="Arial" w:cs="Arial"/>
          <w:color w:val="808080"/>
        </w:rPr>
        <w:t>Iván</w:t>
      </w:r>
      <w:r>
        <w:rPr>
          <w:rFonts w:ascii="Arial" w:eastAsia="Arial" w:hAnsi="Arial" w:cs="Arial"/>
          <w:color w:val="808080"/>
        </w:rPr>
        <w:t xml:space="preserve"> Morett Arévalo </w:t>
      </w:r>
      <w:r>
        <w:rPr>
          <w:rFonts w:ascii="Arial" w:eastAsia="Arial" w:hAnsi="Arial" w:cs="Arial"/>
          <w:color w:val="808080"/>
        </w:rPr>
        <w:tab/>
      </w:r>
      <w:r>
        <w:rPr>
          <w:rFonts w:ascii="Arial" w:eastAsia="Arial" w:hAnsi="Arial" w:cs="Arial"/>
          <w:color w:val="808080"/>
        </w:rPr>
        <w:tab/>
        <w:t xml:space="preserve">     13300226</w:t>
      </w:r>
    </w:p>
    <w:p w:rsidR="002E30B8" w:rsidRDefault="002E30B8">
      <w:pPr>
        <w:ind w:left="720"/>
      </w:pPr>
    </w:p>
    <w:p w:rsidR="002E30B8" w:rsidRDefault="00C23F5E">
      <w:pPr>
        <w:ind w:left="720"/>
      </w:pPr>
      <w:r>
        <w:rPr>
          <w:rFonts w:ascii="Arial" w:eastAsia="Arial" w:hAnsi="Arial" w:cs="Arial"/>
        </w:rPr>
        <w:t>Asesor(es):</w:t>
      </w:r>
    </w:p>
    <w:p w:rsidR="002E30B8" w:rsidRDefault="002E30B8">
      <w:pPr>
        <w:ind w:left="720"/>
      </w:pPr>
    </w:p>
    <w:p w:rsidR="002E30B8" w:rsidRDefault="00C23F5E">
      <w:pPr>
        <w:ind w:left="720"/>
        <w:jc w:val="center"/>
      </w:pPr>
      <w:r>
        <w:rPr>
          <w:rFonts w:ascii="Arial" w:eastAsia="Arial" w:hAnsi="Arial" w:cs="Arial"/>
          <w:color w:val="808080"/>
        </w:rPr>
        <w:t>Carlos Molina Martínez</w:t>
      </w:r>
    </w:p>
    <w:p w:rsidR="002E30B8" w:rsidRDefault="002E30B8">
      <w:pPr>
        <w:ind w:left="720"/>
      </w:pPr>
    </w:p>
    <w:p w:rsidR="002E30B8" w:rsidRDefault="00C23F5E">
      <w:pPr>
        <w:ind w:left="720"/>
      </w:pPr>
      <w:r>
        <w:rPr>
          <w:rFonts w:ascii="Arial" w:eastAsia="Arial" w:hAnsi="Arial" w:cs="Arial"/>
        </w:rPr>
        <w:t>Fecha:</w:t>
      </w:r>
    </w:p>
    <w:p w:rsidR="002E30B8" w:rsidRDefault="002E30B8"/>
    <w:p w:rsidR="002E30B8" w:rsidRDefault="00C23F5E">
      <w:pPr>
        <w:ind w:left="720"/>
        <w:jc w:val="center"/>
      </w:pPr>
      <w:r>
        <w:rPr>
          <w:rFonts w:ascii="Arial" w:eastAsia="Arial" w:hAnsi="Arial" w:cs="Arial"/>
          <w:color w:val="808080"/>
        </w:rPr>
        <w:t>10/11/2016</w:t>
      </w:r>
    </w:p>
    <w:p w:rsidR="002E30B8" w:rsidRDefault="00C23F5E">
      <w:pPr>
        <w:ind w:left="720"/>
        <w:jc w:val="center"/>
      </w:pPr>
      <w:r>
        <w:rPr>
          <w:rFonts w:ascii="Arial" w:eastAsia="Arial" w:hAnsi="Arial" w:cs="Arial"/>
        </w:rPr>
        <w:t>Versión 1</w:t>
      </w:r>
    </w:p>
    <w:p w:rsidR="002E30B8" w:rsidRDefault="00C23F5E">
      <w:pPr>
        <w:ind w:left="720"/>
        <w:jc w:val="center"/>
      </w:pPr>
      <w:r>
        <w:rPr>
          <w:rFonts w:ascii="Arial" w:eastAsia="Arial" w:hAnsi="Arial" w:cs="Arial"/>
          <w:color w:val="808080"/>
          <w:sz w:val="18"/>
          <w:szCs w:val="18"/>
        </w:rPr>
        <w:t>Agregar imagen referente a proyecto</w:t>
      </w:r>
    </w:p>
    <w:p w:rsidR="002E30B8" w:rsidRDefault="00C23F5E">
      <w:pPr>
        <w:ind w:left="720"/>
        <w:jc w:val="center"/>
      </w:pPr>
      <w:r>
        <w:rPr>
          <w:noProof/>
        </w:rPr>
        <w:drawing>
          <wp:anchor distT="114300" distB="114300" distL="114300" distR="114300" simplePos="0" relativeHeight="251660288" behindDoc="0" locked="0" layoutInCell="0" hidden="0" allowOverlap="1">
            <wp:simplePos x="0" y="0"/>
            <wp:positionH relativeFrom="margin">
              <wp:posOffset>1676400</wp:posOffset>
            </wp:positionH>
            <wp:positionV relativeFrom="paragraph">
              <wp:posOffset>15402</wp:posOffset>
            </wp:positionV>
            <wp:extent cx="2547938" cy="1375886"/>
            <wp:effectExtent l="0" t="0" r="5080" b="0"/>
            <wp:wrapSquare wrapText="bothSides" distT="114300" distB="114300" distL="114300" distR="114300"/>
            <wp:docPr id="3" name="image04.png" descr="LOGO.png"/>
            <wp:cNvGraphicFramePr/>
            <a:graphic xmlns:a="http://schemas.openxmlformats.org/drawingml/2006/main">
              <a:graphicData uri="http://schemas.openxmlformats.org/drawingml/2006/picture">
                <pic:pic xmlns:pic="http://schemas.openxmlformats.org/drawingml/2006/picture">
                  <pic:nvPicPr>
                    <pic:cNvPr id="0" name="image04.png" descr="LOGO.png"/>
                    <pic:cNvPicPr preferRelativeResize="0"/>
                  </pic:nvPicPr>
                  <pic:blipFill>
                    <a:blip r:embed="rId8"/>
                    <a:srcRect/>
                    <a:stretch>
                      <a:fillRect/>
                    </a:stretch>
                  </pic:blipFill>
                  <pic:spPr>
                    <a:xfrm>
                      <a:off x="0" y="0"/>
                      <a:ext cx="2547938" cy="1375886"/>
                    </a:xfrm>
                    <a:prstGeom prst="rect">
                      <a:avLst/>
                    </a:prstGeom>
                    <a:ln/>
                  </pic:spPr>
                </pic:pic>
              </a:graphicData>
            </a:graphic>
          </wp:anchor>
        </w:drawing>
      </w:r>
    </w:p>
    <w:p w:rsidR="002E30B8" w:rsidRDefault="00C23F5E">
      <w:r>
        <w:br w:type="page"/>
      </w:r>
    </w:p>
    <w:p w:rsidR="002E30B8" w:rsidRDefault="002E30B8"/>
    <w:p w:rsidR="002E30B8" w:rsidRDefault="002E30B8"/>
    <w:p w:rsidR="002E30B8" w:rsidRDefault="002E30B8"/>
    <w:tbl>
      <w:tblPr>
        <w:tblStyle w:val="a0"/>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4"/>
        <w:gridCol w:w="425"/>
        <w:gridCol w:w="475"/>
        <w:gridCol w:w="2304"/>
      </w:tblGrid>
      <w:tr w:rsidR="002E30B8">
        <w:tc>
          <w:tcPr>
            <w:tcW w:w="6524" w:type="dxa"/>
            <w:gridSpan w:val="3"/>
            <w:shd w:val="clear" w:color="auto" w:fill="AEAAAA"/>
            <w:vAlign w:val="center"/>
          </w:tcPr>
          <w:p w:rsidR="002E30B8" w:rsidRDefault="00C23F5E">
            <w:pPr>
              <w:contextualSpacing w:val="0"/>
              <w:jc w:val="right"/>
            </w:pPr>
            <w:r>
              <w:t>Fecha:</w:t>
            </w:r>
          </w:p>
        </w:tc>
        <w:tc>
          <w:tcPr>
            <w:tcW w:w="2304" w:type="dxa"/>
          </w:tcPr>
          <w:p w:rsidR="002E30B8" w:rsidRDefault="002E30B8">
            <w:pPr>
              <w:contextualSpacing w:val="0"/>
            </w:pPr>
          </w:p>
        </w:tc>
      </w:tr>
      <w:tr w:rsidR="002E30B8">
        <w:tc>
          <w:tcPr>
            <w:tcW w:w="5624" w:type="dxa"/>
            <w:shd w:val="clear" w:color="auto" w:fill="B4C6E7"/>
          </w:tcPr>
          <w:p w:rsidR="002E30B8" w:rsidRDefault="00C23F5E">
            <w:pPr>
              <w:contextualSpacing w:val="0"/>
            </w:pPr>
            <w:r>
              <w:t>Redacción</w:t>
            </w:r>
          </w:p>
        </w:tc>
        <w:tc>
          <w:tcPr>
            <w:tcW w:w="425" w:type="dxa"/>
            <w:shd w:val="clear" w:color="auto" w:fill="B4C6E7"/>
          </w:tcPr>
          <w:p w:rsidR="002E30B8" w:rsidRDefault="00C23F5E">
            <w:pPr>
              <w:contextualSpacing w:val="0"/>
            </w:pPr>
            <w:r>
              <w:t>Sí</w:t>
            </w:r>
          </w:p>
        </w:tc>
        <w:tc>
          <w:tcPr>
            <w:tcW w:w="475" w:type="dxa"/>
            <w:shd w:val="clear" w:color="auto" w:fill="B4C6E7"/>
          </w:tcPr>
          <w:p w:rsidR="002E30B8" w:rsidRDefault="00C23F5E">
            <w:pPr>
              <w:contextualSpacing w:val="0"/>
            </w:pPr>
            <w:r>
              <w:t>No</w:t>
            </w:r>
          </w:p>
        </w:tc>
        <w:tc>
          <w:tcPr>
            <w:tcW w:w="2304" w:type="dxa"/>
            <w:shd w:val="clear" w:color="auto" w:fill="B4C6E7"/>
          </w:tcPr>
          <w:p w:rsidR="002E30B8" w:rsidRDefault="00C23F5E">
            <w:pPr>
              <w:contextualSpacing w:val="0"/>
            </w:pPr>
            <w:r>
              <w:t>Observaciones</w:t>
            </w:r>
          </w:p>
        </w:tc>
      </w:tr>
      <w:tr w:rsidR="002E30B8">
        <w:tc>
          <w:tcPr>
            <w:tcW w:w="5624" w:type="dxa"/>
          </w:tcPr>
          <w:p w:rsidR="002E30B8" w:rsidRDefault="00C23F5E">
            <w:pPr>
              <w:contextualSpacing w:val="0"/>
            </w:pPr>
            <w:r>
              <w:t>Todo el documento está redactado de manera impersonal.</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El tiempo de redacción es uniforme</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shd w:val="clear" w:color="auto" w:fill="C5E0B3"/>
          </w:tcPr>
          <w:p w:rsidR="002E30B8" w:rsidRDefault="00C23F5E">
            <w:pPr>
              <w:contextualSpacing w:val="0"/>
            </w:pPr>
            <w:r>
              <w:t>Formato</w:t>
            </w:r>
          </w:p>
        </w:tc>
        <w:tc>
          <w:tcPr>
            <w:tcW w:w="425" w:type="dxa"/>
            <w:shd w:val="clear" w:color="auto" w:fill="C5E0B3"/>
          </w:tcPr>
          <w:p w:rsidR="002E30B8" w:rsidRDefault="00C23F5E">
            <w:pPr>
              <w:contextualSpacing w:val="0"/>
            </w:pPr>
            <w:r>
              <w:t>Sí</w:t>
            </w:r>
          </w:p>
        </w:tc>
        <w:tc>
          <w:tcPr>
            <w:tcW w:w="475" w:type="dxa"/>
            <w:shd w:val="clear" w:color="auto" w:fill="C5E0B3"/>
          </w:tcPr>
          <w:p w:rsidR="002E30B8" w:rsidRDefault="00C23F5E">
            <w:pPr>
              <w:contextualSpacing w:val="0"/>
            </w:pPr>
            <w:r>
              <w:t>No</w:t>
            </w:r>
          </w:p>
        </w:tc>
        <w:tc>
          <w:tcPr>
            <w:tcW w:w="2304" w:type="dxa"/>
            <w:shd w:val="clear" w:color="auto" w:fill="C5E0B3"/>
          </w:tcPr>
          <w:p w:rsidR="002E30B8" w:rsidRDefault="00C23F5E">
            <w:pPr>
              <w:contextualSpacing w:val="0"/>
            </w:pPr>
            <w:r>
              <w:t>Observaciones</w:t>
            </w:r>
          </w:p>
        </w:tc>
      </w:tr>
      <w:tr w:rsidR="002E30B8">
        <w:tc>
          <w:tcPr>
            <w:tcW w:w="5624" w:type="dxa"/>
          </w:tcPr>
          <w:p w:rsidR="002E30B8" w:rsidRDefault="00C23F5E">
            <w:pPr>
              <w:contextualSpacing w:val="0"/>
            </w:pPr>
            <w:r>
              <w:t>La portada contiene toda la información</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Todos los párrafos están justificados</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Usa el tipo, tamaño y formato de letra según corresponda</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 xml:space="preserve">No hay textos guía </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La información en el encabezado está completa</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La numeración de secciones y subsecciones es coherente</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shd w:val="clear" w:color="auto" w:fill="F7CBAC"/>
          </w:tcPr>
          <w:p w:rsidR="002E30B8" w:rsidRDefault="00C23F5E">
            <w:pPr>
              <w:contextualSpacing w:val="0"/>
            </w:pPr>
            <w:r>
              <w:t>Contenidos</w:t>
            </w:r>
          </w:p>
        </w:tc>
        <w:tc>
          <w:tcPr>
            <w:tcW w:w="425" w:type="dxa"/>
            <w:shd w:val="clear" w:color="auto" w:fill="F7CBAC"/>
          </w:tcPr>
          <w:p w:rsidR="002E30B8" w:rsidRDefault="00C23F5E">
            <w:pPr>
              <w:contextualSpacing w:val="0"/>
            </w:pPr>
            <w:r>
              <w:t>Sí</w:t>
            </w:r>
          </w:p>
        </w:tc>
        <w:tc>
          <w:tcPr>
            <w:tcW w:w="475" w:type="dxa"/>
            <w:shd w:val="clear" w:color="auto" w:fill="F7CBAC"/>
          </w:tcPr>
          <w:p w:rsidR="002E30B8" w:rsidRDefault="00C23F5E">
            <w:pPr>
              <w:contextualSpacing w:val="0"/>
            </w:pPr>
            <w:r>
              <w:t>No</w:t>
            </w:r>
          </w:p>
        </w:tc>
        <w:tc>
          <w:tcPr>
            <w:tcW w:w="2304" w:type="dxa"/>
            <w:shd w:val="clear" w:color="auto" w:fill="F7CBAC"/>
          </w:tcPr>
          <w:p w:rsidR="002E30B8" w:rsidRDefault="00C23F5E">
            <w:pPr>
              <w:contextualSpacing w:val="0"/>
            </w:pPr>
            <w:r>
              <w:t>Observaciones</w:t>
            </w:r>
          </w:p>
        </w:tc>
      </w:tr>
      <w:tr w:rsidR="002E30B8">
        <w:tc>
          <w:tcPr>
            <w:tcW w:w="5624" w:type="dxa"/>
          </w:tcPr>
          <w:p w:rsidR="002E30B8" w:rsidRDefault="00C23F5E">
            <w:pPr>
              <w:contextualSpacing w:val="0"/>
            </w:pPr>
            <w:r>
              <w:t>La información está en la sección en la que corresponde</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Cada sección contiene información coherente con su título</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 xml:space="preserve">Las descripciones son completas y claras </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r w:rsidR="002E30B8">
        <w:tc>
          <w:tcPr>
            <w:tcW w:w="5624" w:type="dxa"/>
          </w:tcPr>
          <w:p w:rsidR="002E30B8" w:rsidRDefault="00C23F5E">
            <w:pPr>
              <w:contextualSpacing w:val="0"/>
            </w:pPr>
            <w:r>
              <w:t>La lista de requerimientos está ordenada con alguna estructura, y están identificados</w:t>
            </w:r>
          </w:p>
        </w:tc>
        <w:tc>
          <w:tcPr>
            <w:tcW w:w="425" w:type="dxa"/>
          </w:tcPr>
          <w:p w:rsidR="002E30B8" w:rsidRDefault="002E30B8">
            <w:pPr>
              <w:contextualSpacing w:val="0"/>
            </w:pPr>
          </w:p>
        </w:tc>
        <w:tc>
          <w:tcPr>
            <w:tcW w:w="475" w:type="dxa"/>
          </w:tcPr>
          <w:p w:rsidR="002E30B8" w:rsidRDefault="002E30B8">
            <w:pPr>
              <w:contextualSpacing w:val="0"/>
            </w:pPr>
          </w:p>
        </w:tc>
        <w:tc>
          <w:tcPr>
            <w:tcW w:w="2304" w:type="dxa"/>
          </w:tcPr>
          <w:p w:rsidR="002E30B8" w:rsidRDefault="002E30B8">
            <w:pPr>
              <w:contextualSpacing w:val="0"/>
            </w:pPr>
          </w:p>
        </w:tc>
      </w:tr>
    </w:tbl>
    <w:p w:rsidR="002E30B8" w:rsidRDefault="002E30B8"/>
    <w:p w:rsidR="002E30B8" w:rsidRDefault="002E30B8"/>
    <w:tbl>
      <w:tblPr>
        <w:tblStyle w:val="a1"/>
        <w:tblW w:w="88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2E30B8">
        <w:tc>
          <w:tcPr>
            <w:tcW w:w="8828" w:type="dxa"/>
            <w:gridSpan w:val="2"/>
            <w:shd w:val="clear" w:color="auto" w:fill="9CC3E5"/>
          </w:tcPr>
          <w:p w:rsidR="002E30B8" w:rsidRDefault="00C23F5E">
            <w:pPr>
              <w:contextualSpacing w:val="0"/>
            </w:pPr>
            <w:r>
              <w:t>Revisado por:</w:t>
            </w:r>
          </w:p>
        </w:tc>
      </w:tr>
      <w:tr w:rsidR="002E30B8">
        <w:tc>
          <w:tcPr>
            <w:tcW w:w="2263" w:type="dxa"/>
            <w:vAlign w:val="center"/>
          </w:tcPr>
          <w:p w:rsidR="002E30B8" w:rsidRDefault="00C23F5E">
            <w:pPr>
              <w:contextualSpacing w:val="0"/>
              <w:jc w:val="right"/>
            </w:pPr>
            <w:r>
              <w:t>Nombre:</w:t>
            </w:r>
          </w:p>
        </w:tc>
        <w:tc>
          <w:tcPr>
            <w:tcW w:w="6565" w:type="dxa"/>
          </w:tcPr>
          <w:p w:rsidR="002E30B8" w:rsidRDefault="002E30B8">
            <w:pPr>
              <w:contextualSpacing w:val="0"/>
            </w:pPr>
          </w:p>
        </w:tc>
      </w:tr>
      <w:tr w:rsidR="002E30B8">
        <w:tc>
          <w:tcPr>
            <w:tcW w:w="2263" w:type="dxa"/>
            <w:vAlign w:val="center"/>
          </w:tcPr>
          <w:p w:rsidR="002E30B8" w:rsidRDefault="00C23F5E">
            <w:pPr>
              <w:contextualSpacing w:val="0"/>
              <w:jc w:val="right"/>
            </w:pPr>
            <w:r>
              <w:t>Nombre:</w:t>
            </w:r>
          </w:p>
        </w:tc>
        <w:tc>
          <w:tcPr>
            <w:tcW w:w="6565" w:type="dxa"/>
          </w:tcPr>
          <w:p w:rsidR="002E30B8" w:rsidRDefault="002E30B8">
            <w:pPr>
              <w:contextualSpacing w:val="0"/>
            </w:pPr>
          </w:p>
        </w:tc>
      </w:tr>
      <w:tr w:rsidR="002E30B8">
        <w:tc>
          <w:tcPr>
            <w:tcW w:w="2263" w:type="dxa"/>
          </w:tcPr>
          <w:p w:rsidR="002E30B8" w:rsidRDefault="00C23F5E">
            <w:pPr>
              <w:contextualSpacing w:val="0"/>
            </w:pPr>
            <w:r>
              <w:t>Nombre del proyecto del equipo revisor:</w:t>
            </w:r>
          </w:p>
        </w:tc>
        <w:tc>
          <w:tcPr>
            <w:tcW w:w="6565" w:type="dxa"/>
            <w:vAlign w:val="center"/>
          </w:tcPr>
          <w:p w:rsidR="002E30B8" w:rsidRDefault="002E30B8">
            <w:pPr>
              <w:contextualSpacing w:val="0"/>
            </w:pPr>
          </w:p>
        </w:tc>
      </w:tr>
    </w:tbl>
    <w:p w:rsidR="002E30B8" w:rsidRDefault="00C23F5E">
      <w:r>
        <w:br w:type="page"/>
      </w:r>
    </w:p>
    <w:p w:rsidR="002E30B8" w:rsidRDefault="002E30B8"/>
    <w:p w:rsidR="002E30B8" w:rsidRDefault="002E30B8"/>
    <w:p w:rsidR="002E30B8" w:rsidRDefault="002E30B8">
      <w:bookmarkStart w:id="0" w:name="_gjdgxs" w:colFirst="0" w:colLast="0"/>
      <w:bookmarkEnd w:id="0"/>
    </w:p>
    <w:p w:rsidR="002E30B8" w:rsidRDefault="00C23F5E">
      <w:r>
        <w:rPr>
          <w:rFonts w:ascii="Overlock" w:eastAsia="Overlock" w:hAnsi="Overlock" w:cs="Overlock"/>
          <w:b/>
        </w:rPr>
        <w:t>2. Descripción global del producto.</w:t>
      </w:r>
      <w:r w:rsidR="008459CB">
        <w:rPr>
          <w:rFonts w:ascii="Overlock" w:eastAsia="Overlock" w:hAnsi="Overlock" w:cs="Overlock"/>
          <w:b/>
        </w:rPr>
        <w:t xml:space="preserve"> </w:t>
      </w:r>
      <w:r>
        <w:rPr>
          <w:rFonts w:ascii="Overlock" w:eastAsia="Overlock" w:hAnsi="Overlock" w:cs="Overlock"/>
          <w:color w:val="808080"/>
          <w:sz w:val="18"/>
          <w:szCs w:val="18"/>
        </w:rPr>
        <w:t>(Se debe describir los factores generales que afectan el producto y sus requisitos. Esta sección no declara los requisitos específicos. Pero sí mantiene un fondo de esos requisitos que se definen en detalle en Sección 3 del DER y les hacen más fácil entend</w:t>
      </w:r>
      <w:r>
        <w:rPr>
          <w:rFonts w:ascii="Overlock" w:eastAsia="Overlock" w:hAnsi="Overlock" w:cs="Overlock"/>
          <w:color w:val="808080"/>
          <w:sz w:val="18"/>
          <w:szCs w:val="18"/>
        </w:rPr>
        <w:t>er.)</w:t>
      </w:r>
    </w:p>
    <w:p w:rsidR="002E30B8" w:rsidRDefault="00C23F5E">
      <w:r>
        <w:rPr>
          <w:rFonts w:ascii="Arial" w:eastAsia="Arial" w:hAnsi="Arial" w:cs="Arial"/>
          <w:sz w:val="20"/>
          <w:szCs w:val="20"/>
        </w:rPr>
        <w:t>Es un sistema que pretende dar integración a la relación existente médico - paciente, con el fin de agilizar el proceso de registro y modernizar el historial clínico del paciente, así como brindar una conexión entre ellos para facilitar la comunicació</w:t>
      </w:r>
      <w:r>
        <w:rPr>
          <w:rFonts w:ascii="Arial" w:eastAsia="Arial" w:hAnsi="Arial" w:cs="Arial"/>
          <w:sz w:val="20"/>
          <w:szCs w:val="20"/>
        </w:rPr>
        <w:t>n.</w:t>
      </w:r>
    </w:p>
    <w:p w:rsidR="002E30B8" w:rsidRDefault="002E30B8">
      <w:pPr>
        <w:ind w:left="720"/>
      </w:pPr>
    </w:p>
    <w:p w:rsidR="002E30B8" w:rsidRDefault="00C23F5E">
      <w:pPr>
        <w:ind w:left="720"/>
      </w:pPr>
      <w:r>
        <w:rPr>
          <w:rFonts w:ascii="Overlock" w:eastAsia="Overlock" w:hAnsi="Overlock" w:cs="Overlock"/>
          <w:u w:val="single"/>
        </w:rPr>
        <w:t>2.1 Perspectiva del producto.</w:t>
      </w:r>
    </w:p>
    <w:p w:rsidR="002E30B8" w:rsidRDefault="002E30B8">
      <w:pPr>
        <w:ind w:left="720"/>
      </w:pPr>
    </w:p>
    <w:p w:rsidR="002E30B8" w:rsidRDefault="00C23F5E">
      <w:r>
        <w:rPr>
          <w:rFonts w:ascii="Overlock" w:eastAsia="Overlock" w:hAnsi="Overlock" w:cs="Overlock"/>
          <w:color w:val="808080"/>
          <w:sz w:val="18"/>
          <w:szCs w:val="18"/>
        </w:rPr>
        <w:t>- Poner el producto en punto de vista con otros productos relacionados.</w:t>
      </w:r>
    </w:p>
    <w:p w:rsidR="002E30B8" w:rsidRDefault="00C23F5E">
      <w:r>
        <w:rPr>
          <w:rFonts w:ascii="Arial" w:eastAsia="Arial" w:hAnsi="Arial" w:cs="Arial"/>
          <w:sz w:val="20"/>
          <w:szCs w:val="20"/>
        </w:rPr>
        <w:t>El producto pretende brindar el sistema para el control médico, este producto tiene aplicación tanta para el doctor como el paciente, siendo en nuest</w:t>
      </w:r>
      <w:r>
        <w:rPr>
          <w:rFonts w:ascii="Arial" w:eastAsia="Arial" w:hAnsi="Arial" w:cs="Arial"/>
          <w:sz w:val="20"/>
          <w:szCs w:val="20"/>
        </w:rPr>
        <w:t xml:space="preserve">ra competencia &lt;inserte nombre&gt; se enfoca sólo en el control, de la medicación y citas de los </w:t>
      </w:r>
      <w:r w:rsidR="008459CB">
        <w:rPr>
          <w:rFonts w:ascii="Arial" w:eastAsia="Arial" w:hAnsi="Arial" w:cs="Arial"/>
          <w:sz w:val="20"/>
          <w:szCs w:val="20"/>
        </w:rPr>
        <w:t>pacientes,</w:t>
      </w:r>
      <w:r>
        <w:rPr>
          <w:rFonts w:ascii="Arial" w:eastAsia="Arial" w:hAnsi="Arial" w:cs="Arial"/>
          <w:sz w:val="20"/>
          <w:szCs w:val="20"/>
        </w:rPr>
        <w:t xml:space="preserve"> pero controlado por el mismo paciente.</w:t>
      </w:r>
    </w:p>
    <w:p w:rsidR="002E30B8" w:rsidRDefault="00C23F5E">
      <w:r>
        <w:rPr>
          <w:rFonts w:ascii="Overlock" w:eastAsia="Overlock" w:hAnsi="Overlock" w:cs="Overlock"/>
          <w:color w:val="808080"/>
          <w:sz w:val="18"/>
          <w:szCs w:val="18"/>
        </w:rPr>
        <w:t>- Un diagrama a bloques que muestre los componentes del sistema, las interconexiones, y las interfaces externas p</w:t>
      </w:r>
      <w:r>
        <w:rPr>
          <w:rFonts w:ascii="Overlock" w:eastAsia="Overlock" w:hAnsi="Overlock" w:cs="Overlock"/>
          <w:color w:val="808080"/>
          <w:sz w:val="18"/>
          <w:szCs w:val="18"/>
        </w:rPr>
        <w:t>ueden ser útiles.</w:t>
      </w:r>
    </w:p>
    <w:p w:rsidR="002E30B8" w:rsidRDefault="002E30B8"/>
    <w:p w:rsidR="002E30B8" w:rsidRDefault="002E30B8"/>
    <w:p w:rsidR="002E30B8" w:rsidRDefault="002E30B8"/>
    <w:p w:rsidR="002E30B8" w:rsidRDefault="00C23F5E">
      <w:r>
        <w:rPr>
          <w:rFonts w:ascii="Overlock" w:eastAsia="Overlock" w:hAnsi="Overlock" w:cs="Overlock"/>
          <w:color w:val="808080"/>
          <w:sz w:val="18"/>
          <w:szCs w:val="18"/>
        </w:rPr>
        <w:t>- También debe describir las características que el proyecto pueda tener: Por ejemplo, estas características podrían incluir:</w:t>
      </w:r>
    </w:p>
    <w:p w:rsidR="002E30B8" w:rsidRDefault="00C23F5E">
      <w:pPr>
        <w:ind w:left="720"/>
      </w:pPr>
      <w:r>
        <w:rPr>
          <w:rFonts w:ascii="Overlock" w:eastAsia="Overlock" w:hAnsi="Overlock" w:cs="Overlock"/>
          <w:color w:val="808080"/>
          <w:sz w:val="18"/>
          <w:szCs w:val="18"/>
        </w:rPr>
        <w:t>a) las interfaces del Sistema;</w:t>
      </w:r>
    </w:p>
    <w:p w:rsidR="002E30B8" w:rsidRDefault="00C23F5E">
      <w:pPr>
        <w:ind w:left="720"/>
      </w:pPr>
      <w:r>
        <w:rPr>
          <w:rFonts w:ascii="Overlock" w:eastAsia="Overlock" w:hAnsi="Overlock" w:cs="Overlock"/>
          <w:color w:val="808080"/>
          <w:sz w:val="18"/>
          <w:szCs w:val="18"/>
        </w:rPr>
        <w:t>b) las interfaces del Usuario;</w:t>
      </w:r>
    </w:p>
    <w:p w:rsidR="002E30B8" w:rsidRDefault="00C23F5E">
      <w:pPr>
        <w:ind w:left="720"/>
      </w:pPr>
      <w:r>
        <w:rPr>
          <w:rFonts w:ascii="Overlock" w:eastAsia="Overlock" w:hAnsi="Overlock" w:cs="Overlock"/>
          <w:color w:val="808080"/>
          <w:sz w:val="18"/>
          <w:szCs w:val="18"/>
        </w:rPr>
        <w:t>c) las interfaces del Hardware;</w:t>
      </w:r>
    </w:p>
    <w:p w:rsidR="002E30B8" w:rsidRDefault="00C23F5E">
      <w:pPr>
        <w:ind w:left="720"/>
      </w:pPr>
      <w:r>
        <w:rPr>
          <w:rFonts w:ascii="Overlock" w:eastAsia="Overlock" w:hAnsi="Overlock" w:cs="Overlock"/>
          <w:color w:val="808080"/>
          <w:sz w:val="18"/>
          <w:szCs w:val="18"/>
        </w:rPr>
        <w:t>d) las interfac</w:t>
      </w:r>
      <w:r>
        <w:rPr>
          <w:rFonts w:ascii="Overlock" w:eastAsia="Overlock" w:hAnsi="Overlock" w:cs="Overlock"/>
          <w:color w:val="808080"/>
          <w:sz w:val="18"/>
          <w:szCs w:val="18"/>
        </w:rPr>
        <w:t>es del Software;</w:t>
      </w:r>
    </w:p>
    <w:p w:rsidR="002E30B8" w:rsidRDefault="00C23F5E">
      <w:pPr>
        <w:ind w:left="720"/>
      </w:pPr>
      <w:r>
        <w:rPr>
          <w:rFonts w:ascii="Overlock" w:eastAsia="Overlock" w:hAnsi="Overlock" w:cs="Overlock"/>
          <w:color w:val="808080"/>
          <w:sz w:val="18"/>
          <w:szCs w:val="18"/>
        </w:rPr>
        <w:t>e) las interfaces de Comunicaciones;</w:t>
      </w:r>
    </w:p>
    <w:p w:rsidR="002E30B8" w:rsidRDefault="00C23F5E">
      <w:pPr>
        <w:ind w:left="720"/>
      </w:pPr>
      <w:r>
        <w:rPr>
          <w:rFonts w:ascii="Overlock" w:eastAsia="Overlock" w:hAnsi="Overlock" w:cs="Overlock"/>
          <w:color w:val="808080"/>
          <w:sz w:val="18"/>
          <w:szCs w:val="18"/>
        </w:rPr>
        <w:t>f) la Memoria;</w:t>
      </w:r>
    </w:p>
    <w:p w:rsidR="002E30B8" w:rsidRDefault="00C23F5E">
      <w:pPr>
        <w:ind w:left="720"/>
      </w:pPr>
      <w:r>
        <w:rPr>
          <w:rFonts w:ascii="Overlock" w:eastAsia="Overlock" w:hAnsi="Overlock" w:cs="Overlock"/>
          <w:color w:val="808080"/>
          <w:sz w:val="18"/>
          <w:szCs w:val="18"/>
        </w:rPr>
        <w:t>g) los funcionamientos;</w:t>
      </w:r>
    </w:p>
    <w:p w:rsidR="002E30B8" w:rsidRDefault="00C23F5E">
      <w:pPr>
        <w:ind w:left="720"/>
      </w:pPr>
      <w:r>
        <w:rPr>
          <w:rFonts w:ascii="Arial" w:eastAsia="Arial" w:hAnsi="Arial" w:cs="Arial"/>
          <w:sz w:val="20"/>
          <w:szCs w:val="20"/>
        </w:rPr>
        <w:t>Dar de alta paciente.</w:t>
      </w:r>
    </w:p>
    <w:p w:rsidR="002E30B8" w:rsidRDefault="00C23F5E">
      <w:pPr>
        <w:ind w:left="720"/>
      </w:pPr>
      <w:r>
        <w:rPr>
          <w:rFonts w:ascii="Arial" w:eastAsia="Arial" w:hAnsi="Arial" w:cs="Arial"/>
          <w:sz w:val="20"/>
          <w:szCs w:val="20"/>
        </w:rPr>
        <w:t>Agendar citas médicas, intervenciones quirúrgicas.</w:t>
      </w:r>
    </w:p>
    <w:p w:rsidR="002E30B8" w:rsidRDefault="00C23F5E">
      <w:pPr>
        <w:ind w:left="720"/>
      </w:pPr>
      <w:r>
        <w:rPr>
          <w:rFonts w:ascii="Arial" w:eastAsia="Arial" w:hAnsi="Arial" w:cs="Arial"/>
          <w:sz w:val="20"/>
          <w:szCs w:val="20"/>
        </w:rPr>
        <w:t>Notificar acerca de medicación.</w:t>
      </w:r>
    </w:p>
    <w:p w:rsidR="002E30B8" w:rsidRDefault="00C23F5E">
      <w:pPr>
        <w:ind w:left="720"/>
      </w:pPr>
      <w:r>
        <w:rPr>
          <w:rFonts w:ascii="Arial" w:eastAsia="Arial" w:hAnsi="Arial" w:cs="Arial"/>
          <w:sz w:val="20"/>
          <w:szCs w:val="20"/>
        </w:rPr>
        <w:t>Dar observaciones por parte del doctor.</w:t>
      </w:r>
    </w:p>
    <w:p w:rsidR="002E30B8" w:rsidRDefault="002E30B8"/>
    <w:p w:rsidR="002E30B8" w:rsidRDefault="002E30B8"/>
    <w:p w:rsidR="002E30B8" w:rsidRDefault="00C23F5E">
      <w:pPr>
        <w:ind w:left="720"/>
      </w:pPr>
      <w:r>
        <w:rPr>
          <w:rFonts w:ascii="Overlock" w:eastAsia="Overlock" w:hAnsi="Overlock" w:cs="Overlock"/>
          <w:color w:val="808080"/>
          <w:sz w:val="18"/>
          <w:szCs w:val="18"/>
        </w:rPr>
        <w:t>h) los requisitos de adaptación del Sitio;</w:t>
      </w:r>
    </w:p>
    <w:p w:rsidR="002E30B8" w:rsidRDefault="00C23F5E">
      <w:pPr>
        <w:ind w:left="720"/>
      </w:pPr>
      <w:r>
        <w:rPr>
          <w:rFonts w:ascii="Overlock" w:eastAsia="Overlock" w:hAnsi="Overlock" w:cs="Overlock"/>
          <w:color w:val="808080"/>
          <w:sz w:val="18"/>
          <w:szCs w:val="18"/>
        </w:rPr>
        <w:t>i) el idioma;</w:t>
      </w:r>
    </w:p>
    <w:p w:rsidR="002E30B8" w:rsidRDefault="00C23F5E">
      <w:pPr>
        <w:ind w:left="720"/>
      </w:pPr>
      <w:r>
        <w:rPr>
          <w:rFonts w:ascii="Arial" w:eastAsia="Arial" w:hAnsi="Arial" w:cs="Arial"/>
          <w:sz w:val="20"/>
          <w:szCs w:val="20"/>
        </w:rPr>
        <w:t>Español.</w:t>
      </w:r>
    </w:p>
    <w:p w:rsidR="002E30B8" w:rsidRDefault="00C23F5E">
      <w:pPr>
        <w:ind w:left="720"/>
      </w:pPr>
      <w:r>
        <w:rPr>
          <w:rFonts w:ascii="Overlock" w:eastAsia="Overlock" w:hAnsi="Overlock" w:cs="Overlock"/>
          <w:color w:val="808080"/>
          <w:sz w:val="18"/>
          <w:szCs w:val="18"/>
        </w:rPr>
        <w:t xml:space="preserve">j) temporales (vida útil, actualizaciones, </w:t>
      </w:r>
      <w:proofErr w:type="spellStart"/>
      <w:r>
        <w:rPr>
          <w:rFonts w:ascii="Overlock" w:eastAsia="Overlock" w:hAnsi="Overlock" w:cs="Overlock"/>
          <w:color w:val="808080"/>
          <w:sz w:val="18"/>
          <w:szCs w:val="18"/>
        </w:rPr>
        <w:t>etc</w:t>
      </w:r>
      <w:proofErr w:type="spellEnd"/>
      <w:r>
        <w:rPr>
          <w:rFonts w:ascii="Overlock" w:eastAsia="Overlock" w:hAnsi="Overlock" w:cs="Overlock"/>
          <w:color w:val="808080"/>
          <w:sz w:val="18"/>
          <w:szCs w:val="18"/>
        </w:rPr>
        <w:t>);</w:t>
      </w:r>
    </w:p>
    <w:p w:rsidR="002E30B8" w:rsidRDefault="00C23F5E">
      <w:pPr>
        <w:ind w:left="720"/>
      </w:pPr>
      <w:r>
        <w:rPr>
          <w:rFonts w:ascii="Arial" w:eastAsia="Arial" w:hAnsi="Arial" w:cs="Arial"/>
          <w:sz w:val="20"/>
          <w:szCs w:val="20"/>
        </w:rPr>
        <w:t>5 años debido a que debe actualizar la tecnología con la que trabaja.</w:t>
      </w:r>
    </w:p>
    <w:p w:rsidR="002E30B8" w:rsidRDefault="00C23F5E">
      <w:pPr>
        <w:ind w:left="720"/>
      </w:pPr>
      <w:r>
        <w:rPr>
          <w:rFonts w:ascii="Arial" w:eastAsia="Arial" w:hAnsi="Arial" w:cs="Arial"/>
          <w:sz w:val="20"/>
          <w:szCs w:val="20"/>
        </w:rPr>
        <w:t xml:space="preserve">Se pretende integrar </w:t>
      </w:r>
      <w:proofErr w:type="spellStart"/>
      <w:r>
        <w:rPr>
          <w:rFonts w:ascii="Arial" w:eastAsia="Arial" w:hAnsi="Arial" w:cs="Arial"/>
          <w:sz w:val="20"/>
          <w:szCs w:val="20"/>
        </w:rPr>
        <w:t>android</w:t>
      </w:r>
      <w:proofErr w:type="spellEnd"/>
      <w:r>
        <w:rPr>
          <w:rFonts w:ascii="Arial" w:eastAsia="Arial" w:hAnsi="Arial" w:cs="Arial"/>
          <w:sz w:val="20"/>
          <w:szCs w:val="20"/>
        </w:rPr>
        <w:t xml:space="preserve"> </w:t>
      </w:r>
      <w:proofErr w:type="spellStart"/>
      <w:r>
        <w:rPr>
          <w:rFonts w:ascii="Arial" w:eastAsia="Arial" w:hAnsi="Arial" w:cs="Arial"/>
          <w:sz w:val="20"/>
          <w:szCs w:val="20"/>
        </w:rPr>
        <w:t>wear</w:t>
      </w:r>
      <w:proofErr w:type="spellEnd"/>
      <w:r>
        <w:rPr>
          <w:rFonts w:ascii="Arial" w:eastAsia="Arial" w:hAnsi="Arial" w:cs="Arial"/>
          <w:sz w:val="20"/>
          <w:szCs w:val="20"/>
        </w:rPr>
        <w:t xml:space="preserve"> en futuras actualizaciones.</w:t>
      </w:r>
    </w:p>
    <w:p w:rsidR="002E30B8" w:rsidRDefault="00C23F5E">
      <w:pPr>
        <w:ind w:left="720"/>
      </w:pPr>
      <w:r>
        <w:rPr>
          <w:rFonts w:ascii="Overlock" w:eastAsia="Overlock" w:hAnsi="Overlock" w:cs="Overlock"/>
          <w:color w:val="808080"/>
          <w:sz w:val="18"/>
          <w:szCs w:val="18"/>
        </w:rPr>
        <w:t xml:space="preserve">k) recursos (temporales, económicos, materiales, </w:t>
      </w:r>
      <w:proofErr w:type="spellStart"/>
      <w:r>
        <w:rPr>
          <w:rFonts w:ascii="Overlock" w:eastAsia="Overlock" w:hAnsi="Overlock" w:cs="Overlock"/>
          <w:color w:val="808080"/>
          <w:sz w:val="18"/>
          <w:szCs w:val="18"/>
        </w:rPr>
        <w:t>etc</w:t>
      </w:r>
      <w:proofErr w:type="spellEnd"/>
      <w:r>
        <w:rPr>
          <w:rFonts w:ascii="Overlock" w:eastAsia="Overlock" w:hAnsi="Overlock" w:cs="Overlock"/>
          <w:color w:val="808080"/>
          <w:sz w:val="18"/>
          <w:szCs w:val="18"/>
        </w:rPr>
        <w:t>)</w:t>
      </w:r>
    </w:p>
    <w:p w:rsidR="002E30B8" w:rsidRDefault="00C23F5E">
      <w:pPr>
        <w:ind w:left="720"/>
      </w:pPr>
      <w:r>
        <w:rPr>
          <w:rFonts w:ascii="Arial" w:eastAsia="Arial" w:hAnsi="Arial" w:cs="Arial"/>
          <w:sz w:val="20"/>
          <w:szCs w:val="20"/>
        </w:rPr>
        <w:t xml:space="preserve">Pretendemos utilizar las herramientas de </w:t>
      </w:r>
      <w:proofErr w:type="spellStart"/>
      <w:r>
        <w:rPr>
          <w:rFonts w:ascii="Arial" w:eastAsia="Arial" w:hAnsi="Arial" w:cs="Arial"/>
          <w:sz w:val="20"/>
          <w:szCs w:val="20"/>
        </w:rPr>
        <w:t>amazon</w:t>
      </w:r>
      <w:proofErr w:type="spellEnd"/>
      <w:r>
        <w:rPr>
          <w:rFonts w:ascii="Arial" w:eastAsia="Arial" w:hAnsi="Arial" w:cs="Arial"/>
          <w:sz w:val="20"/>
          <w:szCs w:val="20"/>
        </w:rPr>
        <w:t xml:space="preserve"> para el servidor, el cual nos brinda el servicio.  EL precio final está muy ligado con la cantidad de personas registradas en la institución médica en la </w:t>
      </w:r>
      <w:r>
        <w:rPr>
          <w:rFonts w:ascii="Arial" w:eastAsia="Arial" w:hAnsi="Arial" w:cs="Arial"/>
          <w:sz w:val="20"/>
          <w:szCs w:val="20"/>
        </w:rPr>
        <w:t>que se pretenda implementar, pues el servidor depende de ello.</w:t>
      </w:r>
    </w:p>
    <w:p w:rsidR="002E30B8" w:rsidRDefault="002E30B8"/>
    <w:p w:rsidR="002E30B8" w:rsidRDefault="00C23F5E">
      <w:r>
        <w:rPr>
          <w:rFonts w:ascii="Overlock" w:eastAsia="Overlock" w:hAnsi="Overlock" w:cs="Overlock"/>
          <w:color w:val="808080"/>
          <w:sz w:val="18"/>
          <w:szCs w:val="18"/>
        </w:rPr>
        <w:t>2.1.1 Interfaces del sistema.</w:t>
      </w:r>
    </w:p>
    <w:p w:rsidR="002E30B8" w:rsidRDefault="00C23F5E">
      <w:pPr>
        <w:ind w:left="720"/>
      </w:pPr>
      <w:r>
        <w:rPr>
          <w:rFonts w:ascii="Overlock" w:eastAsia="Overlock" w:hAnsi="Overlock" w:cs="Overlock"/>
          <w:color w:val="808080"/>
          <w:sz w:val="18"/>
          <w:szCs w:val="18"/>
        </w:rPr>
        <w:lastRenderedPageBreak/>
        <w:t>Hacer una lista de cada interfaz del sistema identificando la funcionalidad del software para lograr el requisito del sistema y la descripción de la interfaz para</w:t>
      </w:r>
      <w:r>
        <w:rPr>
          <w:rFonts w:ascii="Overlock" w:eastAsia="Overlock" w:hAnsi="Overlock" w:cs="Overlock"/>
          <w:color w:val="808080"/>
          <w:sz w:val="18"/>
          <w:szCs w:val="18"/>
        </w:rPr>
        <w:t xml:space="preserve"> unificar con el sistema.</w:t>
      </w:r>
    </w:p>
    <w:p w:rsidR="002E30B8" w:rsidRDefault="00C23F5E">
      <w:r>
        <w:rPr>
          <w:rFonts w:ascii="Overlock" w:eastAsia="Overlock" w:hAnsi="Overlock" w:cs="Overlock"/>
          <w:color w:val="808080"/>
          <w:sz w:val="18"/>
          <w:szCs w:val="18"/>
        </w:rPr>
        <w:t>2.1.2 Interfaces con el usuario.</w:t>
      </w:r>
    </w:p>
    <w:p w:rsidR="002E30B8" w:rsidRDefault="00C23F5E">
      <w:pPr>
        <w:ind w:left="720"/>
      </w:pPr>
      <w:r>
        <w:rPr>
          <w:rFonts w:ascii="Overlock" w:eastAsia="Overlock" w:hAnsi="Overlock" w:cs="Overlock"/>
          <w:color w:val="808080"/>
          <w:sz w:val="18"/>
          <w:szCs w:val="18"/>
        </w:rPr>
        <w:t>Debe incluir:</w:t>
      </w:r>
    </w:p>
    <w:p w:rsidR="002E30B8" w:rsidRDefault="00C23F5E">
      <w:pPr>
        <w:ind w:left="720"/>
      </w:pPr>
      <w:r>
        <w:rPr>
          <w:rFonts w:ascii="Overlock" w:eastAsia="Overlock" w:hAnsi="Overlock" w:cs="Overlock"/>
          <w:color w:val="808080"/>
          <w:sz w:val="18"/>
          <w:szCs w:val="18"/>
        </w:rPr>
        <w:t>a) Las características lógicas de cada interfaz entre el producto y sus usuarios.</w:t>
      </w:r>
    </w:p>
    <w:p w:rsidR="002E30B8" w:rsidRDefault="00C23F5E">
      <w:pPr>
        <w:ind w:left="720"/>
      </w:pPr>
      <w:r>
        <w:rPr>
          <w:rFonts w:ascii="Overlock" w:eastAsia="Overlock" w:hAnsi="Overlock" w:cs="Overlock"/>
          <w:color w:val="808080"/>
          <w:sz w:val="18"/>
          <w:szCs w:val="18"/>
        </w:rPr>
        <w:t>b) Los aspectos para afinar la interfaz con la persona que debe usar el sistema.</w:t>
      </w:r>
    </w:p>
    <w:p w:rsidR="002E30B8" w:rsidRDefault="00C23F5E">
      <w:r>
        <w:rPr>
          <w:rFonts w:ascii="Overlock" w:eastAsia="Overlock" w:hAnsi="Overlock" w:cs="Overlock"/>
          <w:color w:val="808080"/>
          <w:sz w:val="18"/>
          <w:szCs w:val="18"/>
        </w:rPr>
        <w:t>2.1.3 Interfaces con</w:t>
      </w:r>
      <w:r>
        <w:rPr>
          <w:rFonts w:ascii="Overlock" w:eastAsia="Overlock" w:hAnsi="Overlock" w:cs="Overlock"/>
          <w:color w:val="808080"/>
          <w:sz w:val="18"/>
          <w:szCs w:val="18"/>
        </w:rPr>
        <w:t xml:space="preserve"> el hardware.</w:t>
      </w:r>
    </w:p>
    <w:p w:rsidR="002E30B8" w:rsidRDefault="00C23F5E">
      <w:pPr>
        <w:ind w:left="720"/>
      </w:pPr>
      <w:r>
        <w:rPr>
          <w:rFonts w:ascii="Overlock" w:eastAsia="Overlock" w:hAnsi="Overlock" w:cs="Overlock"/>
          <w:color w:val="808080"/>
          <w:sz w:val="18"/>
          <w:szCs w:val="18"/>
        </w:rPr>
        <w:t xml:space="preserve">Esto debe especificar las características lógicas de cada interfaz entre el producto del software y los componentes del hardware del sistema. </w:t>
      </w:r>
    </w:p>
    <w:p w:rsidR="002E30B8" w:rsidRDefault="00C23F5E">
      <w:pPr>
        <w:ind w:left="720"/>
      </w:pPr>
      <w:r>
        <w:rPr>
          <w:rFonts w:ascii="Arial" w:eastAsia="Arial" w:hAnsi="Arial" w:cs="Arial"/>
          <w:sz w:val="20"/>
          <w:szCs w:val="20"/>
        </w:rPr>
        <w:t xml:space="preserve">Para la aplicación </w:t>
      </w:r>
      <w:r w:rsidR="00712B3C">
        <w:rPr>
          <w:rFonts w:ascii="Arial" w:eastAsia="Arial" w:hAnsi="Arial" w:cs="Arial"/>
          <w:sz w:val="20"/>
          <w:szCs w:val="20"/>
        </w:rPr>
        <w:t>Android</w:t>
      </w:r>
      <w:r>
        <w:rPr>
          <w:rFonts w:ascii="Arial" w:eastAsia="Arial" w:hAnsi="Arial" w:cs="Arial"/>
          <w:sz w:val="20"/>
          <w:szCs w:val="20"/>
        </w:rPr>
        <w:t xml:space="preserve">: un sistema operativo Android 4.0 o superior con un </w:t>
      </w:r>
      <w:r w:rsidR="00712B3C">
        <w:rPr>
          <w:rFonts w:ascii="Arial" w:eastAsia="Arial" w:hAnsi="Arial" w:cs="Arial"/>
          <w:sz w:val="20"/>
          <w:szCs w:val="20"/>
        </w:rPr>
        <w:t>teléfono</w:t>
      </w:r>
      <w:r>
        <w:rPr>
          <w:rFonts w:ascii="Arial" w:eastAsia="Arial" w:hAnsi="Arial" w:cs="Arial"/>
          <w:sz w:val="20"/>
          <w:szCs w:val="20"/>
        </w:rPr>
        <w:t xml:space="preserve"> con un míni</w:t>
      </w:r>
      <w:r>
        <w:rPr>
          <w:rFonts w:ascii="Arial" w:eastAsia="Arial" w:hAnsi="Arial" w:cs="Arial"/>
          <w:sz w:val="20"/>
          <w:szCs w:val="20"/>
        </w:rPr>
        <w:t>mo de 500 MB de memoria RAM y un espacio de almacenamiento de 8GB,</w:t>
      </w:r>
      <w:r w:rsidR="00712B3C">
        <w:rPr>
          <w:rFonts w:ascii="Arial" w:eastAsia="Arial" w:hAnsi="Arial" w:cs="Arial"/>
          <w:sz w:val="20"/>
          <w:szCs w:val="20"/>
        </w:rPr>
        <w:t xml:space="preserve"> </w:t>
      </w:r>
      <w:r>
        <w:rPr>
          <w:rFonts w:ascii="Arial" w:eastAsia="Arial" w:hAnsi="Arial" w:cs="Arial"/>
          <w:sz w:val="20"/>
          <w:szCs w:val="20"/>
        </w:rPr>
        <w:t>con un procesador de 4 núcleos a 1GHz.</w:t>
      </w:r>
    </w:p>
    <w:p w:rsidR="002E30B8" w:rsidRDefault="00C23F5E">
      <w:pPr>
        <w:ind w:left="720"/>
        <w:rPr>
          <w:rFonts w:ascii="Arial" w:eastAsia="Arial" w:hAnsi="Arial" w:cs="Arial"/>
          <w:sz w:val="20"/>
          <w:szCs w:val="20"/>
        </w:rPr>
      </w:pPr>
      <w:r>
        <w:rPr>
          <w:rFonts w:ascii="Arial" w:eastAsia="Arial" w:hAnsi="Arial" w:cs="Arial"/>
          <w:sz w:val="20"/>
          <w:szCs w:val="20"/>
        </w:rPr>
        <w:t xml:space="preserve">Para la página web, una computadora con </w:t>
      </w:r>
      <w:r w:rsidR="00712B3C">
        <w:rPr>
          <w:rFonts w:ascii="Arial" w:eastAsia="Arial" w:hAnsi="Arial" w:cs="Arial"/>
          <w:sz w:val="20"/>
          <w:szCs w:val="20"/>
        </w:rPr>
        <w:t>Windows</w:t>
      </w:r>
      <w:r>
        <w:rPr>
          <w:rFonts w:ascii="Arial" w:eastAsia="Arial" w:hAnsi="Arial" w:cs="Arial"/>
          <w:sz w:val="20"/>
          <w:szCs w:val="20"/>
        </w:rPr>
        <w:t xml:space="preserve"> 7 o superior, 1Gb en RAM.</w:t>
      </w:r>
    </w:p>
    <w:p w:rsidR="00712B3C" w:rsidRDefault="00712B3C">
      <w:pPr>
        <w:ind w:left="720"/>
      </w:pPr>
      <w:r>
        <w:rPr>
          <w:rFonts w:ascii="Arial" w:eastAsia="Arial" w:hAnsi="Arial" w:cs="Arial"/>
          <w:sz w:val="20"/>
          <w:szCs w:val="20"/>
        </w:rPr>
        <w:t>El servidor es manejado por el servicio de Amazon el cual se adaptará a las necesidades que se requieran, es decir, es escalable por lo que en el caso que reciba una mayor carga de usuarios las capacidades del servidor se expanden automáticamente.</w:t>
      </w:r>
    </w:p>
    <w:p w:rsidR="002E30B8" w:rsidRDefault="00C23F5E">
      <w:r>
        <w:rPr>
          <w:rFonts w:ascii="Overlock" w:eastAsia="Overlock" w:hAnsi="Overlock" w:cs="Overlock"/>
          <w:color w:val="808080"/>
          <w:sz w:val="18"/>
          <w:szCs w:val="18"/>
        </w:rPr>
        <w:t>2.1.4 Interfaces con el software.</w:t>
      </w:r>
    </w:p>
    <w:p w:rsidR="002E30B8" w:rsidRDefault="00C23F5E">
      <w:pPr>
        <w:ind w:left="720"/>
      </w:pPr>
      <w:r>
        <w:rPr>
          <w:rFonts w:ascii="Overlock" w:eastAsia="Overlock" w:hAnsi="Overlock" w:cs="Overlock"/>
          <w:color w:val="808080"/>
          <w:sz w:val="18"/>
          <w:szCs w:val="18"/>
        </w:rPr>
        <w:t>Esto debe especificar el uso de otros productos del software requeridos (por ejemplo, un sistema de dirección de datos, un sistema operativo o un paquete matemático) e interfaces con otros sistemas de la aplicación (por ejemplo, la unión entre el Sistema d</w:t>
      </w:r>
      <w:r>
        <w:rPr>
          <w:rFonts w:ascii="Overlock" w:eastAsia="Overlock" w:hAnsi="Overlock" w:cs="Overlock"/>
          <w:color w:val="808080"/>
          <w:sz w:val="18"/>
          <w:szCs w:val="18"/>
        </w:rPr>
        <w:t>e Cuentas, el Sistema por Cobrar y un Sistema del Mayor General). Para cada uno el producto del software requirió proporcionarse:</w:t>
      </w:r>
    </w:p>
    <w:p w:rsidR="002E30B8" w:rsidRDefault="00C23F5E">
      <w:pPr>
        <w:ind w:left="720"/>
      </w:pPr>
      <w:r>
        <w:rPr>
          <w:rFonts w:ascii="Overlock" w:eastAsia="Overlock" w:hAnsi="Overlock" w:cs="Overlock"/>
          <w:color w:val="808080"/>
          <w:sz w:val="18"/>
          <w:szCs w:val="18"/>
        </w:rPr>
        <w:t>- El nombre.</w:t>
      </w:r>
    </w:p>
    <w:p w:rsidR="002E30B8" w:rsidRDefault="00C23F5E">
      <w:pPr>
        <w:ind w:left="720"/>
      </w:pPr>
      <w:r>
        <w:rPr>
          <w:rFonts w:ascii="Overlock" w:eastAsia="Overlock" w:hAnsi="Overlock" w:cs="Overlock"/>
          <w:color w:val="808080"/>
          <w:sz w:val="18"/>
          <w:szCs w:val="18"/>
        </w:rPr>
        <w:t>- El código.</w:t>
      </w:r>
    </w:p>
    <w:p w:rsidR="002E30B8" w:rsidRDefault="00C23F5E">
      <w:pPr>
        <w:ind w:left="720"/>
      </w:pPr>
      <w:r>
        <w:rPr>
          <w:rFonts w:ascii="Overlock" w:eastAsia="Overlock" w:hAnsi="Overlock" w:cs="Overlock"/>
          <w:color w:val="808080"/>
          <w:sz w:val="18"/>
          <w:szCs w:val="18"/>
        </w:rPr>
        <w:t>- El número de la especificación.</w:t>
      </w:r>
    </w:p>
    <w:p w:rsidR="002E30B8" w:rsidRDefault="00C23F5E">
      <w:pPr>
        <w:ind w:left="720"/>
      </w:pPr>
      <w:r>
        <w:rPr>
          <w:rFonts w:ascii="Overlock" w:eastAsia="Overlock" w:hAnsi="Overlock" w:cs="Overlock"/>
          <w:color w:val="808080"/>
          <w:sz w:val="18"/>
          <w:szCs w:val="18"/>
        </w:rPr>
        <w:t>- El número de la versión.</w:t>
      </w:r>
    </w:p>
    <w:p w:rsidR="002E30B8" w:rsidRDefault="00C23F5E">
      <w:pPr>
        <w:ind w:left="720"/>
      </w:pPr>
      <w:r>
        <w:rPr>
          <w:rFonts w:ascii="Overlock" w:eastAsia="Overlock" w:hAnsi="Overlock" w:cs="Overlock"/>
          <w:color w:val="808080"/>
          <w:sz w:val="18"/>
          <w:szCs w:val="18"/>
        </w:rPr>
        <w:t>- La fuente.</w:t>
      </w:r>
    </w:p>
    <w:p w:rsidR="002E30B8" w:rsidRDefault="00C23F5E">
      <w:r>
        <w:rPr>
          <w:rFonts w:ascii="Overlock" w:eastAsia="Overlock" w:hAnsi="Overlock" w:cs="Overlock"/>
          <w:color w:val="808080"/>
          <w:sz w:val="18"/>
          <w:szCs w:val="18"/>
        </w:rPr>
        <w:t>2.1.5 Interfaces de comuni</w:t>
      </w:r>
      <w:r>
        <w:rPr>
          <w:rFonts w:ascii="Overlock" w:eastAsia="Overlock" w:hAnsi="Overlock" w:cs="Overlock"/>
          <w:color w:val="808080"/>
          <w:sz w:val="18"/>
          <w:szCs w:val="18"/>
        </w:rPr>
        <w:t>caciones</w:t>
      </w:r>
    </w:p>
    <w:p w:rsidR="002E30B8" w:rsidRDefault="00C23F5E">
      <w:pPr>
        <w:ind w:firstLine="720"/>
        <w:rPr>
          <w:rFonts w:ascii="Overlock" w:eastAsia="Overlock" w:hAnsi="Overlock" w:cs="Overlock"/>
          <w:color w:val="808080"/>
          <w:sz w:val="18"/>
          <w:szCs w:val="18"/>
        </w:rPr>
      </w:pPr>
      <w:r>
        <w:rPr>
          <w:rFonts w:ascii="Overlock" w:eastAsia="Overlock" w:hAnsi="Overlock" w:cs="Overlock"/>
          <w:color w:val="808080"/>
          <w:sz w:val="18"/>
          <w:szCs w:val="18"/>
        </w:rPr>
        <w:t>Definir las interfaces de comunicaciones como: protocolos de las redes locales, etc.</w:t>
      </w:r>
    </w:p>
    <w:p w:rsidR="00712B3C" w:rsidRDefault="00712B3C" w:rsidP="00712B3C">
      <w:pPr>
        <w:ind w:firstLine="720"/>
        <w:rPr>
          <w:rFonts w:ascii="Arial" w:eastAsia="Arial" w:hAnsi="Arial" w:cs="Arial"/>
          <w:sz w:val="20"/>
          <w:szCs w:val="20"/>
        </w:rPr>
      </w:pPr>
      <w:r w:rsidRPr="00712B3C">
        <w:rPr>
          <w:rFonts w:ascii="Arial" w:eastAsia="Arial" w:hAnsi="Arial" w:cs="Arial"/>
          <w:sz w:val="20"/>
          <w:szCs w:val="20"/>
        </w:rPr>
        <w:t>https, SSH, FTP</w:t>
      </w:r>
      <w:r>
        <w:rPr>
          <w:rFonts w:ascii="Arial" w:eastAsia="Arial" w:hAnsi="Arial" w:cs="Arial"/>
          <w:sz w:val="20"/>
          <w:szCs w:val="20"/>
        </w:rPr>
        <w:t>.</w:t>
      </w:r>
    </w:p>
    <w:p w:rsidR="002E30B8" w:rsidRPr="00712B3C" w:rsidRDefault="00C23F5E" w:rsidP="00712B3C">
      <w:pPr>
        <w:rPr>
          <w:rFonts w:ascii="Arial" w:eastAsia="Arial" w:hAnsi="Arial" w:cs="Arial"/>
          <w:sz w:val="20"/>
          <w:szCs w:val="20"/>
        </w:rPr>
      </w:pPr>
      <w:r>
        <w:rPr>
          <w:rFonts w:ascii="Overlock" w:eastAsia="Overlock" w:hAnsi="Overlock" w:cs="Overlock"/>
          <w:color w:val="808080"/>
          <w:sz w:val="18"/>
          <w:szCs w:val="18"/>
        </w:rPr>
        <w:t>2.1.6 Restricciones de memoria</w:t>
      </w:r>
    </w:p>
    <w:p w:rsidR="002E30B8" w:rsidRDefault="00C23F5E">
      <w:pPr>
        <w:ind w:left="720"/>
      </w:pPr>
      <w:r>
        <w:rPr>
          <w:rFonts w:ascii="Overlock" w:eastAsia="Overlock" w:hAnsi="Overlock" w:cs="Overlock"/>
          <w:color w:val="808080"/>
          <w:sz w:val="18"/>
          <w:szCs w:val="18"/>
        </w:rPr>
        <w:t>Cualquier característica aplicable y límites en la memoria primaria y la memoria secundaria.</w:t>
      </w:r>
    </w:p>
    <w:p w:rsidR="002E30B8" w:rsidRDefault="00C23F5E">
      <w:r>
        <w:rPr>
          <w:rFonts w:ascii="Overlock" w:eastAsia="Overlock" w:hAnsi="Overlock" w:cs="Overlock"/>
          <w:color w:val="808080"/>
          <w:sz w:val="18"/>
          <w:szCs w:val="18"/>
        </w:rPr>
        <w:t>2.1.7 Funcionamientos</w:t>
      </w:r>
    </w:p>
    <w:p w:rsidR="002E30B8" w:rsidRDefault="00C23F5E">
      <w:pPr>
        <w:ind w:firstLine="720"/>
      </w:pPr>
      <w:r>
        <w:rPr>
          <w:rFonts w:ascii="Overlock" w:eastAsia="Overlock" w:hAnsi="Overlock" w:cs="Overlock"/>
          <w:color w:val="808080"/>
          <w:sz w:val="18"/>
          <w:szCs w:val="18"/>
        </w:rPr>
        <w:t xml:space="preserve">Funcionamientos </w:t>
      </w:r>
      <w:r>
        <w:rPr>
          <w:rFonts w:ascii="Overlock" w:eastAsia="Overlock" w:hAnsi="Overlock" w:cs="Overlock"/>
          <w:color w:val="808080"/>
          <w:sz w:val="18"/>
          <w:szCs w:val="18"/>
        </w:rPr>
        <w:t>normales y especiales requeridos por el usuario.</w:t>
      </w:r>
    </w:p>
    <w:p w:rsidR="002E30B8" w:rsidRDefault="00C23F5E">
      <w:r>
        <w:rPr>
          <w:rFonts w:ascii="Overlock" w:eastAsia="Overlock" w:hAnsi="Overlock" w:cs="Overlock"/>
          <w:color w:val="808080"/>
          <w:sz w:val="18"/>
          <w:szCs w:val="18"/>
        </w:rPr>
        <w:t>2.1.8 Requisitos de adaptación del Sitio.</w:t>
      </w:r>
    </w:p>
    <w:p w:rsidR="002E30B8" w:rsidRDefault="00C23F5E">
      <w:pPr>
        <w:ind w:left="720"/>
      </w:pPr>
      <w:r>
        <w:rPr>
          <w:rFonts w:ascii="Overlock" w:eastAsia="Overlock" w:hAnsi="Overlock" w:cs="Overlock"/>
          <w:color w:val="808080"/>
          <w:sz w:val="18"/>
          <w:szCs w:val="18"/>
        </w:rPr>
        <w:t>a) Requisitos para cualquier dato o la secuencia de inicialización que son específicos a un sitio dado, la misión o el modo operacional (límites de seguridad, etc.);</w:t>
      </w:r>
    </w:p>
    <w:p w:rsidR="002E30B8" w:rsidRDefault="00C23F5E">
      <w:pPr>
        <w:ind w:left="720"/>
      </w:pPr>
      <w:r>
        <w:rPr>
          <w:rFonts w:ascii="Overlock" w:eastAsia="Overlock" w:hAnsi="Overlock" w:cs="Overlock"/>
          <w:color w:val="808080"/>
          <w:sz w:val="18"/>
          <w:szCs w:val="18"/>
        </w:rPr>
        <w:t>b) Sitio o los rasgos que se deben relacionar que deben modificarse, para una instalación particular.</w:t>
      </w:r>
    </w:p>
    <w:p w:rsidR="002E30B8" w:rsidRDefault="002E30B8">
      <w:pPr>
        <w:ind w:left="1440"/>
      </w:pPr>
    </w:p>
    <w:p w:rsidR="002E30B8" w:rsidRDefault="002E30B8">
      <w:pPr>
        <w:ind w:left="720"/>
      </w:pPr>
    </w:p>
    <w:p w:rsidR="002E30B8" w:rsidRDefault="00C23F5E">
      <w:pPr>
        <w:ind w:left="720"/>
      </w:pPr>
      <w:r>
        <w:rPr>
          <w:rFonts w:ascii="Overlock" w:eastAsia="Overlock" w:hAnsi="Overlock" w:cs="Overlock"/>
          <w:u w:val="single"/>
        </w:rPr>
        <w:t>2.2 Funciones del producto.</w:t>
      </w:r>
    </w:p>
    <w:p w:rsidR="002E30B8" w:rsidRDefault="002E30B8">
      <w:pPr>
        <w:ind w:left="720"/>
      </w:pPr>
    </w:p>
    <w:p w:rsidR="002E30B8" w:rsidRDefault="00C23F5E">
      <w:r>
        <w:rPr>
          <w:rFonts w:ascii="Overlock" w:eastAsia="Overlock" w:hAnsi="Overlock" w:cs="Overlock"/>
          <w:color w:val="808080"/>
          <w:sz w:val="18"/>
          <w:szCs w:val="18"/>
        </w:rPr>
        <w:t>Esta subdivisión debe proporcionar un resumen de las funciones mayores que el proyecto realizará. A veces el resumen de la</w:t>
      </w:r>
      <w:r>
        <w:rPr>
          <w:rFonts w:ascii="Overlock" w:eastAsia="Overlock" w:hAnsi="Overlock" w:cs="Overlock"/>
          <w:color w:val="808080"/>
          <w:sz w:val="18"/>
          <w:szCs w:val="18"/>
        </w:rPr>
        <w:t xml:space="preserve"> función que es necesario para esta parte puede tomarse directamente de la sección de la especificación en el nivel superior.</w:t>
      </w:r>
    </w:p>
    <w:p w:rsidR="002E30B8" w:rsidRDefault="00C23F5E">
      <w:pPr>
        <w:ind w:left="720"/>
      </w:pPr>
      <w:r>
        <w:rPr>
          <w:rFonts w:ascii="Overlock" w:eastAsia="Overlock" w:hAnsi="Overlock" w:cs="Overlock"/>
          <w:color w:val="808080"/>
          <w:sz w:val="18"/>
          <w:szCs w:val="18"/>
        </w:rPr>
        <w:t>a) Las funciones deben organizarse en cierto modo que la lista de funciones sea entendible al cliente o a cualquiera nada más leye</w:t>
      </w:r>
      <w:r>
        <w:rPr>
          <w:rFonts w:ascii="Overlock" w:eastAsia="Overlock" w:hAnsi="Overlock" w:cs="Overlock"/>
          <w:color w:val="808080"/>
          <w:sz w:val="18"/>
          <w:szCs w:val="18"/>
        </w:rPr>
        <w:t>ndo el documento la primera vez.</w:t>
      </w:r>
    </w:p>
    <w:p w:rsidR="002E30B8" w:rsidRDefault="00C23F5E">
      <w:pPr>
        <w:ind w:left="720"/>
      </w:pPr>
      <w:r>
        <w:rPr>
          <w:rFonts w:ascii="Overlock" w:eastAsia="Overlock" w:hAnsi="Overlock" w:cs="Overlock"/>
          <w:color w:val="808080"/>
          <w:sz w:val="18"/>
          <w:szCs w:val="18"/>
        </w:rPr>
        <w:t>b) Pueden usarse métodos textuales o gráficos para mostrar las funciones diferentes y sus relaciones.</w:t>
      </w:r>
    </w:p>
    <w:p w:rsidR="002E30B8" w:rsidRDefault="002E30B8">
      <w:pPr>
        <w:ind w:left="720"/>
      </w:pPr>
    </w:p>
    <w:p w:rsidR="002E30B8" w:rsidRDefault="002E30B8">
      <w:pPr>
        <w:ind w:left="720"/>
      </w:pPr>
    </w:p>
    <w:p w:rsidR="002E30B8" w:rsidRDefault="00C23F5E">
      <w:pPr>
        <w:ind w:left="720"/>
      </w:pPr>
      <w:r>
        <w:rPr>
          <w:rFonts w:ascii="Overlock" w:eastAsia="Overlock" w:hAnsi="Overlock" w:cs="Overlock"/>
          <w:u w:val="single"/>
        </w:rPr>
        <w:t>2.3 Características del usuario.</w:t>
      </w:r>
    </w:p>
    <w:p w:rsidR="002E30B8" w:rsidRDefault="00C23F5E">
      <w:r>
        <w:rPr>
          <w:rFonts w:ascii="Overlock" w:eastAsia="Overlock" w:hAnsi="Overlock" w:cs="Overlock"/>
        </w:rPr>
        <w:tab/>
      </w:r>
    </w:p>
    <w:p w:rsidR="002E30B8" w:rsidRDefault="00C23F5E">
      <w:r>
        <w:rPr>
          <w:rFonts w:ascii="Overlock" w:eastAsia="Overlock" w:hAnsi="Overlock" w:cs="Overlock"/>
          <w:color w:val="808080"/>
          <w:sz w:val="18"/>
          <w:szCs w:val="18"/>
        </w:rPr>
        <w:lastRenderedPageBreak/>
        <w:t>Aquí se deben describir las características generales de los usuarios intencionales del producto, que incluye: nivel educativo, experiencia, y la especialización técnica.</w:t>
      </w:r>
    </w:p>
    <w:p w:rsidR="002E30B8" w:rsidRDefault="00712B3C">
      <w:r>
        <w:rPr>
          <w:rFonts w:ascii="Arial" w:eastAsia="Arial" w:hAnsi="Arial" w:cs="Arial"/>
          <w:sz w:val="20"/>
          <w:szCs w:val="20"/>
        </w:rPr>
        <w:t>P</w:t>
      </w:r>
      <w:r w:rsidR="003B49DD">
        <w:rPr>
          <w:rFonts w:ascii="Arial" w:eastAsia="Arial" w:hAnsi="Arial" w:cs="Arial"/>
          <w:sz w:val="20"/>
          <w:szCs w:val="20"/>
        </w:rPr>
        <w:t>o</w:t>
      </w:r>
      <w:r>
        <w:rPr>
          <w:rFonts w:ascii="Arial" w:eastAsia="Arial" w:hAnsi="Arial" w:cs="Arial"/>
          <w:sz w:val="20"/>
          <w:szCs w:val="20"/>
        </w:rPr>
        <w:t xml:space="preserve">r parte del </w:t>
      </w:r>
      <w:r w:rsidR="003B49DD">
        <w:rPr>
          <w:rFonts w:ascii="Arial" w:eastAsia="Arial" w:hAnsi="Arial" w:cs="Arial"/>
          <w:sz w:val="20"/>
          <w:szCs w:val="20"/>
        </w:rPr>
        <w:t>usuario</w:t>
      </w:r>
      <w:r>
        <w:rPr>
          <w:rFonts w:ascii="Arial" w:eastAsia="Arial" w:hAnsi="Arial" w:cs="Arial"/>
          <w:sz w:val="20"/>
          <w:szCs w:val="20"/>
        </w:rPr>
        <w:t xml:space="preserve"> este tiene que contar con las capacidades m</w:t>
      </w:r>
      <w:r w:rsidR="003B49DD">
        <w:rPr>
          <w:rFonts w:ascii="Arial" w:eastAsia="Arial" w:hAnsi="Arial" w:cs="Arial"/>
          <w:sz w:val="20"/>
          <w:szCs w:val="20"/>
        </w:rPr>
        <w:t>ínimas del ma</w:t>
      </w:r>
      <w:r>
        <w:rPr>
          <w:rFonts w:ascii="Arial" w:eastAsia="Arial" w:hAnsi="Arial" w:cs="Arial"/>
          <w:sz w:val="20"/>
          <w:szCs w:val="20"/>
        </w:rPr>
        <w:t>n</w:t>
      </w:r>
      <w:r w:rsidR="003B49DD">
        <w:rPr>
          <w:rFonts w:ascii="Arial" w:eastAsia="Arial" w:hAnsi="Arial" w:cs="Arial"/>
          <w:sz w:val="20"/>
          <w:szCs w:val="20"/>
        </w:rPr>
        <w:t>e</w:t>
      </w:r>
      <w:r>
        <w:rPr>
          <w:rFonts w:ascii="Arial" w:eastAsia="Arial" w:hAnsi="Arial" w:cs="Arial"/>
          <w:sz w:val="20"/>
          <w:szCs w:val="20"/>
        </w:rPr>
        <w:t>jo de aplicaciones en el dispositivo móvil</w:t>
      </w:r>
      <w:r w:rsidR="003B49DD">
        <w:rPr>
          <w:rFonts w:ascii="Arial" w:eastAsia="Arial" w:hAnsi="Arial" w:cs="Arial"/>
          <w:sz w:val="20"/>
          <w:szCs w:val="20"/>
        </w:rPr>
        <w:t>, además de saber navegara en la web para poder acceder a la página y entrar a su panel de usuario.</w:t>
      </w:r>
    </w:p>
    <w:p w:rsidR="002E30B8" w:rsidRDefault="002E30B8"/>
    <w:p w:rsidR="002E30B8" w:rsidRDefault="00C23F5E">
      <w:pPr>
        <w:ind w:left="720"/>
      </w:pPr>
      <w:r>
        <w:rPr>
          <w:rFonts w:ascii="Overlock" w:eastAsia="Overlock" w:hAnsi="Overlock" w:cs="Overlock"/>
          <w:u w:val="single"/>
        </w:rPr>
        <w:t>2.4 Restricciones.</w:t>
      </w:r>
    </w:p>
    <w:p w:rsidR="002E30B8" w:rsidRDefault="002E30B8"/>
    <w:p w:rsidR="003B49DD" w:rsidRDefault="00C23F5E" w:rsidP="003B49DD">
      <w:pPr>
        <w:rPr>
          <w:rFonts w:ascii="Overlock" w:eastAsia="Overlock" w:hAnsi="Overlock" w:cs="Overlock"/>
          <w:color w:val="808080"/>
          <w:sz w:val="18"/>
          <w:szCs w:val="18"/>
        </w:rPr>
      </w:pPr>
      <w:r>
        <w:rPr>
          <w:rFonts w:ascii="Overlock" w:eastAsia="Overlock" w:hAnsi="Overlock" w:cs="Overlock"/>
          <w:color w:val="808080"/>
          <w:sz w:val="18"/>
          <w:szCs w:val="18"/>
        </w:rPr>
        <w:t>Esta subdivisión del DER debe proporcionar una descripción general de cualqui</w:t>
      </w:r>
      <w:r>
        <w:rPr>
          <w:rFonts w:ascii="Overlock" w:eastAsia="Overlock" w:hAnsi="Overlock" w:cs="Overlock"/>
          <w:color w:val="808080"/>
          <w:sz w:val="18"/>
          <w:szCs w:val="18"/>
        </w:rPr>
        <w:t>er otro punto que limitará las opciones de los diseñadores. Éstos incluyen:</w:t>
      </w:r>
    </w:p>
    <w:p w:rsidR="002E30B8" w:rsidRPr="003B49DD" w:rsidRDefault="003B49DD" w:rsidP="003B49DD">
      <w:pPr>
        <w:pStyle w:val="Prrafodelista"/>
        <w:numPr>
          <w:ilvl w:val="0"/>
          <w:numId w:val="2"/>
        </w:numPr>
        <w:rPr>
          <w:rFonts w:ascii="Overlock" w:eastAsia="Overlock" w:hAnsi="Overlock" w:cs="Overlock"/>
          <w:color w:val="808080"/>
          <w:sz w:val="18"/>
          <w:szCs w:val="18"/>
        </w:rPr>
      </w:pPr>
      <w:r>
        <w:rPr>
          <w:rFonts w:ascii="Overlock" w:eastAsia="Overlock" w:hAnsi="Overlock" w:cs="Overlock"/>
          <w:color w:val="808080"/>
          <w:sz w:val="18"/>
          <w:szCs w:val="18"/>
        </w:rPr>
        <w:t>L</w:t>
      </w:r>
      <w:r w:rsidR="00C23F5E" w:rsidRPr="003B49DD">
        <w:rPr>
          <w:rFonts w:ascii="Overlock" w:eastAsia="Overlock" w:hAnsi="Overlock" w:cs="Overlock"/>
          <w:color w:val="808080"/>
          <w:sz w:val="18"/>
          <w:szCs w:val="18"/>
        </w:rPr>
        <w:t>as políticas reguladoras;</w:t>
      </w:r>
    </w:p>
    <w:p w:rsidR="003B49DD" w:rsidRPr="003B49DD" w:rsidRDefault="003B49DD" w:rsidP="00375A9C">
      <w:pPr>
        <w:ind w:left="720"/>
        <w:rPr>
          <w:rFonts w:ascii="Arial" w:eastAsia="Arial" w:hAnsi="Arial" w:cs="Arial"/>
          <w:sz w:val="20"/>
          <w:szCs w:val="20"/>
        </w:rPr>
      </w:pPr>
      <w:r w:rsidRPr="003B49DD">
        <w:rPr>
          <w:rFonts w:ascii="Arial" w:eastAsia="Arial" w:hAnsi="Arial" w:cs="Arial"/>
          <w:sz w:val="20"/>
          <w:szCs w:val="20"/>
        </w:rPr>
        <w:t>Nos rige principalmente la norma mexicana del expediente clínico &lt;ingrese aquí&gt;</w:t>
      </w:r>
    </w:p>
    <w:p w:rsidR="002E30B8" w:rsidRPr="003B49DD" w:rsidRDefault="00C23F5E" w:rsidP="003B49DD">
      <w:pPr>
        <w:pStyle w:val="Prrafodelista"/>
        <w:numPr>
          <w:ilvl w:val="0"/>
          <w:numId w:val="2"/>
        </w:numPr>
        <w:rPr>
          <w:rFonts w:ascii="Overlock" w:eastAsia="Overlock" w:hAnsi="Overlock" w:cs="Overlock"/>
          <w:color w:val="808080"/>
          <w:sz w:val="18"/>
          <w:szCs w:val="18"/>
        </w:rPr>
      </w:pPr>
      <w:r w:rsidRPr="003B49DD">
        <w:rPr>
          <w:rFonts w:ascii="Overlock" w:eastAsia="Overlock" w:hAnsi="Overlock" w:cs="Overlock"/>
          <w:color w:val="808080"/>
          <w:sz w:val="18"/>
          <w:szCs w:val="18"/>
        </w:rPr>
        <w:t>las limitaciones del Hardware;</w:t>
      </w:r>
    </w:p>
    <w:p w:rsidR="003B49DD" w:rsidRDefault="003B49DD" w:rsidP="00375A9C">
      <w:pPr>
        <w:pStyle w:val="Prrafodelista"/>
        <w:rPr>
          <w:rFonts w:ascii="Arial" w:eastAsia="Arial" w:hAnsi="Arial" w:cs="Arial"/>
          <w:sz w:val="20"/>
          <w:szCs w:val="20"/>
        </w:rPr>
      </w:pPr>
      <w:r w:rsidRPr="003B49DD">
        <w:rPr>
          <w:rFonts w:ascii="Arial" w:eastAsia="Arial" w:hAnsi="Arial" w:cs="Arial"/>
          <w:sz w:val="20"/>
          <w:szCs w:val="20"/>
        </w:rPr>
        <w:t>Para la integración del sistema Android Wear no contamos con el disposi</w:t>
      </w:r>
      <w:r>
        <w:rPr>
          <w:rFonts w:ascii="Arial" w:eastAsia="Arial" w:hAnsi="Arial" w:cs="Arial"/>
          <w:sz w:val="20"/>
          <w:szCs w:val="20"/>
        </w:rPr>
        <w:t>tivo, esto pensando en próximas versiones del sistema.</w:t>
      </w:r>
    </w:p>
    <w:p w:rsidR="003B49DD" w:rsidRDefault="003B49DD" w:rsidP="00375A9C">
      <w:pPr>
        <w:pStyle w:val="Prrafodelista"/>
        <w:rPr>
          <w:rFonts w:ascii="Arial" w:eastAsia="Arial" w:hAnsi="Arial" w:cs="Arial"/>
          <w:sz w:val="20"/>
          <w:szCs w:val="20"/>
        </w:rPr>
      </w:pPr>
      <w:r>
        <w:rPr>
          <w:rFonts w:ascii="Arial" w:eastAsia="Arial" w:hAnsi="Arial" w:cs="Arial"/>
          <w:sz w:val="20"/>
          <w:szCs w:val="20"/>
        </w:rPr>
        <w:t>No contamos con equipos suficientes para hacer prueba a una gran escala.</w:t>
      </w:r>
    </w:p>
    <w:p w:rsidR="003B49DD" w:rsidRPr="003B49DD" w:rsidRDefault="003B49DD" w:rsidP="00375A9C">
      <w:pPr>
        <w:pStyle w:val="Prrafodelista"/>
        <w:rPr>
          <w:rFonts w:ascii="Arial" w:eastAsia="Arial" w:hAnsi="Arial" w:cs="Arial"/>
          <w:sz w:val="20"/>
          <w:szCs w:val="20"/>
        </w:rPr>
      </w:pPr>
      <w:r>
        <w:rPr>
          <w:rFonts w:ascii="Arial" w:eastAsia="Arial" w:hAnsi="Arial" w:cs="Arial"/>
          <w:sz w:val="20"/>
          <w:szCs w:val="20"/>
        </w:rPr>
        <w:t>Se tiene que adaptar a las características de hardware de la clínica en donde se implementará.</w:t>
      </w:r>
    </w:p>
    <w:p w:rsidR="002E30B8" w:rsidRPr="003B49DD" w:rsidRDefault="00C23F5E" w:rsidP="003B49DD">
      <w:pPr>
        <w:pStyle w:val="Prrafodelista"/>
        <w:numPr>
          <w:ilvl w:val="0"/>
          <w:numId w:val="2"/>
        </w:numPr>
        <w:rPr>
          <w:rFonts w:ascii="Overlock" w:eastAsia="Overlock" w:hAnsi="Overlock" w:cs="Overlock"/>
          <w:color w:val="808080"/>
          <w:sz w:val="18"/>
          <w:szCs w:val="18"/>
        </w:rPr>
      </w:pPr>
      <w:r w:rsidRPr="003B49DD">
        <w:rPr>
          <w:rFonts w:ascii="Overlock" w:eastAsia="Overlock" w:hAnsi="Overlock" w:cs="Overlock"/>
          <w:color w:val="808080"/>
          <w:sz w:val="18"/>
          <w:szCs w:val="18"/>
        </w:rPr>
        <w:t>las Interfaces a otras aplicaciones;</w:t>
      </w:r>
    </w:p>
    <w:p w:rsidR="003B49DD" w:rsidRPr="003B49DD" w:rsidRDefault="003B49DD" w:rsidP="00375A9C">
      <w:pPr>
        <w:pStyle w:val="Prrafodelista"/>
        <w:rPr>
          <w:rFonts w:ascii="Arial" w:eastAsia="Arial" w:hAnsi="Arial" w:cs="Arial"/>
          <w:sz w:val="20"/>
          <w:szCs w:val="20"/>
        </w:rPr>
      </w:pPr>
      <w:r w:rsidRPr="003B49DD">
        <w:rPr>
          <w:rFonts w:ascii="Arial" w:eastAsia="Arial" w:hAnsi="Arial" w:cs="Arial"/>
          <w:sz w:val="20"/>
          <w:szCs w:val="20"/>
        </w:rPr>
        <w:t xml:space="preserve">Las </w:t>
      </w:r>
      <w:proofErr w:type="spellStart"/>
      <w:r w:rsidRPr="003B49DD">
        <w:rPr>
          <w:rFonts w:ascii="Arial" w:eastAsia="Arial" w:hAnsi="Arial" w:cs="Arial"/>
          <w:sz w:val="20"/>
          <w:szCs w:val="20"/>
        </w:rPr>
        <w:t>API´s</w:t>
      </w:r>
      <w:proofErr w:type="spellEnd"/>
      <w:r w:rsidRPr="003B49DD">
        <w:rPr>
          <w:rFonts w:ascii="Arial" w:eastAsia="Arial" w:hAnsi="Arial" w:cs="Arial"/>
          <w:sz w:val="20"/>
          <w:szCs w:val="20"/>
        </w:rPr>
        <w:t xml:space="preserve"> de Google no tendrán problema porque se adaptan, sin </w:t>
      </w:r>
      <w:r w:rsidR="00375A9C" w:rsidRPr="003B49DD">
        <w:rPr>
          <w:rFonts w:ascii="Arial" w:eastAsia="Arial" w:hAnsi="Arial" w:cs="Arial"/>
          <w:sz w:val="20"/>
          <w:szCs w:val="20"/>
        </w:rPr>
        <w:t>embargo,</w:t>
      </w:r>
      <w:r w:rsidRPr="003B49DD">
        <w:rPr>
          <w:rFonts w:ascii="Arial" w:eastAsia="Arial" w:hAnsi="Arial" w:cs="Arial"/>
          <w:sz w:val="20"/>
          <w:szCs w:val="20"/>
        </w:rPr>
        <w:t xml:space="preserve"> nos regimos por las configuraciones que están manejen.</w:t>
      </w:r>
    </w:p>
    <w:p w:rsidR="002E30B8" w:rsidRPr="003B49DD" w:rsidRDefault="00C23F5E" w:rsidP="003B49DD">
      <w:pPr>
        <w:pStyle w:val="Prrafodelista"/>
        <w:numPr>
          <w:ilvl w:val="0"/>
          <w:numId w:val="2"/>
        </w:numPr>
        <w:rPr>
          <w:rFonts w:ascii="Overlock" w:eastAsia="Overlock" w:hAnsi="Overlock" w:cs="Overlock"/>
          <w:color w:val="808080"/>
          <w:sz w:val="18"/>
          <w:szCs w:val="18"/>
        </w:rPr>
      </w:pPr>
      <w:r w:rsidRPr="003B49DD">
        <w:rPr>
          <w:rFonts w:ascii="Overlock" w:eastAsia="Overlock" w:hAnsi="Overlock" w:cs="Overlock"/>
          <w:color w:val="808080"/>
          <w:sz w:val="18"/>
          <w:szCs w:val="18"/>
        </w:rPr>
        <w:t>el funcionamiento Paralelo;</w:t>
      </w:r>
    </w:p>
    <w:p w:rsidR="003B49DD" w:rsidRPr="00375A9C" w:rsidRDefault="003B49DD" w:rsidP="00375A9C">
      <w:pPr>
        <w:pStyle w:val="Prrafodelista"/>
        <w:rPr>
          <w:rFonts w:ascii="Arial" w:eastAsia="Arial" w:hAnsi="Arial" w:cs="Arial"/>
          <w:sz w:val="20"/>
          <w:szCs w:val="20"/>
        </w:rPr>
      </w:pPr>
      <w:r w:rsidRPr="00375A9C">
        <w:rPr>
          <w:rFonts w:ascii="Arial" w:eastAsia="Arial" w:hAnsi="Arial" w:cs="Arial"/>
          <w:sz w:val="20"/>
          <w:szCs w:val="20"/>
        </w:rPr>
        <w:t xml:space="preserve">Contamos con servicios del proveedor los cuales son escalables, la única limitación es que se necesite un servicio aparte y se tenga que pagar por </w:t>
      </w:r>
      <w:r w:rsidR="00375A9C" w:rsidRPr="00375A9C">
        <w:rPr>
          <w:rFonts w:ascii="Arial" w:eastAsia="Arial" w:hAnsi="Arial" w:cs="Arial"/>
          <w:sz w:val="20"/>
          <w:szCs w:val="20"/>
        </w:rPr>
        <w:t>él</w:t>
      </w:r>
      <w:r w:rsidRPr="00375A9C">
        <w:rPr>
          <w:rFonts w:ascii="Arial" w:eastAsia="Arial" w:hAnsi="Arial" w:cs="Arial"/>
          <w:sz w:val="20"/>
          <w:szCs w:val="20"/>
        </w:rPr>
        <w:t>.</w:t>
      </w:r>
    </w:p>
    <w:p w:rsidR="002E30B8" w:rsidRPr="003B49DD" w:rsidRDefault="00C23F5E">
      <w:pPr>
        <w:rPr>
          <w:rFonts w:ascii="Overlock" w:eastAsia="Overlock" w:hAnsi="Overlock" w:cs="Overlock"/>
          <w:color w:val="808080"/>
          <w:sz w:val="18"/>
          <w:szCs w:val="18"/>
        </w:rPr>
      </w:pPr>
      <w:r>
        <w:rPr>
          <w:rFonts w:ascii="Overlock" w:eastAsia="Overlock" w:hAnsi="Overlock" w:cs="Overlock"/>
          <w:color w:val="808080"/>
          <w:sz w:val="18"/>
          <w:szCs w:val="18"/>
        </w:rPr>
        <w:t>e</w:t>
      </w:r>
      <w:r>
        <w:rPr>
          <w:rFonts w:ascii="Overlock" w:eastAsia="Overlock" w:hAnsi="Overlock" w:cs="Overlock"/>
          <w:color w:val="808080"/>
          <w:sz w:val="18"/>
          <w:szCs w:val="18"/>
        </w:rPr>
        <w:t>) las funciones de Control;</w:t>
      </w:r>
    </w:p>
    <w:p w:rsidR="00375A9C" w:rsidRDefault="00C23F5E" w:rsidP="00375A9C">
      <w:pPr>
        <w:rPr>
          <w:rFonts w:ascii="Overlock" w:eastAsia="Overlock" w:hAnsi="Overlock" w:cs="Overlock"/>
          <w:color w:val="808080"/>
          <w:sz w:val="18"/>
          <w:szCs w:val="18"/>
        </w:rPr>
      </w:pPr>
      <w:r>
        <w:rPr>
          <w:rFonts w:ascii="Overlock" w:eastAsia="Overlock" w:hAnsi="Overlock" w:cs="Overlock"/>
          <w:color w:val="808080"/>
          <w:sz w:val="18"/>
          <w:szCs w:val="18"/>
        </w:rPr>
        <w:t>f) los requisito</w:t>
      </w:r>
      <w:r>
        <w:rPr>
          <w:rFonts w:ascii="Overlock" w:eastAsia="Overlock" w:hAnsi="Overlock" w:cs="Overlock"/>
          <w:color w:val="808080"/>
          <w:sz w:val="18"/>
          <w:szCs w:val="18"/>
        </w:rPr>
        <w:t>s de lenguaje;</w:t>
      </w:r>
    </w:p>
    <w:p w:rsidR="00375A9C" w:rsidRPr="00375A9C" w:rsidRDefault="00375A9C" w:rsidP="00375A9C">
      <w:pPr>
        <w:ind w:left="720"/>
        <w:rPr>
          <w:rFonts w:ascii="Arial" w:eastAsia="Arial" w:hAnsi="Arial" w:cs="Arial"/>
          <w:sz w:val="20"/>
          <w:szCs w:val="20"/>
        </w:rPr>
      </w:pPr>
      <w:r w:rsidRPr="00375A9C">
        <w:rPr>
          <w:rFonts w:ascii="Arial" w:eastAsia="Arial" w:hAnsi="Arial" w:cs="Arial"/>
          <w:sz w:val="20"/>
          <w:szCs w:val="20"/>
        </w:rPr>
        <w:t>Necesitamos aprender a programar en Java.</w:t>
      </w:r>
    </w:p>
    <w:p w:rsidR="00375A9C" w:rsidRPr="003B49DD" w:rsidRDefault="00C23F5E">
      <w:pPr>
        <w:rPr>
          <w:rFonts w:ascii="Overlock" w:eastAsia="Overlock" w:hAnsi="Overlock" w:cs="Overlock"/>
          <w:color w:val="808080"/>
          <w:sz w:val="18"/>
          <w:szCs w:val="18"/>
        </w:rPr>
      </w:pPr>
      <w:r>
        <w:rPr>
          <w:rFonts w:ascii="Overlock" w:eastAsia="Overlock" w:hAnsi="Overlock" w:cs="Overlock"/>
          <w:color w:val="808080"/>
          <w:sz w:val="18"/>
          <w:szCs w:val="18"/>
        </w:rPr>
        <w:t>g) los requisitos de Fiabilida</w:t>
      </w:r>
      <w:r>
        <w:rPr>
          <w:rFonts w:ascii="Overlock" w:eastAsia="Overlock" w:hAnsi="Overlock" w:cs="Overlock"/>
          <w:color w:val="808080"/>
          <w:sz w:val="18"/>
          <w:szCs w:val="18"/>
        </w:rPr>
        <w:t>d;</w:t>
      </w:r>
    </w:p>
    <w:p w:rsidR="002E30B8" w:rsidRDefault="00C23F5E">
      <w:pPr>
        <w:rPr>
          <w:rFonts w:ascii="Overlock" w:eastAsia="Overlock" w:hAnsi="Overlock" w:cs="Overlock"/>
          <w:color w:val="808080"/>
          <w:sz w:val="18"/>
          <w:szCs w:val="18"/>
        </w:rPr>
      </w:pPr>
      <w:r>
        <w:rPr>
          <w:rFonts w:ascii="Overlock" w:eastAsia="Overlock" w:hAnsi="Overlock" w:cs="Overlock"/>
          <w:color w:val="808080"/>
          <w:sz w:val="18"/>
          <w:szCs w:val="18"/>
        </w:rPr>
        <w:t>h) la seguridad y consideraciones de seguridad.</w:t>
      </w:r>
    </w:p>
    <w:p w:rsidR="00375A9C" w:rsidRDefault="00375A9C" w:rsidP="00375A9C">
      <w:pPr>
        <w:ind w:left="720"/>
        <w:rPr>
          <w:rFonts w:ascii="Arial" w:eastAsia="Arial" w:hAnsi="Arial" w:cs="Arial"/>
          <w:sz w:val="20"/>
          <w:szCs w:val="20"/>
        </w:rPr>
      </w:pPr>
      <w:r w:rsidRPr="00375A9C">
        <w:rPr>
          <w:rFonts w:ascii="Arial" w:eastAsia="Arial" w:hAnsi="Arial" w:cs="Arial"/>
          <w:sz w:val="20"/>
          <w:szCs w:val="20"/>
        </w:rPr>
        <w:t>Se va a implementar una encriptación sin embargo no sabemos cuál es la más conveniente.</w:t>
      </w:r>
    </w:p>
    <w:p w:rsidR="00375A9C" w:rsidRPr="00375A9C" w:rsidRDefault="00375A9C" w:rsidP="00375A9C">
      <w:pPr>
        <w:ind w:left="720"/>
        <w:rPr>
          <w:rFonts w:ascii="Arial" w:eastAsia="Arial" w:hAnsi="Arial" w:cs="Arial"/>
          <w:sz w:val="20"/>
          <w:szCs w:val="20"/>
        </w:rPr>
      </w:pPr>
      <w:r>
        <w:rPr>
          <w:rFonts w:ascii="Arial" w:eastAsia="Arial" w:hAnsi="Arial" w:cs="Arial"/>
          <w:sz w:val="20"/>
          <w:szCs w:val="20"/>
        </w:rPr>
        <w:t>Se piensa usar el protocolo TLS ya que proporciona comunicación segura entre el equipo y el internet.</w:t>
      </w:r>
    </w:p>
    <w:p w:rsidR="002E30B8" w:rsidRDefault="00C23F5E">
      <w:r>
        <w:rPr>
          <w:rFonts w:ascii="Overlock" w:eastAsia="Overlock" w:hAnsi="Overlock" w:cs="Overlock"/>
        </w:rPr>
        <w:tab/>
      </w:r>
    </w:p>
    <w:p w:rsidR="002E30B8" w:rsidRDefault="00C23F5E">
      <w:pPr>
        <w:ind w:left="720"/>
      </w:pPr>
      <w:r>
        <w:rPr>
          <w:rFonts w:ascii="Overlock" w:eastAsia="Overlock" w:hAnsi="Overlock" w:cs="Overlock"/>
          <w:u w:val="single"/>
        </w:rPr>
        <w:t>2.5 Atención y dependencias.</w:t>
      </w:r>
    </w:p>
    <w:p w:rsidR="002E30B8" w:rsidRDefault="00C23F5E">
      <w:r>
        <w:rPr>
          <w:rFonts w:ascii="Overlock" w:eastAsia="Overlock" w:hAnsi="Overlock" w:cs="Overlock"/>
        </w:rPr>
        <w:tab/>
      </w:r>
    </w:p>
    <w:p w:rsidR="002E30B8" w:rsidRDefault="00C23F5E">
      <w:r>
        <w:rPr>
          <w:rFonts w:ascii="Overlock" w:eastAsia="Overlock" w:hAnsi="Overlock" w:cs="Overlock"/>
          <w:color w:val="808080"/>
          <w:sz w:val="18"/>
          <w:szCs w:val="18"/>
        </w:rPr>
        <w:t xml:space="preserve">Aquí se enlistan cada uno de los factores que afectan los requisitos declarados en el DER. </w:t>
      </w:r>
    </w:p>
    <w:p w:rsidR="002E30B8" w:rsidRDefault="002E30B8"/>
    <w:p w:rsidR="002E30B8" w:rsidRDefault="00C23F5E">
      <w:pPr>
        <w:jc w:val="both"/>
      </w:pPr>
      <w:r>
        <w:rPr>
          <w:rFonts w:ascii="Overlock" w:eastAsia="Overlock" w:hAnsi="Overlock" w:cs="Overlock"/>
          <w:color w:val="808080"/>
          <w:sz w:val="18"/>
          <w:szCs w:val="18"/>
        </w:rPr>
        <w:t>No son las restricciones del diseñ</w:t>
      </w:r>
      <w:r>
        <w:rPr>
          <w:rFonts w:ascii="Overlock" w:eastAsia="Overlock" w:hAnsi="Overlock" w:cs="Overlock"/>
          <w:color w:val="808080"/>
          <w:sz w:val="18"/>
          <w:szCs w:val="18"/>
        </w:rPr>
        <w:t>o, sino cualquier cambio a ellos que puede afectar los requisitos en el DER. Por ejemplo, una suposición puede ser que un sistema operativo específico estará disponible en el hardware designado para el producto del software. Si, de hecho, el sistema operat</w:t>
      </w:r>
      <w:r>
        <w:rPr>
          <w:rFonts w:ascii="Overlock" w:eastAsia="Overlock" w:hAnsi="Overlock" w:cs="Overlock"/>
          <w:color w:val="808080"/>
          <w:sz w:val="18"/>
          <w:szCs w:val="18"/>
        </w:rPr>
        <w:t>ivo no está disponible, el DER tendrían que cambiar.</w:t>
      </w:r>
    </w:p>
    <w:p w:rsidR="002E30B8" w:rsidRDefault="00C23F5E">
      <w:r>
        <w:rPr>
          <w:rFonts w:ascii="Overlock" w:eastAsia="Overlock" w:hAnsi="Overlock" w:cs="Overlock"/>
        </w:rPr>
        <w:tab/>
      </w:r>
    </w:p>
    <w:p w:rsidR="002E30B8" w:rsidRDefault="00C23F5E">
      <w:pPr>
        <w:ind w:left="720"/>
      </w:pPr>
      <w:r>
        <w:rPr>
          <w:rFonts w:ascii="Overlock" w:eastAsia="Overlock" w:hAnsi="Overlock" w:cs="Overlock"/>
          <w:u w:val="single"/>
        </w:rPr>
        <w:t>2.6 Requerimientos a versiones futuras</w:t>
      </w:r>
    </w:p>
    <w:p w:rsidR="002E30B8" w:rsidRDefault="002E30B8"/>
    <w:p w:rsidR="002E30B8" w:rsidRDefault="00C23F5E">
      <w:r>
        <w:rPr>
          <w:rFonts w:ascii="Overlock" w:eastAsia="Overlock" w:hAnsi="Overlock" w:cs="Overlock"/>
          <w:color w:val="808080"/>
          <w:sz w:val="18"/>
          <w:szCs w:val="18"/>
        </w:rPr>
        <w:t>Identificar los requisitos que pueden trasladarse hacia versiones futuras.</w:t>
      </w:r>
    </w:p>
    <w:p w:rsidR="002E30B8" w:rsidRDefault="00C23F5E">
      <w:r>
        <w:rPr>
          <w:rFonts w:ascii="Arial" w:eastAsia="Arial" w:hAnsi="Arial" w:cs="Arial"/>
          <w:sz w:val="20"/>
          <w:szCs w:val="20"/>
        </w:rPr>
        <w:t>El prototipo pretende realizar en un futuro un</w:t>
      </w:r>
      <w:r w:rsidR="00375A9C">
        <w:rPr>
          <w:rFonts w:ascii="Arial" w:eastAsia="Arial" w:hAnsi="Arial" w:cs="Arial"/>
          <w:sz w:val="20"/>
          <w:szCs w:val="20"/>
        </w:rPr>
        <w:t>a</w:t>
      </w:r>
      <w:r>
        <w:rPr>
          <w:rFonts w:ascii="Arial" w:eastAsia="Arial" w:hAnsi="Arial" w:cs="Arial"/>
          <w:sz w:val="20"/>
          <w:szCs w:val="20"/>
        </w:rPr>
        <w:t xml:space="preserve"> conexión con dispositivos Bluetooth, ta</w:t>
      </w:r>
      <w:r>
        <w:rPr>
          <w:rFonts w:ascii="Arial" w:eastAsia="Arial" w:hAnsi="Arial" w:cs="Arial"/>
          <w:sz w:val="20"/>
          <w:szCs w:val="20"/>
        </w:rPr>
        <w:t>l como un smartwa</w:t>
      </w:r>
      <w:r w:rsidR="00375A9C">
        <w:rPr>
          <w:rFonts w:ascii="Arial" w:eastAsia="Arial" w:hAnsi="Arial" w:cs="Arial"/>
          <w:sz w:val="20"/>
          <w:szCs w:val="20"/>
        </w:rPr>
        <w:t>tch que esté enviando tomas de</w:t>
      </w:r>
      <w:r>
        <w:rPr>
          <w:rFonts w:ascii="Arial" w:eastAsia="Arial" w:hAnsi="Arial" w:cs="Arial"/>
          <w:sz w:val="20"/>
          <w:szCs w:val="20"/>
        </w:rPr>
        <w:t>l pulso cardíaco</w:t>
      </w:r>
      <w:r w:rsidR="00375A9C">
        <w:rPr>
          <w:rFonts w:ascii="Arial" w:eastAsia="Arial" w:hAnsi="Arial" w:cs="Arial"/>
          <w:sz w:val="20"/>
          <w:szCs w:val="20"/>
        </w:rPr>
        <w:t>,</w:t>
      </w:r>
      <w:r>
        <w:rPr>
          <w:rFonts w:ascii="Arial" w:eastAsia="Arial" w:hAnsi="Arial" w:cs="Arial"/>
          <w:sz w:val="20"/>
          <w:szCs w:val="20"/>
        </w:rPr>
        <w:t xml:space="preserve"> esto </w:t>
      </w:r>
      <w:r w:rsidR="00375A9C">
        <w:rPr>
          <w:rFonts w:ascii="Arial" w:eastAsia="Arial" w:hAnsi="Arial" w:cs="Arial"/>
          <w:sz w:val="20"/>
          <w:szCs w:val="20"/>
        </w:rPr>
        <w:t>enfocado</w:t>
      </w:r>
      <w:bookmarkStart w:id="1" w:name="_GoBack"/>
      <w:bookmarkEnd w:id="1"/>
      <w:r>
        <w:rPr>
          <w:rFonts w:ascii="Arial" w:eastAsia="Arial" w:hAnsi="Arial" w:cs="Arial"/>
          <w:sz w:val="20"/>
          <w:szCs w:val="20"/>
        </w:rPr>
        <w:t xml:space="preserve"> a pacientes que lo requieran, también las bandas que monitorean el sueño y la calidad del mismo, y posiblemente el uso de la aplicación sin tener conexión a internet.</w:t>
      </w:r>
    </w:p>
    <w:sectPr w:rsidR="002E30B8">
      <w:headerReference w:type="default" r:id="rId9"/>
      <w:footerReference w:type="defaul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F5E" w:rsidRDefault="00C23F5E">
      <w:r>
        <w:separator/>
      </w:r>
    </w:p>
  </w:endnote>
  <w:endnote w:type="continuationSeparator" w:id="0">
    <w:p w:rsidR="00C23F5E" w:rsidRDefault="00C23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Overlock">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0B8" w:rsidRDefault="00C23F5E">
    <w:pPr>
      <w:tabs>
        <w:tab w:val="center" w:pos="4320"/>
        <w:tab w:val="right" w:pos="8640"/>
      </w:tabs>
      <w:jc w:val="right"/>
    </w:pPr>
    <w:r>
      <w:fldChar w:fldCharType="begin"/>
    </w:r>
    <w:r>
      <w:instrText>PAGE</w:instrText>
    </w:r>
    <w:r>
      <w:fldChar w:fldCharType="separate"/>
    </w:r>
    <w:r w:rsidR="00375A9C">
      <w:rPr>
        <w:noProof/>
      </w:rPr>
      <w:t>4</w:t>
    </w:r>
    <w:r>
      <w:fldChar w:fldCharType="end"/>
    </w:r>
  </w:p>
  <w:p w:rsidR="002E30B8" w:rsidRDefault="00C23F5E">
    <w:pPr>
      <w:tabs>
        <w:tab w:val="center" w:pos="4320"/>
        <w:tab w:val="right" w:pos="8640"/>
      </w:tabs>
      <w:spacing w:after="708"/>
      <w:ind w:right="360"/>
    </w:pPr>
    <w:r>
      <w:rPr>
        <w:rFonts w:ascii="Arial" w:eastAsia="Arial" w:hAnsi="Arial" w:cs="Arial"/>
        <w:sz w:val="18"/>
        <w:szCs w:val="18"/>
      </w:rPr>
      <w:t xml:space="preserve">José Francisco Martínez </w:t>
    </w:r>
    <w:r w:rsidR="00375A9C">
      <w:rPr>
        <w:rFonts w:ascii="Arial" w:eastAsia="Arial" w:hAnsi="Arial" w:cs="Arial"/>
        <w:sz w:val="18"/>
        <w:szCs w:val="18"/>
      </w:rPr>
      <w:t>Camacho -</w:t>
    </w:r>
    <w:r>
      <w:rPr>
        <w:rFonts w:ascii="Arial" w:eastAsia="Arial" w:hAnsi="Arial" w:cs="Arial"/>
        <w:sz w:val="18"/>
        <w:szCs w:val="18"/>
      </w:rPr>
      <w:t xml:space="preserve">  Luis Iván Morett Arévalo.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F5E" w:rsidRDefault="00C23F5E">
      <w:r>
        <w:separator/>
      </w:r>
    </w:p>
  </w:footnote>
  <w:footnote w:type="continuationSeparator" w:id="0">
    <w:p w:rsidR="00C23F5E" w:rsidRDefault="00C23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0B8" w:rsidRDefault="00C23F5E">
    <w:pPr>
      <w:tabs>
        <w:tab w:val="center" w:pos="4320"/>
        <w:tab w:val="right" w:pos="8640"/>
      </w:tabs>
      <w:spacing w:before="708"/>
      <w:jc w:val="right"/>
    </w:pPr>
    <w:r>
      <w:rPr>
        <w:rFonts w:ascii="Arial" w:eastAsia="Arial" w:hAnsi="Arial" w:cs="Arial"/>
        <w:sz w:val="20"/>
        <w:szCs w:val="20"/>
      </w:rPr>
      <w:t>Análisis de Proyecto.</w:t>
    </w:r>
    <w:r>
      <w:rPr>
        <w:noProof/>
      </w:rPr>
      <w:drawing>
        <wp:anchor distT="114300" distB="114300" distL="114300" distR="114300" simplePos="0" relativeHeight="251658240" behindDoc="0" locked="0" layoutInCell="0" hidden="0" allowOverlap="1">
          <wp:simplePos x="0" y="0"/>
          <wp:positionH relativeFrom="margin">
            <wp:posOffset>-238124</wp:posOffset>
          </wp:positionH>
          <wp:positionV relativeFrom="paragraph">
            <wp:posOffset>-66674</wp:posOffset>
          </wp:positionV>
          <wp:extent cx="1328738" cy="719225"/>
          <wp:effectExtent l="0" t="0" r="0" b="0"/>
          <wp:wrapSquare wrapText="bothSides" distT="114300" distB="114300" distL="114300" distR="11430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1"/>
                  <a:srcRect/>
                  <a:stretch>
                    <a:fillRect/>
                  </a:stretch>
                </pic:blipFill>
                <pic:spPr>
                  <a:xfrm>
                    <a:off x="0" y="0"/>
                    <a:ext cx="1328738" cy="719225"/>
                  </a:xfrm>
                  <a:prstGeom prst="rect">
                    <a:avLst/>
                  </a:prstGeom>
                  <a:ln/>
                </pic:spPr>
              </pic:pic>
            </a:graphicData>
          </a:graphic>
        </wp:anchor>
      </w:drawing>
    </w:r>
  </w:p>
  <w:p w:rsidR="002E30B8" w:rsidRDefault="00C23F5E">
    <w:pPr>
      <w:tabs>
        <w:tab w:val="center" w:pos="4320"/>
        <w:tab w:val="right" w:pos="8640"/>
      </w:tabs>
      <w:jc w:val="right"/>
    </w:pPr>
    <w:r>
      <w:rPr>
        <w:rFonts w:ascii="Arial" w:eastAsia="Arial" w:hAnsi="Arial" w:cs="Arial"/>
        <w:sz w:val="20"/>
        <w:szCs w:val="20"/>
      </w:rPr>
      <w:t>Documento de Especificación de Requerimientos.</w:t>
    </w:r>
  </w:p>
  <w:p w:rsidR="002E30B8" w:rsidRDefault="00C23F5E">
    <w:pPr>
      <w:tabs>
        <w:tab w:val="center" w:pos="4320"/>
        <w:tab w:val="right" w:pos="8640"/>
      </w:tabs>
      <w:jc w:val="right"/>
    </w:pPr>
    <w:r>
      <w:rPr>
        <w:rFonts w:ascii="Arial" w:eastAsia="Arial" w:hAnsi="Arial" w:cs="Arial"/>
        <w:color w:val="999999"/>
        <w:sz w:val="18"/>
        <w:szCs w:val="18"/>
      </w:rPr>
      <w:t>SISAL Sistema de integración para la salud.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C4C47"/>
    <w:multiLevelType w:val="hybridMultilevel"/>
    <w:tmpl w:val="AB74012E"/>
    <w:lvl w:ilvl="0" w:tplc="080A0017">
      <w:start w:val="1"/>
      <w:numFmt w:val="lowerLetter"/>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48CB4B27"/>
    <w:multiLevelType w:val="hybridMultilevel"/>
    <w:tmpl w:val="CBF2C0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E30B8"/>
    <w:rsid w:val="002423DE"/>
    <w:rsid w:val="002E30B8"/>
    <w:rsid w:val="00375A9C"/>
    <w:rsid w:val="003B49DD"/>
    <w:rsid w:val="00712B3C"/>
    <w:rsid w:val="008459CB"/>
    <w:rsid w:val="00C23F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5017"/>
  <w15:docId w15:val="{541F09C8-9A8C-4C92-9CAB-D00B178C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s-MX" w:eastAsia="es-MX"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240" w:after="60"/>
      <w:outlineLvl w:val="0"/>
    </w:pPr>
    <w:rPr>
      <w:rFonts w:ascii="Arial" w:eastAsia="Arial" w:hAnsi="Arial" w:cs="Arial"/>
      <w:b/>
      <w:sz w:val="32"/>
      <w:szCs w:val="32"/>
    </w:rPr>
  </w:style>
  <w:style w:type="paragraph" w:styleId="Ttulo2">
    <w:name w:val="heading 2"/>
    <w:basedOn w:val="Normal"/>
    <w:next w:val="Normal"/>
    <w:pPr>
      <w:keepNext/>
      <w:keepLines/>
      <w:spacing w:before="240" w:after="60"/>
      <w:outlineLvl w:val="1"/>
    </w:pPr>
    <w:rPr>
      <w:rFonts w:ascii="Arial" w:eastAsia="Arial" w:hAnsi="Arial" w:cs="Arial"/>
      <w:b/>
      <w:i/>
      <w:sz w:val="28"/>
      <w:szCs w:val="28"/>
    </w:rPr>
  </w:style>
  <w:style w:type="paragraph" w:styleId="Ttulo3">
    <w:name w:val="heading 3"/>
    <w:basedOn w:val="Normal"/>
    <w:next w:val="Normal"/>
    <w:pPr>
      <w:keepNext/>
      <w:keepLines/>
      <w:spacing w:before="240" w:after="60"/>
      <w:outlineLvl w:val="2"/>
    </w:pPr>
    <w:rPr>
      <w:rFonts w:ascii="Arial" w:eastAsia="Arial" w:hAnsi="Arial" w:cs="Arial"/>
      <w:b/>
      <w:sz w:val="26"/>
      <w:szCs w:val="26"/>
    </w:rPr>
  </w:style>
  <w:style w:type="paragraph" w:styleId="Ttulo4">
    <w:name w:val="heading 4"/>
    <w:basedOn w:val="Normal"/>
    <w:next w:val="Normal"/>
    <w:pPr>
      <w:keepNext/>
      <w:keepLines/>
      <w:spacing w:before="240" w:after="60"/>
      <w:outlineLvl w:val="3"/>
    </w:pPr>
    <w:rPr>
      <w:b/>
      <w:sz w:val="28"/>
      <w:szCs w:val="28"/>
    </w:rPr>
  </w:style>
  <w:style w:type="paragraph" w:styleId="Ttulo5">
    <w:name w:val="heading 5"/>
    <w:basedOn w:val="Normal"/>
    <w:next w:val="Normal"/>
    <w:pPr>
      <w:keepNext/>
      <w:keepLines/>
      <w:spacing w:before="240" w:after="60"/>
      <w:outlineLvl w:val="4"/>
    </w:pPr>
    <w:rPr>
      <w:b/>
      <w:i/>
      <w:sz w:val="26"/>
      <w:szCs w:val="26"/>
    </w:rPr>
  </w:style>
  <w:style w:type="paragraph" w:styleId="Ttulo6">
    <w:name w:val="heading 6"/>
    <w:basedOn w:val="Normal"/>
    <w:next w:val="Normal"/>
    <w:pPr>
      <w:keepNext/>
      <w:keepLines/>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3B49DD"/>
    <w:pPr>
      <w:ind w:left="720"/>
      <w:contextualSpacing/>
    </w:pPr>
  </w:style>
  <w:style w:type="paragraph" w:styleId="Encabezado">
    <w:name w:val="header"/>
    <w:basedOn w:val="Normal"/>
    <w:link w:val="EncabezadoCar"/>
    <w:uiPriority w:val="99"/>
    <w:unhideWhenUsed/>
    <w:rsid w:val="00375A9C"/>
    <w:pPr>
      <w:tabs>
        <w:tab w:val="center" w:pos="4419"/>
        <w:tab w:val="right" w:pos="8838"/>
      </w:tabs>
    </w:pPr>
  </w:style>
  <w:style w:type="character" w:customStyle="1" w:styleId="EncabezadoCar">
    <w:name w:val="Encabezado Car"/>
    <w:basedOn w:val="Fuentedeprrafopredeter"/>
    <w:link w:val="Encabezado"/>
    <w:uiPriority w:val="99"/>
    <w:rsid w:val="00375A9C"/>
  </w:style>
  <w:style w:type="paragraph" w:styleId="Piedepgina">
    <w:name w:val="footer"/>
    <w:basedOn w:val="Normal"/>
    <w:link w:val="PiedepginaCar"/>
    <w:uiPriority w:val="99"/>
    <w:unhideWhenUsed/>
    <w:rsid w:val="00375A9C"/>
    <w:pPr>
      <w:tabs>
        <w:tab w:val="center" w:pos="4419"/>
        <w:tab w:val="right" w:pos="8838"/>
      </w:tabs>
    </w:pPr>
  </w:style>
  <w:style w:type="character" w:customStyle="1" w:styleId="PiedepginaCar">
    <w:name w:val="Pie de página Car"/>
    <w:basedOn w:val="Fuentedeprrafopredeter"/>
    <w:link w:val="Piedepgina"/>
    <w:uiPriority w:val="99"/>
    <w:rsid w:val="00375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1357</Words>
  <Characters>7466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Francisco Martinez Camacho</cp:lastModifiedBy>
  <cp:revision>2</cp:revision>
  <dcterms:created xsi:type="dcterms:W3CDTF">2016-11-17T13:31:00Z</dcterms:created>
  <dcterms:modified xsi:type="dcterms:W3CDTF">2016-11-17T14:40:00Z</dcterms:modified>
</cp:coreProperties>
</file>