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1DB2" w14:textId="0E7D5BB7" w:rsidR="001D5339" w:rsidRDefault="00F23F78" w:rsidP="001D5339">
      <w:pPr>
        <w:pStyle w:val="Heading1"/>
        <w:jc w:val="center"/>
        <w:rPr>
          <w:lang w:val="sr-Cyrl-RS"/>
        </w:rPr>
      </w:pPr>
      <w:r>
        <w:rPr>
          <w:lang w:val="sr-Cyrl-RS"/>
        </w:rPr>
        <w:t xml:space="preserve">Интерактивни алат за </w:t>
      </w:r>
      <w:r w:rsidR="00B92FEC">
        <w:rPr>
          <w:lang w:val="sr-Cyrl-RS"/>
        </w:rPr>
        <w:t xml:space="preserve">манипулацију величином </w:t>
      </w:r>
      <w:r>
        <w:rPr>
          <w:lang w:val="sr-Cyrl-RS"/>
        </w:rPr>
        <w:t>слик</w:t>
      </w:r>
      <w:r w:rsidR="00B92FEC">
        <w:rPr>
          <w:lang w:val="sr-Cyrl-RS"/>
        </w:rPr>
        <w:t>е</w:t>
      </w:r>
      <w:r>
        <w:rPr>
          <w:lang w:val="sr-Cyrl-RS"/>
        </w:rPr>
        <w:t xml:space="preserve"> користећи </w:t>
      </w:r>
      <w:r w:rsidR="00B92FEC">
        <w:rPr>
          <w:lang w:val="sr-Cyrl-RS"/>
        </w:rPr>
        <w:t>различите методе интерполације</w:t>
      </w:r>
      <w:r w:rsidR="006A45D5">
        <w:rPr>
          <w:lang w:val="sr-Cyrl-RS"/>
        </w:rPr>
        <w:t xml:space="preserve"> (Предлог пројекта)</w:t>
      </w:r>
    </w:p>
    <w:p w14:paraId="6C3A5523" w14:textId="4CCD59FD" w:rsidR="001D5339" w:rsidRDefault="001D5339" w:rsidP="001D5339">
      <w:pPr>
        <w:pStyle w:val="Heading2"/>
        <w:rPr>
          <w:lang w:val="sr-Cyrl-RS"/>
        </w:rPr>
      </w:pPr>
    </w:p>
    <w:p w14:paraId="131B23CD" w14:textId="348CB8EA" w:rsidR="001D5339" w:rsidRDefault="001D5339" w:rsidP="00CE5A91">
      <w:pPr>
        <w:pStyle w:val="Heading1"/>
        <w:numPr>
          <w:ilvl w:val="0"/>
          <w:numId w:val="5"/>
        </w:numPr>
        <w:rPr>
          <w:lang w:val="sr-Cyrl-RS"/>
        </w:rPr>
      </w:pPr>
      <w:proofErr w:type="spellStart"/>
      <w:r w:rsidRPr="008C40EC">
        <w:t>Кратак</w:t>
      </w:r>
      <w:proofErr w:type="spellEnd"/>
      <w:r>
        <w:rPr>
          <w:lang w:val="sr-Cyrl-RS"/>
        </w:rPr>
        <w:t xml:space="preserve"> опис проблема</w:t>
      </w:r>
    </w:p>
    <w:p w14:paraId="7E62179E" w14:textId="2D23B371" w:rsidR="008C40EC" w:rsidRDefault="00B92FEC" w:rsidP="008C40EC">
      <w:pPr>
        <w:ind w:firstLine="720"/>
        <w:jc w:val="both"/>
        <w:rPr>
          <w:lang w:val="sr-Cyrl-RS"/>
        </w:rPr>
      </w:pPr>
      <w:r>
        <w:rPr>
          <w:lang w:val="sr-Cyrl-RS"/>
        </w:rPr>
        <w:t xml:space="preserve">Манипулација величином слике је чест проблем, са којим се велики део популације свакодневно сусреће. </w:t>
      </w:r>
      <w:r w:rsidR="008C40EC">
        <w:rPr>
          <w:lang w:val="sr-Cyrl-RS"/>
        </w:rPr>
        <w:t>Неретко</w:t>
      </w:r>
      <w:r>
        <w:rPr>
          <w:lang w:val="sr-Cyrl-RS"/>
        </w:rPr>
        <w:t xml:space="preserve"> </w:t>
      </w:r>
      <w:r w:rsidR="008C40EC">
        <w:rPr>
          <w:lang w:val="sr-Cyrl-RS"/>
        </w:rPr>
        <w:t>је потребно ускладити</w:t>
      </w:r>
      <w:r w:rsidR="008C1729">
        <w:rPr>
          <w:lang w:val="sr-Cyrl-RS"/>
        </w:rPr>
        <w:t xml:space="preserve"> величину</w:t>
      </w:r>
      <w:r>
        <w:rPr>
          <w:lang w:val="sr-Cyrl-RS"/>
        </w:rPr>
        <w:t xml:space="preserve"> фотографиј</w:t>
      </w:r>
      <w:r w:rsidR="008C1729">
        <w:rPr>
          <w:lang w:val="sr-Cyrl-RS"/>
        </w:rPr>
        <w:t>е</w:t>
      </w:r>
      <w:r>
        <w:rPr>
          <w:lang w:val="sr-Cyrl-RS"/>
        </w:rPr>
        <w:t xml:space="preserve"> са </w:t>
      </w:r>
      <w:r w:rsidR="008C1729">
        <w:rPr>
          <w:lang w:val="sr-Cyrl-RS"/>
        </w:rPr>
        <w:t>форматом траженим на некој</w:t>
      </w:r>
      <w:r>
        <w:rPr>
          <w:lang w:val="sr-Cyrl-RS"/>
        </w:rPr>
        <w:t xml:space="preserve"> интернет страниц</w:t>
      </w:r>
      <w:r w:rsidR="008C1729">
        <w:rPr>
          <w:lang w:val="sr-Cyrl-RS"/>
        </w:rPr>
        <w:t>и</w:t>
      </w:r>
      <w:r>
        <w:rPr>
          <w:lang w:val="sr-Cyrl-RS"/>
        </w:rPr>
        <w:t xml:space="preserve"> или друштвен</w:t>
      </w:r>
      <w:r w:rsidR="008C1729">
        <w:rPr>
          <w:lang w:val="sr-Cyrl-RS"/>
        </w:rPr>
        <w:t>ој</w:t>
      </w:r>
      <w:r>
        <w:rPr>
          <w:lang w:val="sr-Cyrl-RS"/>
        </w:rPr>
        <w:t xml:space="preserve"> мре</w:t>
      </w:r>
      <w:r w:rsidR="008C1729">
        <w:rPr>
          <w:lang w:val="sr-Cyrl-RS"/>
        </w:rPr>
        <w:t>жи</w:t>
      </w:r>
      <w:r>
        <w:rPr>
          <w:lang w:val="sr-Cyrl-RS"/>
        </w:rPr>
        <w:t xml:space="preserve">. Постоји велики број алата </w:t>
      </w:r>
      <w:r w:rsidR="008C1729">
        <w:rPr>
          <w:lang w:val="sr-Cyrl-RS"/>
        </w:rPr>
        <w:t>за овако нешто на већини познатих платофми. У овом пројекту</w:t>
      </w:r>
      <w:r w:rsidR="008C40EC">
        <w:rPr>
          <w:lang w:val="sr-Cyrl-RS"/>
        </w:rPr>
        <w:t>,</w:t>
      </w:r>
      <w:r w:rsidR="008C1729">
        <w:rPr>
          <w:lang w:val="sr-Cyrl-RS"/>
        </w:rPr>
        <w:t xml:space="preserve"> акценат ће бити на</w:t>
      </w:r>
      <w:r w:rsidR="008C40EC">
        <w:rPr>
          <w:lang w:val="sr-Cyrl-RS"/>
        </w:rPr>
        <w:t xml:space="preserve"> поређењу</w:t>
      </w:r>
      <w:r w:rsidR="008C1729">
        <w:rPr>
          <w:lang w:val="sr-Cyrl-RS"/>
        </w:rPr>
        <w:t xml:space="preserve"> различити</w:t>
      </w:r>
      <w:r w:rsidR="008C40EC">
        <w:rPr>
          <w:lang w:val="sr-Cyrl-RS"/>
        </w:rPr>
        <w:t>х</w:t>
      </w:r>
      <w:r w:rsidR="008C1729">
        <w:rPr>
          <w:lang w:val="sr-Cyrl-RS"/>
        </w:rPr>
        <w:t xml:space="preserve"> метода</w:t>
      </w:r>
      <w:r w:rsidR="008C40EC">
        <w:rPr>
          <w:lang w:val="sr-Cyrl-RS"/>
        </w:rPr>
        <w:t xml:space="preserve"> </w:t>
      </w:r>
      <w:r w:rsidR="008C1729">
        <w:rPr>
          <w:lang w:val="sr-Cyrl-RS"/>
        </w:rPr>
        <w:t>интерполације</w:t>
      </w:r>
      <w:r w:rsidR="008C40EC">
        <w:rPr>
          <w:lang w:val="sr-Cyrl-RS"/>
        </w:rPr>
        <w:t xml:space="preserve">. Идеја је да све оне буду обједињене у једном графичком интерфејсу, из ког ће лако моћи да се позову и примене на одређеној слици. </w:t>
      </w:r>
    </w:p>
    <w:p w14:paraId="37A0495E" w14:textId="3A63D7E9" w:rsidR="008C40EC" w:rsidRDefault="008C40EC" w:rsidP="00CE5A91">
      <w:pPr>
        <w:pStyle w:val="Heading1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Спецификација</w:t>
      </w:r>
      <w:r w:rsidR="006A45D5">
        <w:rPr>
          <w:lang w:val="sr-Latn-RS"/>
        </w:rPr>
        <w:t xml:space="preserve"> </w:t>
      </w:r>
      <w:r w:rsidR="006A45D5">
        <w:rPr>
          <w:lang w:val="sr-Cyrl-RS"/>
        </w:rPr>
        <w:t>пројекта</w:t>
      </w:r>
      <w:r w:rsidR="00023C94">
        <w:rPr>
          <w:lang w:val="sr-Cyrl-RS"/>
        </w:rPr>
        <w:t xml:space="preserve"> (елементи решења и технологије)</w:t>
      </w:r>
    </w:p>
    <w:p w14:paraId="318E25D1" w14:textId="26137BA3" w:rsidR="00023C94" w:rsidRPr="00023C94" w:rsidRDefault="006A45D5" w:rsidP="00D30F8A">
      <w:pPr>
        <w:pStyle w:val="ListParagraph"/>
        <w:numPr>
          <w:ilvl w:val="0"/>
          <w:numId w:val="4"/>
        </w:numPr>
        <w:jc w:val="both"/>
        <w:rPr>
          <w:lang w:val="sr-Cyrl-RS"/>
        </w:rPr>
      </w:pPr>
      <w:r w:rsidRPr="006B510E">
        <w:rPr>
          <w:lang w:val="sr-Cyrl-RS"/>
        </w:rPr>
        <w:t xml:space="preserve">Имплементација </w:t>
      </w:r>
      <w:r w:rsidR="00CE5A91">
        <w:rPr>
          <w:lang w:val="sr-Cyrl-RS"/>
        </w:rPr>
        <w:t xml:space="preserve">учитавања слике и </w:t>
      </w:r>
      <w:r w:rsidRPr="006B510E">
        <w:rPr>
          <w:lang w:val="sr-Cyrl-RS"/>
        </w:rPr>
        <w:t>различитих метода интерполације</w:t>
      </w:r>
      <w:r w:rsidR="00A43FC1" w:rsidRPr="006B510E">
        <w:rPr>
          <w:lang w:val="sr-Cyrl-RS"/>
        </w:rPr>
        <w:t xml:space="preserve"> ( билинеарна, бикубна, сплајн, најближи комшија и друге) </w:t>
      </w:r>
      <w:r w:rsidRPr="006B510E">
        <w:rPr>
          <w:lang w:val="sr-Cyrl-RS"/>
        </w:rPr>
        <w:t xml:space="preserve"> кроз функције у програмском језику</w:t>
      </w:r>
      <w:r w:rsidRPr="006B510E">
        <w:t xml:space="preserve"> </w:t>
      </w:r>
      <w:r w:rsidRPr="006B510E">
        <w:rPr>
          <w:rFonts w:cstheme="minorHAnsi"/>
          <w:shd w:val="clear" w:color="auto" w:fill="FFFFFF"/>
        </w:rPr>
        <w:t>„</w:t>
      </w:r>
      <w:r w:rsidR="00E376C8" w:rsidRPr="006B510E">
        <w:rPr>
          <w:lang w:val="sr-Latn-RS"/>
        </w:rPr>
        <w:t>Python</w:t>
      </w:r>
      <w:r w:rsidRPr="006B510E">
        <w:rPr>
          <w:rFonts w:cstheme="minorHAnsi"/>
          <w:shd w:val="clear" w:color="auto" w:fill="FFFFFF"/>
        </w:rPr>
        <w:t>”</w:t>
      </w:r>
      <w:r w:rsidR="00C3502A" w:rsidRPr="006B510E">
        <w:rPr>
          <w:rFonts w:cstheme="minorHAnsi"/>
          <w:shd w:val="clear" w:color="auto" w:fill="FFFFFF"/>
          <w:lang w:val="sr-Cyrl-RS"/>
        </w:rPr>
        <w:t>. Би</w:t>
      </w:r>
      <w:r w:rsidR="00A43FC1" w:rsidRPr="006B510E">
        <w:rPr>
          <w:rFonts w:cstheme="minorHAnsi"/>
          <w:shd w:val="clear" w:color="auto" w:fill="FFFFFF"/>
          <w:lang w:val="sr-Cyrl-RS"/>
        </w:rPr>
        <w:t xml:space="preserve">блиотеке које би се потенцијално користиле су: </w:t>
      </w:r>
      <w:r w:rsidR="00A43FC1" w:rsidRPr="006B510E">
        <w:rPr>
          <w:rFonts w:cstheme="minorHAnsi"/>
          <w:shd w:val="clear" w:color="auto" w:fill="FFFFFF"/>
        </w:rPr>
        <w:t>„</w:t>
      </w:r>
      <w:r w:rsidR="00192ACB" w:rsidRPr="006B510E">
        <w:rPr>
          <w:lang w:val="sr-Latn-RS"/>
        </w:rPr>
        <w:t>OpenCV</w:t>
      </w:r>
      <w:r w:rsidR="00A43FC1" w:rsidRPr="006B510E">
        <w:rPr>
          <w:rFonts w:cstheme="minorHAnsi"/>
          <w:shd w:val="clear" w:color="auto" w:fill="FFFFFF"/>
        </w:rPr>
        <w:t>”</w:t>
      </w:r>
      <w:r w:rsidR="00A43FC1" w:rsidRPr="006B510E">
        <w:rPr>
          <w:rFonts w:cstheme="minorHAnsi"/>
          <w:shd w:val="clear" w:color="auto" w:fill="FFFFFF"/>
          <w:lang w:val="sr-Cyrl-RS"/>
        </w:rPr>
        <w:t>,</w:t>
      </w:r>
      <w:r w:rsidR="00A43FC1" w:rsidRPr="006B510E">
        <w:rPr>
          <w:rFonts w:cstheme="minorHAnsi"/>
          <w:shd w:val="clear" w:color="auto" w:fill="FFFFFF"/>
        </w:rPr>
        <w:t xml:space="preserve"> „</w:t>
      </w:r>
      <w:r w:rsidR="00192ACB" w:rsidRPr="006B510E">
        <w:rPr>
          <w:lang w:val="sr-Latn-RS"/>
        </w:rPr>
        <w:t>Pillow (Pil Fork)</w:t>
      </w:r>
      <w:r w:rsidR="00A43FC1" w:rsidRPr="006B510E">
        <w:rPr>
          <w:rFonts w:cstheme="minorHAnsi"/>
          <w:shd w:val="clear" w:color="auto" w:fill="FFFFFF"/>
        </w:rPr>
        <w:t>”</w:t>
      </w:r>
      <w:r w:rsidR="00A43FC1" w:rsidRPr="006B510E">
        <w:rPr>
          <w:rFonts w:cstheme="minorHAnsi"/>
          <w:shd w:val="clear" w:color="auto" w:fill="FFFFFF"/>
          <w:lang w:val="sr-Cyrl-RS"/>
        </w:rPr>
        <w:t xml:space="preserve"> и </w:t>
      </w:r>
      <w:r w:rsidR="00A43FC1" w:rsidRPr="006B510E">
        <w:rPr>
          <w:rFonts w:cstheme="minorHAnsi"/>
          <w:shd w:val="clear" w:color="auto" w:fill="FFFFFF"/>
        </w:rPr>
        <w:t>„</w:t>
      </w:r>
      <w:r w:rsidR="00192ACB" w:rsidRPr="006B510E">
        <w:rPr>
          <w:lang w:val="sr-Latn-RS"/>
        </w:rPr>
        <w:t>NumPy</w:t>
      </w:r>
      <w:r w:rsidR="00A43FC1" w:rsidRPr="006B510E">
        <w:rPr>
          <w:rFonts w:cstheme="minorHAnsi"/>
          <w:shd w:val="clear" w:color="auto" w:fill="FFFFFF"/>
        </w:rPr>
        <w:t>”</w:t>
      </w:r>
      <w:r w:rsidR="00192ACB" w:rsidRPr="006B510E">
        <w:rPr>
          <w:rFonts w:cstheme="minorHAnsi"/>
          <w:shd w:val="clear" w:color="auto" w:fill="FFFFFF"/>
          <w:lang w:val="sr-Cyrl-RS"/>
        </w:rPr>
        <w:t xml:space="preserve">. Претходним тестирањем поменутих библиотека би се утврдило које су најпогодније за овај пројекат. </w:t>
      </w:r>
    </w:p>
    <w:p w14:paraId="714CBC31" w14:textId="77777777" w:rsidR="00023C94" w:rsidRPr="00023C94" w:rsidRDefault="00023C94" w:rsidP="00D30F8A">
      <w:pPr>
        <w:pStyle w:val="ListParagraph"/>
        <w:numPr>
          <w:ilvl w:val="0"/>
          <w:numId w:val="4"/>
        </w:numPr>
        <w:jc w:val="both"/>
        <w:rPr>
          <w:lang w:val="sr-Cyrl-RS"/>
        </w:rPr>
      </w:pPr>
      <w:r w:rsidRPr="006B510E">
        <w:rPr>
          <w:lang w:val="sr-Cyrl-RS"/>
        </w:rPr>
        <w:t xml:space="preserve">Креирање графичког корисничког интерфејса помоћу библиотека </w:t>
      </w:r>
      <w:r w:rsidRPr="006B510E">
        <w:rPr>
          <w:rFonts w:cstheme="minorHAnsi"/>
          <w:shd w:val="clear" w:color="auto" w:fill="FFFFFF"/>
        </w:rPr>
        <w:t>„</w:t>
      </w:r>
      <w:r w:rsidRPr="006B510E">
        <w:rPr>
          <w:lang w:val="sr-Latn-RS"/>
        </w:rPr>
        <w:t>Tkinter</w:t>
      </w:r>
      <w:r w:rsidRPr="006B510E">
        <w:rPr>
          <w:rFonts w:cstheme="minorHAnsi"/>
          <w:shd w:val="clear" w:color="auto" w:fill="FFFFFF"/>
        </w:rPr>
        <w:t xml:space="preserve">” </w:t>
      </w:r>
      <w:r w:rsidRPr="006B510E">
        <w:rPr>
          <w:rFonts w:cstheme="minorHAnsi"/>
          <w:shd w:val="clear" w:color="auto" w:fill="FFFFFF"/>
          <w:lang w:val="sr-Cyrl-RS"/>
        </w:rPr>
        <w:t>и</w:t>
      </w:r>
      <w:r>
        <w:rPr>
          <w:rFonts w:cstheme="minorHAnsi"/>
          <w:shd w:val="clear" w:color="auto" w:fill="FFFFFF"/>
          <w:lang w:val="sr-Cyrl-RS"/>
        </w:rPr>
        <w:t>ли</w:t>
      </w:r>
      <w:r w:rsidRPr="006B510E">
        <w:rPr>
          <w:lang w:val="sr-Latn-RS"/>
        </w:rPr>
        <w:t xml:space="preserve"> </w:t>
      </w:r>
      <w:r w:rsidRPr="006B510E">
        <w:rPr>
          <w:rFonts w:cstheme="minorHAnsi"/>
          <w:shd w:val="clear" w:color="auto" w:fill="FFFFFF"/>
        </w:rPr>
        <w:t>„</w:t>
      </w:r>
      <w:r w:rsidRPr="006B510E">
        <w:rPr>
          <w:lang w:val="sr-Latn-RS"/>
        </w:rPr>
        <w:t>PyQt</w:t>
      </w:r>
      <w:r w:rsidRPr="006B510E">
        <w:rPr>
          <w:rFonts w:cstheme="minorHAnsi"/>
          <w:shd w:val="clear" w:color="auto" w:fill="FFFFFF"/>
        </w:rPr>
        <w:t>”</w:t>
      </w:r>
      <w:r w:rsidRPr="006B510E">
        <w:rPr>
          <w:rFonts w:cstheme="minorHAnsi"/>
          <w:shd w:val="clear" w:color="auto" w:fill="FFFFFF"/>
          <w:lang w:val="sr-Cyrl-RS"/>
        </w:rPr>
        <w:t xml:space="preserve">. Фокус је на лакоћи коришћења и побољшању корисничког искуства.  Интерфејс треба да садржи следеће делове:  </w:t>
      </w:r>
    </w:p>
    <w:p w14:paraId="27DC9937" w14:textId="77777777" w:rsidR="00023C94" w:rsidRPr="00AA1C91" w:rsidRDefault="00023C94" w:rsidP="00D30F8A">
      <w:pPr>
        <w:pStyle w:val="ListParagraph"/>
        <w:ind w:left="2160" w:hanging="360"/>
        <w:jc w:val="both"/>
        <w:rPr>
          <w:rFonts w:cstheme="minorHAnsi"/>
          <w:shd w:val="clear" w:color="auto" w:fill="FFFFFF"/>
          <w:lang w:val="sr-Cyrl-RS"/>
        </w:rPr>
      </w:pPr>
      <w:r w:rsidRPr="006B510E">
        <w:rPr>
          <w:rFonts w:cstheme="minorHAnsi"/>
          <w:shd w:val="clear" w:color="auto" w:fill="FFFFFF"/>
          <w:lang w:val="sr-Cyrl-RS"/>
        </w:rPr>
        <w:t>а.</w:t>
      </w:r>
      <w:r w:rsidRPr="006B510E">
        <w:rPr>
          <w:rFonts w:cstheme="minorHAnsi"/>
          <w:shd w:val="clear" w:color="auto" w:fill="FFFFFF"/>
          <w:lang w:val="sr-Cyrl-RS"/>
        </w:rPr>
        <w:tab/>
        <w:t>Главни прозор</w:t>
      </w:r>
      <w:r w:rsidRPr="006B510E">
        <w:rPr>
          <w:rFonts w:cstheme="minorHAnsi"/>
          <w:b/>
          <w:bCs/>
          <w:shd w:val="clear" w:color="auto" w:fill="FFFFFF"/>
          <w:lang w:val="sr-Cyrl-RS"/>
        </w:rPr>
        <w:t xml:space="preserve"> </w:t>
      </w:r>
      <w:r w:rsidRPr="006B510E">
        <w:rPr>
          <w:rFonts w:cstheme="minorHAnsi"/>
          <w:shd w:val="clear" w:color="auto" w:fill="FFFFFF"/>
          <w:lang w:val="sr-Cyrl-RS"/>
        </w:rPr>
        <w:t>– Примарни интерфејс овог алата. Састоји се од лабела, дугмади и простора за приказ слике.</w:t>
      </w:r>
    </w:p>
    <w:p w14:paraId="54EE9EBB" w14:textId="77777777" w:rsidR="00023C94" w:rsidRPr="00AA1C91" w:rsidRDefault="00023C94" w:rsidP="00D30F8A">
      <w:pPr>
        <w:pStyle w:val="ListParagraph"/>
        <w:ind w:left="2160" w:hanging="360"/>
        <w:jc w:val="both"/>
        <w:rPr>
          <w:lang w:val="sr-Cyrl-RS"/>
        </w:rPr>
      </w:pPr>
      <w:r w:rsidRPr="006B510E">
        <w:rPr>
          <w:rFonts w:cstheme="minorHAnsi"/>
          <w:shd w:val="clear" w:color="auto" w:fill="FFFFFF"/>
          <w:lang w:val="sr-Cyrl-RS"/>
        </w:rPr>
        <w:t xml:space="preserve">б. </w:t>
      </w:r>
      <w:r w:rsidRPr="006B510E">
        <w:rPr>
          <w:rFonts w:cstheme="minorHAnsi"/>
          <w:shd w:val="clear" w:color="auto" w:fill="FFFFFF"/>
          <w:lang w:val="sr-Cyrl-RS"/>
        </w:rPr>
        <w:tab/>
        <w:t>Простор за приказ слик</w:t>
      </w:r>
      <w:r>
        <w:rPr>
          <w:rFonts w:cstheme="minorHAnsi"/>
          <w:shd w:val="clear" w:color="auto" w:fill="FFFFFF"/>
          <w:lang w:val="sr-Cyrl-RS"/>
        </w:rPr>
        <w:t>е</w:t>
      </w:r>
      <w:r>
        <w:rPr>
          <w:lang w:val="sr-Cyrl-RS"/>
        </w:rPr>
        <w:t xml:space="preserve"> – </w:t>
      </w:r>
      <w:r w:rsidRPr="00AA1C91">
        <w:rPr>
          <w:rFonts w:cstheme="minorHAnsi"/>
          <w:shd w:val="clear" w:color="auto" w:fill="FFFFFF"/>
          <w:lang w:val="sr-Cyrl-RS"/>
        </w:rPr>
        <w:t>Садржи платно за приказ слике. Циљ је омогућити динамичко измену слике.</w:t>
      </w:r>
    </w:p>
    <w:p w14:paraId="614C5E46" w14:textId="77777777" w:rsidR="00023C94" w:rsidRDefault="00023C94" w:rsidP="00D30F8A">
      <w:pPr>
        <w:pStyle w:val="ListParagraph"/>
        <w:ind w:left="2160" w:hanging="360"/>
        <w:jc w:val="both"/>
        <w:rPr>
          <w:lang w:val="sr-Cyrl-RS"/>
        </w:rPr>
      </w:pPr>
      <w:r w:rsidRPr="006B510E">
        <w:rPr>
          <w:lang w:val="sr-Cyrl-RS"/>
        </w:rPr>
        <w:t xml:space="preserve">ц. </w:t>
      </w:r>
      <w:r w:rsidRPr="006B510E">
        <w:rPr>
          <w:lang w:val="sr-Cyrl-RS"/>
        </w:rPr>
        <w:tab/>
      </w:r>
      <w:r>
        <w:rPr>
          <w:lang w:val="sr-Cyrl-RS"/>
        </w:rPr>
        <w:t>Дугмад и контроле – Дугмад за учитавање слике, одабир методе интерполације, чување слике и остале функционалности.</w:t>
      </w:r>
    </w:p>
    <w:p w14:paraId="49C98450" w14:textId="77777777" w:rsidR="00023C94" w:rsidRDefault="00023C94" w:rsidP="00D30F8A">
      <w:pPr>
        <w:pStyle w:val="ListParagraph"/>
        <w:ind w:left="2160" w:hanging="360"/>
        <w:jc w:val="both"/>
        <w:rPr>
          <w:lang w:val="sr-Cyrl-RS"/>
        </w:rPr>
      </w:pPr>
      <w:r>
        <w:rPr>
          <w:lang w:val="sr-Cyrl-RS"/>
        </w:rPr>
        <w:t>д.</w:t>
      </w:r>
      <w:r>
        <w:rPr>
          <w:lang w:val="sr-Cyrl-RS"/>
        </w:rPr>
        <w:tab/>
        <w:t>Статусна трака - Простор за приказ информативних порука кориснику.</w:t>
      </w:r>
    </w:p>
    <w:p w14:paraId="58BFE280" w14:textId="6746EAA5" w:rsidR="00023C94" w:rsidRPr="00023C94" w:rsidRDefault="00023C94" w:rsidP="00D30F8A">
      <w:pPr>
        <w:pStyle w:val="ListParagraph"/>
        <w:numPr>
          <w:ilvl w:val="0"/>
          <w:numId w:val="4"/>
        </w:numPr>
        <w:jc w:val="both"/>
        <w:rPr>
          <w:lang w:val="sr-Cyrl-RS"/>
        </w:rPr>
      </w:pPr>
      <w:r>
        <w:rPr>
          <w:lang w:val="sr-Cyrl-RS"/>
        </w:rPr>
        <w:t>Тестирање целокупног решења. Учитавање више различитих</w:t>
      </w:r>
      <w:r w:rsidR="00CE5A91">
        <w:rPr>
          <w:lang w:val="sr-Cyrl-RS"/>
        </w:rPr>
        <w:t xml:space="preserve"> слика и тестирање</w:t>
      </w:r>
      <w:r>
        <w:rPr>
          <w:lang w:val="sr-Cyrl-RS"/>
        </w:rPr>
        <w:t xml:space="preserve"> од стране већег броја корисника. </w:t>
      </w:r>
    </w:p>
    <w:p w14:paraId="50D78F36" w14:textId="2FD352FE" w:rsidR="00023C94" w:rsidRDefault="00CE5A91" w:rsidP="00D30F8A">
      <w:pPr>
        <w:pStyle w:val="ListParagraph"/>
        <w:numPr>
          <w:ilvl w:val="0"/>
          <w:numId w:val="4"/>
        </w:numPr>
        <w:jc w:val="both"/>
        <w:rPr>
          <w:lang w:val="sr-Cyrl-RS"/>
        </w:rPr>
      </w:pPr>
      <w:r>
        <w:rPr>
          <w:lang w:val="sr-Cyrl-RS"/>
        </w:rPr>
        <w:t>Завршни радови и писање пропратне документације.</w:t>
      </w:r>
    </w:p>
    <w:p w14:paraId="1FCFE931" w14:textId="4B1694B9" w:rsidR="00D30F8A" w:rsidRDefault="00CE5A91" w:rsidP="00D30F8A">
      <w:pPr>
        <w:pStyle w:val="Heading1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Навођење примера готових решења</w:t>
      </w:r>
    </w:p>
    <w:p w14:paraId="08D8ED57" w14:textId="7FDAFDC4" w:rsidR="00D30F8A" w:rsidRPr="00B30E7A" w:rsidRDefault="00D30F8A" w:rsidP="00D30F8A">
      <w:pPr>
        <w:ind w:firstLine="720"/>
        <w:rPr>
          <w:lang w:val="sr-Cyrl-RS"/>
        </w:rPr>
      </w:pPr>
      <w:r>
        <w:rPr>
          <w:lang w:val="sr-Cyrl-RS"/>
        </w:rPr>
        <w:t>Нисам пронашао ни један интерактивни алат фокусиран на интерполацију. Постоји софтвер који, између осталог, омогућава и</w:t>
      </w:r>
      <w:r w:rsidR="00B30E7A">
        <w:rPr>
          <w:lang w:val="sr-Cyrl-RS"/>
        </w:rPr>
        <w:t xml:space="preserve"> рад, као и</w:t>
      </w:r>
      <w:r>
        <w:rPr>
          <w:lang w:val="sr-Cyrl-RS"/>
        </w:rPr>
        <w:t xml:space="preserve"> тестирање различитих метода интерполације. Зове се </w:t>
      </w:r>
      <w:r w:rsidRPr="006B510E">
        <w:rPr>
          <w:rFonts w:cstheme="minorHAnsi"/>
          <w:shd w:val="clear" w:color="auto" w:fill="FFFFFF"/>
        </w:rPr>
        <w:t>„</w:t>
      </w:r>
      <w:hyperlink r:id="rId8" w:history="1">
        <w:r w:rsidRPr="00B30E7A">
          <w:rPr>
            <w:rStyle w:val="Hyperlink"/>
            <w:lang w:val="sr-Latn-RS"/>
          </w:rPr>
          <w:t>ArcGIS Pro</w:t>
        </w:r>
      </w:hyperlink>
      <w:r w:rsidRPr="006B510E">
        <w:rPr>
          <w:rFonts w:cstheme="minorHAnsi"/>
          <w:shd w:val="clear" w:color="auto" w:fill="FFFFFF"/>
        </w:rPr>
        <w:t>”</w:t>
      </w:r>
      <w:r w:rsidR="00B30E7A">
        <w:rPr>
          <w:lang w:val="sr-Cyrl-RS"/>
        </w:rPr>
        <w:t xml:space="preserve">.  </w:t>
      </w:r>
    </w:p>
    <w:p w14:paraId="0DECD271" w14:textId="0F4650A7" w:rsidR="00AA1C91" w:rsidRDefault="00D30F8A" w:rsidP="00D30F8A">
      <w:pPr>
        <w:pStyle w:val="Heading1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Навођење материјала/литературе</w:t>
      </w:r>
    </w:p>
    <w:p w14:paraId="0F4DD6A0" w14:textId="2D8C07D5" w:rsidR="0069350A" w:rsidRPr="0069350A" w:rsidRDefault="00AF03DC" w:rsidP="0069350A">
      <w:pPr>
        <w:pStyle w:val="ListParagraph"/>
        <w:numPr>
          <w:ilvl w:val="0"/>
          <w:numId w:val="7"/>
        </w:numPr>
        <w:rPr>
          <w:i/>
          <w:iCs/>
          <w:lang w:val="sr-Latn-RS"/>
        </w:rPr>
      </w:pPr>
      <w:r>
        <w:rPr>
          <w:lang w:val="sr-Latn-RS"/>
        </w:rPr>
        <w:t xml:space="preserve"> </w:t>
      </w:r>
      <w:r w:rsidR="0069350A" w:rsidRPr="0069350A">
        <w:rPr>
          <w:rFonts w:cstheme="minorHAnsi"/>
          <w:i/>
          <w:iCs/>
          <w:shd w:val="clear" w:color="auto" w:fill="FFFFFF"/>
        </w:rPr>
        <w:t>„</w:t>
      </w:r>
      <w:r w:rsidR="0069350A" w:rsidRPr="0069350A">
        <w:rPr>
          <w:i/>
          <w:iCs/>
          <w:lang w:val="sr-Latn-RS"/>
        </w:rPr>
        <w:t>Resizing Images using Various Interpolation Techniques</w:t>
      </w:r>
      <w:r w:rsidRPr="0069350A">
        <w:rPr>
          <w:rFonts w:cstheme="minorHAnsi"/>
          <w:i/>
          <w:iCs/>
          <w:shd w:val="clear" w:color="auto" w:fill="FFFFFF"/>
        </w:rPr>
        <w:t>”</w:t>
      </w:r>
      <w:r w:rsidR="0069350A">
        <w:rPr>
          <w:rFonts w:cstheme="minorHAnsi"/>
          <w:i/>
          <w:iCs/>
          <w:shd w:val="clear" w:color="auto" w:fill="FFFFFF"/>
        </w:rPr>
        <w:t xml:space="preserve"> – </w:t>
      </w:r>
      <w:r w:rsidR="0069350A" w:rsidRPr="0069350A">
        <w:rPr>
          <w:rFonts w:cstheme="minorHAnsi"/>
          <w:shd w:val="clear" w:color="auto" w:fill="FFFFFF"/>
        </w:rPr>
        <w:t>Medium</w:t>
      </w:r>
    </w:p>
    <w:p w14:paraId="27548E60" w14:textId="67A1F39B" w:rsidR="00B30E7A" w:rsidRPr="0069350A" w:rsidRDefault="00000000" w:rsidP="0069350A">
      <w:pPr>
        <w:pStyle w:val="ListParagraph"/>
        <w:ind w:left="1080"/>
        <w:rPr>
          <w:lang w:val="sr-Latn-RS"/>
        </w:rPr>
      </w:pPr>
      <w:hyperlink r:id="rId9" w:history="1">
        <w:r w:rsidR="0069350A" w:rsidRPr="00BE5DC4">
          <w:rPr>
            <w:rStyle w:val="Hyperlink"/>
            <w:lang w:val="sr-Latn-RS"/>
          </w:rPr>
          <w:t>https://annmay10.medium.com/resizing-images-using-various-interpolation-techniques-4b99800999f2</w:t>
        </w:r>
      </w:hyperlink>
    </w:p>
    <w:p w14:paraId="1802879C" w14:textId="1DA701CC" w:rsidR="0069350A" w:rsidRPr="0069350A" w:rsidRDefault="0069350A" w:rsidP="00B30E7A">
      <w:pPr>
        <w:pStyle w:val="ListParagraph"/>
        <w:numPr>
          <w:ilvl w:val="0"/>
          <w:numId w:val="7"/>
        </w:numPr>
        <w:rPr>
          <w:lang w:val="sr-Latn-RS"/>
        </w:rPr>
      </w:pPr>
      <w:r w:rsidRPr="0069350A">
        <w:rPr>
          <w:rFonts w:cstheme="minorHAnsi"/>
          <w:i/>
          <w:iCs/>
          <w:shd w:val="clear" w:color="auto" w:fill="FFFFFF"/>
        </w:rPr>
        <w:lastRenderedPageBreak/>
        <w:t>„</w:t>
      </w:r>
      <w:r>
        <w:rPr>
          <w:i/>
          <w:iCs/>
          <w:lang w:val="sr-Latn-RS"/>
        </w:rPr>
        <w:t>Digital image interpolation</w:t>
      </w:r>
      <w:r w:rsidRPr="0069350A">
        <w:rPr>
          <w:rFonts w:cstheme="minorHAnsi"/>
          <w:i/>
          <w:iCs/>
          <w:shd w:val="clear" w:color="auto" w:fill="FFFFFF"/>
        </w:rPr>
        <w:t>”</w:t>
      </w:r>
      <w:r>
        <w:rPr>
          <w:rFonts w:cstheme="minorHAnsi"/>
          <w:i/>
          <w:iCs/>
          <w:shd w:val="clear" w:color="auto" w:fill="FFFFFF"/>
        </w:rPr>
        <w:t xml:space="preserve"> – </w:t>
      </w:r>
      <w:r w:rsidRPr="0069350A">
        <w:rPr>
          <w:rFonts w:cstheme="minorHAnsi"/>
          <w:shd w:val="clear" w:color="auto" w:fill="FFFFFF"/>
          <w:lang w:val="sr-Latn-RS"/>
        </w:rPr>
        <w:t>Cambridge in colour</w:t>
      </w:r>
      <w:r>
        <w:rPr>
          <w:rFonts w:cstheme="minorHAnsi"/>
          <w:i/>
          <w:iCs/>
          <w:shd w:val="clear" w:color="auto" w:fill="FFFFFF"/>
        </w:rPr>
        <w:t xml:space="preserve"> </w:t>
      </w:r>
    </w:p>
    <w:p w14:paraId="52F56A00" w14:textId="036A17BC" w:rsidR="0069350A" w:rsidRPr="0069350A" w:rsidRDefault="00000000" w:rsidP="0069350A">
      <w:pPr>
        <w:pStyle w:val="ListParagraph"/>
        <w:ind w:left="1080"/>
        <w:rPr>
          <w:lang w:val="sr-Latn-RS"/>
        </w:rPr>
      </w:pPr>
      <w:hyperlink r:id="rId10" w:history="1">
        <w:r w:rsidR="0069350A" w:rsidRPr="00BE5DC4">
          <w:rPr>
            <w:rStyle w:val="Hyperlink"/>
            <w:lang w:val="sr-Latn-RS"/>
          </w:rPr>
          <w:t>https://www.cambridgeincolour.com/tutorials/image-interpolation.htm</w:t>
        </w:r>
      </w:hyperlink>
    </w:p>
    <w:p w14:paraId="7ECEF2E7" w14:textId="616D67B1" w:rsidR="0069350A" w:rsidRPr="0069350A" w:rsidRDefault="0069350A" w:rsidP="0069350A">
      <w:pPr>
        <w:pStyle w:val="ListParagraph"/>
        <w:numPr>
          <w:ilvl w:val="0"/>
          <w:numId w:val="7"/>
        </w:numPr>
        <w:rPr>
          <w:lang w:val="sr-Latn-RS"/>
        </w:rPr>
      </w:pPr>
      <w:r w:rsidRPr="0069350A">
        <w:rPr>
          <w:rFonts w:cstheme="minorHAnsi"/>
          <w:i/>
          <w:iCs/>
          <w:shd w:val="clear" w:color="auto" w:fill="FFFFFF"/>
        </w:rPr>
        <w:t>„</w:t>
      </w:r>
      <w:r w:rsidRPr="0069350A">
        <w:rPr>
          <w:i/>
          <w:iCs/>
          <w:lang w:val="sr-Latn-RS"/>
        </w:rPr>
        <w:t>Image Processing in OpenCV</w:t>
      </w:r>
      <w:r w:rsidRPr="0069350A">
        <w:rPr>
          <w:rFonts w:cstheme="minorHAnsi"/>
          <w:i/>
          <w:iCs/>
          <w:shd w:val="clear" w:color="auto" w:fill="FFFFFF"/>
        </w:rPr>
        <w:t>”</w:t>
      </w:r>
      <w:r>
        <w:rPr>
          <w:rFonts w:cstheme="minorHAnsi"/>
          <w:i/>
          <w:iCs/>
          <w:shd w:val="clear" w:color="auto" w:fill="FFFFFF"/>
        </w:rPr>
        <w:t xml:space="preserve"> – </w:t>
      </w:r>
      <w:r>
        <w:rPr>
          <w:rFonts w:cstheme="minorHAnsi"/>
          <w:shd w:val="clear" w:color="auto" w:fill="FFFFFF"/>
          <w:lang w:val="sr-Latn-RS"/>
        </w:rPr>
        <w:t>OpenCV</w:t>
      </w:r>
      <w:r>
        <w:rPr>
          <w:rFonts w:cstheme="minorHAnsi"/>
          <w:i/>
          <w:iCs/>
          <w:shd w:val="clear" w:color="auto" w:fill="FFFFFF"/>
        </w:rPr>
        <w:t xml:space="preserve"> </w:t>
      </w:r>
    </w:p>
    <w:p w14:paraId="460FB9DE" w14:textId="2C9F3AC8" w:rsidR="00B30E7A" w:rsidRPr="0069350A" w:rsidRDefault="00000000" w:rsidP="0069350A">
      <w:pPr>
        <w:pStyle w:val="ListParagraph"/>
        <w:ind w:left="1080"/>
        <w:rPr>
          <w:lang w:val="sr-Latn-RS"/>
        </w:rPr>
      </w:pPr>
      <w:hyperlink r:id="rId11" w:history="1">
        <w:r w:rsidR="0069350A" w:rsidRPr="00BE5DC4">
          <w:rPr>
            <w:rStyle w:val="Hyperlink"/>
            <w:lang w:val="sr-Latn-RS"/>
          </w:rPr>
          <w:t>https://docs.opencv.org/3.4/d2/d96/tutorial_py_table_of_contents_imgproc.html</w:t>
        </w:r>
      </w:hyperlink>
    </w:p>
    <w:p w14:paraId="133AD300" w14:textId="102D6CD9" w:rsidR="000D30B1" w:rsidRPr="000D30B1" w:rsidRDefault="000D30B1" w:rsidP="000D30B1">
      <w:pPr>
        <w:pStyle w:val="ListParagraph"/>
        <w:numPr>
          <w:ilvl w:val="0"/>
          <w:numId w:val="7"/>
        </w:numPr>
        <w:rPr>
          <w:lang w:val="sr-Latn-RS"/>
        </w:rPr>
      </w:pPr>
      <w:r w:rsidRPr="0069350A">
        <w:rPr>
          <w:rFonts w:cstheme="minorHAnsi"/>
          <w:i/>
          <w:iCs/>
          <w:shd w:val="clear" w:color="auto" w:fill="FFFFFF"/>
        </w:rPr>
        <w:t>„</w:t>
      </w:r>
      <w:r w:rsidR="00B311AC" w:rsidRPr="00B311AC">
        <w:rPr>
          <w:i/>
          <w:iCs/>
          <w:lang w:val="sr-Latn-RS"/>
        </w:rPr>
        <w:t>Pillow 10.1.0</w:t>
      </w:r>
      <w:r w:rsidRPr="0069350A">
        <w:rPr>
          <w:rFonts w:cstheme="minorHAnsi"/>
          <w:i/>
          <w:iCs/>
          <w:shd w:val="clear" w:color="auto" w:fill="FFFFFF"/>
        </w:rPr>
        <w:t>”</w:t>
      </w:r>
      <w:r>
        <w:rPr>
          <w:rFonts w:cstheme="minorHAnsi"/>
          <w:i/>
          <w:iCs/>
          <w:shd w:val="clear" w:color="auto" w:fill="FFFFFF"/>
        </w:rPr>
        <w:t xml:space="preserve"> – </w:t>
      </w:r>
      <w:r w:rsidR="00B311AC">
        <w:rPr>
          <w:rFonts w:cstheme="minorHAnsi"/>
          <w:shd w:val="clear" w:color="auto" w:fill="FFFFFF"/>
          <w:lang w:val="sr-Latn-RS"/>
        </w:rPr>
        <w:t>Pypi</w:t>
      </w:r>
    </w:p>
    <w:p w14:paraId="78609187" w14:textId="0FD9CD12" w:rsidR="00B311AC" w:rsidRDefault="00000000" w:rsidP="00B311AC">
      <w:pPr>
        <w:pStyle w:val="ListParagraph"/>
        <w:ind w:left="1080"/>
        <w:rPr>
          <w:lang w:val="sr-Latn-RS"/>
        </w:rPr>
      </w:pPr>
      <w:hyperlink r:id="rId12" w:history="1">
        <w:r w:rsidR="000D30B1" w:rsidRPr="00BE5DC4">
          <w:rPr>
            <w:rStyle w:val="Hyperlink"/>
            <w:lang w:val="sr-Latn-RS"/>
          </w:rPr>
          <w:t>https://pypi.org/project/Pillow</w:t>
        </w:r>
      </w:hyperlink>
      <w:r w:rsidR="00B311AC">
        <w:rPr>
          <w:lang w:val="sr-Latn-RS"/>
        </w:rPr>
        <w:t xml:space="preserve"> </w:t>
      </w:r>
    </w:p>
    <w:p w14:paraId="6B49C5F3" w14:textId="6C114101" w:rsidR="00B311AC" w:rsidRPr="008645B8" w:rsidRDefault="00B311AC" w:rsidP="00B311AC">
      <w:pPr>
        <w:pStyle w:val="ListParagraph"/>
        <w:numPr>
          <w:ilvl w:val="0"/>
          <w:numId w:val="7"/>
        </w:numPr>
        <w:rPr>
          <w:lang w:val="sr-Latn-RS"/>
        </w:rPr>
      </w:pPr>
      <w:r w:rsidRPr="0069350A">
        <w:rPr>
          <w:rFonts w:cstheme="minorHAnsi"/>
          <w:i/>
          <w:iCs/>
          <w:shd w:val="clear" w:color="auto" w:fill="FFFFFF"/>
        </w:rPr>
        <w:t>„</w:t>
      </w:r>
      <w:proofErr w:type="gramStart"/>
      <w:r w:rsidRPr="00B311AC">
        <w:rPr>
          <w:i/>
          <w:iCs/>
          <w:lang w:val="sr-Latn-RS"/>
        </w:rPr>
        <w:t>tkinter</w:t>
      </w:r>
      <w:proofErr w:type="gramEnd"/>
      <w:r w:rsidRPr="00B311AC">
        <w:rPr>
          <w:i/>
          <w:iCs/>
          <w:lang w:val="sr-Latn-RS"/>
        </w:rPr>
        <w:t xml:space="preserve"> — Python interface to Tcl/Tk</w:t>
      </w:r>
      <w:r w:rsidRPr="0069350A">
        <w:rPr>
          <w:rFonts w:cstheme="minorHAnsi"/>
          <w:i/>
          <w:iCs/>
          <w:shd w:val="clear" w:color="auto" w:fill="FFFFFF"/>
        </w:rPr>
        <w:t>”</w:t>
      </w:r>
      <w:r>
        <w:rPr>
          <w:rFonts w:cstheme="minorHAnsi"/>
          <w:i/>
          <w:iCs/>
          <w:shd w:val="clear" w:color="auto" w:fill="FFFFFF"/>
        </w:rPr>
        <w:t xml:space="preserve"> – </w:t>
      </w:r>
      <w:r>
        <w:rPr>
          <w:rFonts w:cstheme="minorHAnsi"/>
          <w:shd w:val="clear" w:color="auto" w:fill="FFFFFF"/>
          <w:lang w:val="sr-Latn-RS"/>
        </w:rPr>
        <w:t xml:space="preserve">Docs.python.org  </w:t>
      </w:r>
    </w:p>
    <w:p w14:paraId="73EED345" w14:textId="663F6AA4" w:rsidR="008645B8" w:rsidRPr="00B311AC" w:rsidRDefault="008645B8" w:rsidP="008645B8">
      <w:pPr>
        <w:pStyle w:val="ListParagraph"/>
        <w:ind w:left="1080"/>
        <w:rPr>
          <w:lang w:val="sr-Latn-RS"/>
        </w:rPr>
      </w:pPr>
      <w:hyperlink r:id="rId13" w:history="1">
        <w:r w:rsidRPr="008645B8">
          <w:rPr>
            <w:rStyle w:val="Hyperlink"/>
            <w:lang w:val="sr-Latn-RS"/>
          </w:rPr>
          <w:t>https://docs.python.org/3/library/tkinter.html</w:t>
        </w:r>
      </w:hyperlink>
    </w:p>
    <w:p w14:paraId="77DD5E91" w14:textId="071DB5CD" w:rsidR="000D30B1" w:rsidRPr="0069350A" w:rsidRDefault="000D30B1" w:rsidP="000D30B1">
      <w:pPr>
        <w:pStyle w:val="ListParagraph"/>
        <w:numPr>
          <w:ilvl w:val="0"/>
          <w:numId w:val="7"/>
        </w:numPr>
        <w:rPr>
          <w:lang w:val="sr-Latn-RS"/>
        </w:rPr>
      </w:pPr>
      <w:r w:rsidRPr="0069350A">
        <w:rPr>
          <w:rFonts w:cstheme="minorHAnsi"/>
          <w:i/>
          <w:iCs/>
          <w:shd w:val="clear" w:color="auto" w:fill="FFFFFF"/>
        </w:rPr>
        <w:t>„</w:t>
      </w:r>
      <w:r w:rsidR="00B311AC">
        <w:rPr>
          <w:i/>
          <w:iCs/>
          <w:lang w:val="sr-Latn-RS"/>
        </w:rPr>
        <w:t>PyQt</w:t>
      </w:r>
      <w:r w:rsidRPr="0069350A">
        <w:rPr>
          <w:rFonts w:cstheme="minorHAnsi"/>
          <w:i/>
          <w:iCs/>
          <w:shd w:val="clear" w:color="auto" w:fill="FFFFFF"/>
        </w:rPr>
        <w:t>”</w:t>
      </w:r>
      <w:r>
        <w:rPr>
          <w:rFonts w:cstheme="minorHAnsi"/>
          <w:i/>
          <w:iCs/>
          <w:shd w:val="clear" w:color="auto" w:fill="FFFFFF"/>
        </w:rPr>
        <w:t xml:space="preserve"> – </w:t>
      </w:r>
      <w:r w:rsidR="00B311AC">
        <w:rPr>
          <w:rFonts w:cstheme="minorHAnsi"/>
          <w:shd w:val="clear" w:color="auto" w:fill="FFFFFF"/>
          <w:lang w:val="sr-Latn-RS"/>
        </w:rPr>
        <w:t>Wiki.python.org</w:t>
      </w:r>
      <w:r>
        <w:rPr>
          <w:rFonts w:cstheme="minorHAnsi"/>
          <w:i/>
          <w:iCs/>
          <w:shd w:val="clear" w:color="auto" w:fill="FFFFFF"/>
        </w:rPr>
        <w:t xml:space="preserve"> </w:t>
      </w:r>
    </w:p>
    <w:p w14:paraId="06520384" w14:textId="3790785A" w:rsidR="00B30E7A" w:rsidRDefault="00000000" w:rsidP="000D30B1">
      <w:pPr>
        <w:pStyle w:val="ListParagraph"/>
        <w:ind w:left="1080"/>
        <w:rPr>
          <w:lang w:val="sr-Latn-RS"/>
        </w:rPr>
      </w:pPr>
      <w:hyperlink r:id="rId14" w:history="1">
        <w:r w:rsidR="000D30B1" w:rsidRPr="00BE5DC4">
          <w:rPr>
            <w:rStyle w:val="Hyperlink"/>
            <w:lang w:val="sr-Latn-RS"/>
          </w:rPr>
          <w:t>https://wiki.python.org/moin/PyQt</w:t>
        </w:r>
      </w:hyperlink>
    </w:p>
    <w:p w14:paraId="19B150EE" w14:textId="4766C084" w:rsidR="000D30B1" w:rsidRPr="0069350A" w:rsidRDefault="000D30B1" w:rsidP="000D30B1">
      <w:pPr>
        <w:pStyle w:val="ListParagraph"/>
        <w:numPr>
          <w:ilvl w:val="0"/>
          <w:numId w:val="7"/>
        </w:numPr>
        <w:rPr>
          <w:lang w:val="sr-Latn-RS"/>
        </w:rPr>
      </w:pPr>
      <w:r w:rsidRPr="0069350A">
        <w:rPr>
          <w:rFonts w:cstheme="minorHAnsi"/>
          <w:i/>
          <w:iCs/>
          <w:shd w:val="clear" w:color="auto" w:fill="FFFFFF"/>
        </w:rPr>
        <w:t>„</w:t>
      </w:r>
      <w:r w:rsidR="00B311AC" w:rsidRPr="00B311AC">
        <w:rPr>
          <w:i/>
          <w:iCs/>
          <w:lang w:val="sr-Latn-RS"/>
        </w:rPr>
        <w:t>NumPy documentation</w:t>
      </w:r>
      <w:r w:rsidRPr="0069350A">
        <w:rPr>
          <w:rFonts w:cstheme="minorHAnsi"/>
          <w:i/>
          <w:iCs/>
          <w:shd w:val="clear" w:color="auto" w:fill="FFFFFF"/>
        </w:rPr>
        <w:t>”</w:t>
      </w:r>
      <w:r>
        <w:rPr>
          <w:rFonts w:cstheme="minorHAnsi"/>
          <w:i/>
          <w:iCs/>
          <w:shd w:val="clear" w:color="auto" w:fill="FFFFFF"/>
        </w:rPr>
        <w:t xml:space="preserve"> – </w:t>
      </w:r>
      <w:r w:rsidR="00B311AC">
        <w:rPr>
          <w:rFonts w:cstheme="minorHAnsi"/>
          <w:shd w:val="clear" w:color="auto" w:fill="FFFFFF"/>
          <w:lang w:val="sr-Latn-RS"/>
        </w:rPr>
        <w:t>Numpy</w:t>
      </w:r>
      <w:r>
        <w:rPr>
          <w:rFonts w:cstheme="minorHAnsi"/>
          <w:i/>
          <w:iCs/>
          <w:shd w:val="clear" w:color="auto" w:fill="FFFFFF"/>
        </w:rPr>
        <w:t xml:space="preserve"> </w:t>
      </w:r>
    </w:p>
    <w:p w14:paraId="26F42FBC" w14:textId="7B17E3A5" w:rsidR="00AF03DC" w:rsidRDefault="00000000" w:rsidP="000D30B1">
      <w:pPr>
        <w:pStyle w:val="ListParagraph"/>
        <w:ind w:left="1080"/>
        <w:rPr>
          <w:lang w:val="sr-Latn-RS"/>
        </w:rPr>
      </w:pPr>
      <w:hyperlink r:id="rId15" w:history="1">
        <w:r w:rsidR="000D30B1" w:rsidRPr="00BE5DC4">
          <w:rPr>
            <w:rStyle w:val="Hyperlink"/>
            <w:lang w:val="sr-Latn-RS"/>
          </w:rPr>
          <w:t>https://numpy.org/doc/stable/</w:t>
        </w:r>
      </w:hyperlink>
      <w:r w:rsidR="00AF03DC">
        <w:rPr>
          <w:lang w:val="sr-Latn-RS"/>
        </w:rPr>
        <w:t xml:space="preserve"> </w:t>
      </w:r>
    </w:p>
    <w:p w14:paraId="154A1CD1" w14:textId="66EF0C35" w:rsidR="000D30B1" w:rsidRPr="0069350A" w:rsidRDefault="000D30B1" w:rsidP="000D30B1">
      <w:pPr>
        <w:pStyle w:val="ListParagraph"/>
        <w:numPr>
          <w:ilvl w:val="0"/>
          <w:numId w:val="7"/>
        </w:numPr>
        <w:rPr>
          <w:lang w:val="sr-Latn-RS"/>
        </w:rPr>
      </w:pPr>
      <w:r w:rsidRPr="0069350A">
        <w:rPr>
          <w:rFonts w:cstheme="minorHAnsi"/>
          <w:i/>
          <w:iCs/>
          <w:shd w:val="clear" w:color="auto" w:fill="FFFFFF"/>
        </w:rPr>
        <w:t>„</w:t>
      </w:r>
      <w:r w:rsidR="00B311AC" w:rsidRPr="00B311AC">
        <w:rPr>
          <w:i/>
          <w:iCs/>
          <w:lang w:val="sr-Latn-RS"/>
        </w:rPr>
        <w:t>User Interface Design Basics</w:t>
      </w:r>
      <w:r w:rsidRPr="0069350A">
        <w:rPr>
          <w:rFonts w:cstheme="minorHAnsi"/>
          <w:i/>
          <w:iCs/>
          <w:shd w:val="clear" w:color="auto" w:fill="FFFFFF"/>
        </w:rPr>
        <w:t>”</w:t>
      </w:r>
      <w:r>
        <w:rPr>
          <w:rFonts w:cstheme="minorHAnsi"/>
          <w:i/>
          <w:iCs/>
          <w:shd w:val="clear" w:color="auto" w:fill="FFFFFF"/>
        </w:rPr>
        <w:t xml:space="preserve"> – </w:t>
      </w:r>
      <w:r w:rsidR="00B311AC">
        <w:rPr>
          <w:rFonts w:cstheme="minorHAnsi"/>
          <w:shd w:val="clear" w:color="auto" w:fill="FFFFFF"/>
          <w:lang w:val="sr-Latn-RS"/>
        </w:rPr>
        <w:t>Usability.gov</w:t>
      </w:r>
    </w:p>
    <w:p w14:paraId="3A0F53A0" w14:textId="113F9323" w:rsidR="00B311AC" w:rsidRDefault="00000000" w:rsidP="00B311AC">
      <w:pPr>
        <w:pStyle w:val="ListParagraph"/>
        <w:ind w:left="1080"/>
        <w:rPr>
          <w:lang w:val="sr-Latn-RS"/>
        </w:rPr>
      </w:pPr>
      <w:hyperlink r:id="rId16" w:history="1">
        <w:r w:rsidR="00B311AC" w:rsidRPr="00BE5DC4">
          <w:rPr>
            <w:rStyle w:val="Hyperlink"/>
            <w:lang w:val="sr-Latn-RS"/>
          </w:rPr>
          <w:t>https://www.usability.gov/what-and-why/user-interface-design.html</w:t>
        </w:r>
      </w:hyperlink>
    </w:p>
    <w:p w14:paraId="68F97B93" w14:textId="58CE210C" w:rsidR="00B311AC" w:rsidRPr="00B311AC" w:rsidRDefault="00B311AC" w:rsidP="00B311AC">
      <w:pPr>
        <w:pStyle w:val="ListParagraph"/>
        <w:ind w:left="1080"/>
        <w:rPr>
          <w:lang w:val="sr-Latn-RS"/>
        </w:rPr>
      </w:pPr>
    </w:p>
    <w:p w14:paraId="7B9FB886" w14:textId="77777777" w:rsidR="00AF03DC" w:rsidRPr="00AF03DC" w:rsidRDefault="00AF03DC" w:rsidP="00AF03DC">
      <w:pPr>
        <w:pStyle w:val="ListParagraph"/>
        <w:ind w:left="1080"/>
        <w:rPr>
          <w:lang w:val="sr-Latn-RS"/>
        </w:rPr>
      </w:pPr>
    </w:p>
    <w:p w14:paraId="18DA8A9E" w14:textId="0C2A13FA" w:rsidR="00B30E7A" w:rsidRPr="0069350A" w:rsidRDefault="0069350A" w:rsidP="0069350A">
      <w:pPr>
        <w:rPr>
          <w:lang w:val="sr-Cyrl-RS"/>
        </w:rPr>
      </w:pPr>
      <w:r>
        <w:rPr>
          <w:lang w:val="sr-Cyrl-RS"/>
        </w:rPr>
        <w:t>Сав материјал је био доступан 24.12.2023. када је и писан овај документ.</w:t>
      </w:r>
    </w:p>
    <w:sectPr w:rsidR="00B30E7A" w:rsidRPr="0069350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9489" w14:textId="77777777" w:rsidR="00AD55C1" w:rsidRDefault="00AD55C1" w:rsidP="00AF03DC">
      <w:pPr>
        <w:spacing w:after="0" w:line="240" w:lineRule="auto"/>
      </w:pPr>
      <w:r>
        <w:separator/>
      </w:r>
    </w:p>
  </w:endnote>
  <w:endnote w:type="continuationSeparator" w:id="0">
    <w:p w14:paraId="1D46E5AD" w14:textId="77777777" w:rsidR="00AD55C1" w:rsidRDefault="00AD55C1" w:rsidP="00AF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BDF71" w14:textId="15CFFA83" w:rsidR="00AF03DC" w:rsidRPr="00AF03DC" w:rsidRDefault="00AF03DC">
    <w:pPr>
      <w:pStyle w:val="Footer"/>
      <w:rPr>
        <w:i/>
        <w:iCs/>
        <w:lang w:val="sr-Cyrl-RS"/>
      </w:rPr>
    </w:pPr>
    <w:r w:rsidRPr="00AF03DC">
      <w:rPr>
        <w:i/>
        <w:iCs/>
        <w:lang w:val="sr-Cyrl-RS"/>
      </w:rPr>
      <w:t xml:space="preserve">Данило Дамјановић </w:t>
    </w:r>
    <w:r w:rsidRPr="00AF03DC">
      <w:rPr>
        <w:i/>
        <w:iCs/>
      </w:rPr>
      <w:ptab w:relativeTo="margin" w:alignment="center" w:leader="none"/>
    </w:r>
    <w:r w:rsidRPr="00AF03DC">
      <w:rPr>
        <w:i/>
        <w:iCs/>
      </w:rPr>
      <w:ptab w:relativeTo="margin" w:alignment="right" w:leader="none"/>
    </w:r>
    <w:r w:rsidRPr="00AF03DC">
      <w:rPr>
        <w:i/>
        <w:iCs/>
        <w:lang w:val="sr-Cyrl-RS"/>
      </w:rPr>
      <w:t>ИН 27/2021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D1B7C" w14:textId="77777777" w:rsidR="00AD55C1" w:rsidRDefault="00AD55C1" w:rsidP="00AF03DC">
      <w:pPr>
        <w:spacing w:after="0" w:line="240" w:lineRule="auto"/>
      </w:pPr>
      <w:r>
        <w:separator/>
      </w:r>
    </w:p>
  </w:footnote>
  <w:footnote w:type="continuationSeparator" w:id="0">
    <w:p w14:paraId="5EE81F27" w14:textId="77777777" w:rsidR="00AD55C1" w:rsidRDefault="00AD55C1" w:rsidP="00AF0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BFE89" w14:textId="633B96FF" w:rsidR="00AF03DC" w:rsidRDefault="00AF03DC">
    <w:pPr>
      <w:pStyle w:val="Header"/>
    </w:pPr>
  </w:p>
  <w:p w14:paraId="65BD4B85" w14:textId="77777777" w:rsidR="00AF03DC" w:rsidRDefault="00AF0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D3"/>
    <w:multiLevelType w:val="hybridMultilevel"/>
    <w:tmpl w:val="15DE25E6"/>
    <w:lvl w:ilvl="0" w:tplc="3182A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C65F7"/>
    <w:multiLevelType w:val="hybridMultilevel"/>
    <w:tmpl w:val="CBB6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A5ABC"/>
    <w:multiLevelType w:val="hybridMultilevel"/>
    <w:tmpl w:val="B76A0DCC"/>
    <w:lvl w:ilvl="0" w:tplc="7F765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82063"/>
    <w:multiLevelType w:val="hybridMultilevel"/>
    <w:tmpl w:val="539A9C8E"/>
    <w:lvl w:ilvl="0" w:tplc="C1EC1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094591"/>
    <w:multiLevelType w:val="hybridMultilevel"/>
    <w:tmpl w:val="AF4EBA0C"/>
    <w:lvl w:ilvl="0" w:tplc="E7E28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E67B3"/>
    <w:multiLevelType w:val="hybridMultilevel"/>
    <w:tmpl w:val="FBCC4B64"/>
    <w:lvl w:ilvl="0" w:tplc="E7E28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E2B07"/>
    <w:multiLevelType w:val="hybridMultilevel"/>
    <w:tmpl w:val="3DF40BFC"/>
    <w:lvl w:ilvl="0" w:tplc="82D0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4428058">
    <w:abstractNumId w:val="1"/>
  </w:num>
  <w:num w:numId="2" w16cid:durableId="535313273">
    <w:abstractNumId w:val="2"/>
  </w:num>
  <w:num w:numId="3" w16cid:durableId="273640507">
    <w:abstractNumId w:val="3"/>
  </w:num>
  <w:num w:numId="4" w16cid:durableId="1604461947">
    <w:abstractNumId w:val="0"/>
  </w:num>
  <w:num w:numId="5" w16cid:durableId="1519999521">
    <w:abstractNumId w:val="5"/>
  </w:num>
  <w:num w:numId="6" w16cid:durableId="1767263552">
    <w:abstractNumId w:val="4"/>
  </w:num>
  <w:num w:numId="7" w16cid:durableId="552813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78"/>
    <w:rsid w:val="00023C94"/>
    <w:rsid w:val="000B0722"/>
    <w:rsid w:val="000D30B1"/>
    <w:rsid w:val="0018151A"/>
    <w:rsid w:val="00192ACB"/>
    <w:rsid w:val="001D5339"/>
    <w:rsid w:val="002C5569"/>
    <w:rsid w:val="0069350A"/>
    <w:rsid w:val="006A45D5"/>
    <w:rsid w:val="006B510E"/>
    <w:rsid w:val="008429E4"/>
    <w:rsid w:val="008645B8"/>
    <w:rsid w:val="008C1729"/>
    <w:rsid w:val="008C40EC"/>
    <w:rsid w:val="00906C57"/>
    <w:rsid w:val="00A43FC1"/>
    <w:rsid w:val="00AA1C91"/>
    <w:rsid w:val="00AD55C1"/>
    <w:rsid w:val="00AF03DC"/>
    <w:rsid w:val="00B30E7A"/>
    <w:rsid w:val="00B311AC"/>
    <w:rsid w:val="00B92FEC"/>
    <w:rsid w:val="00C3502A"/>
    <w:rsid w:val="00CE5A91"/>
    <w:rsid w:val="00D30F8A"/>
    <w:rsid w:val="00E10E89"/>
    <w:rsid w:val="00E376C8"/>
    <w:rsid w:val="00F2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B0BC"/>
  <w15:chartTrackingRefBased/>
  <w15:docId w15:val="{53FCA137-B1F6-450B-A272-4AAEB01B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4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E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E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DC"/>
  </w:style>
  <w:style w:type="paragraph" w:styleId="Footer">
    <w:name w:val="footer"/>
    <w:basedOn w:val="Normal"/>
    <w:link w:val="FooterChar"/>
    <w:uiPriority w:val="99"/>
    <w:unhideWhenUsed/>
    <w:rsid w:val="00AF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.arcgis.com/en/pro-app/latest/tool-reference/3d-analyst/comparing-interpolation-methods.htm" TargetMode="External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pi.org/project/Pillow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usability.gov/what-and-why/user-interface-desig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cv.org/3.4/d2/d96/tutorial_py_table_of_contents_imgpro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mpy.org/doc/stable/" TargetMode="External"/><Relationship Id="rId10" Type="http://schemas.openxmlformats.org/officeDocument/2006/relationships/hyperlink" Target="https://www.cambridgeincolour.com/tutorials/image-interpolation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nmay10.medium.com/resizing-images-using-various-interpolation-techniques-4b99800999f2" TargetMode="External"/><Relationship Id="rId14" Type="http://schemas.openxmlformats.org/officeDocument/2006/relationships/hyperlink" Target="https://wiki.python.org/moin/Py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606EB-A5D7-4986-9578-B7AC5629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Damjanovic</dc:creator>
  <cp:keywords/>
  <dc:description/>
  <cp:lastModifiedBy>Danilo Damjanovic</cp:lastModifiedBy>
  <cp:revision>3</cp:revision>
  <cp:lastPrinted>2023-12-24T20:27:00Z</cp:lastPrinted>
  <dcterms:created xsi:type="dcterms:W3CDTF">2023-12-24T20:26:00Z</dcterms:created>
  <dcterms:modified xsi:type="dcterms:W3CDTF">2023-12-24T20:29:00Z</dcterms:modified>
</cp:coreProperties>
</file>