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A253E" w14:textId="2C7D11B4" w:rsidR="00501551" w:rsidRDefault="00A6536E" w:rsidP="00A6536E">
      <w:pPr>
        <w:pStyle w:val="Title"/>
        <w:rPr>
          <w:sz w:val="52"/>
        </w:rPr>
      </w:pPr>
      <w:r>
        <w:rPr>
          <w:noProof/>
          <w:sz w:val="52"/>
        </w:rPr>
        <w:drawing>
          <wp:anchor distT="0" distB="0" distL="114300" distR="114300" simplePos="0" relativeHeight="251660288" behindDoc="0" locked="0" layoutInCell="1" allowOverlap="1" wp14:anchorId="75AF5389" wp14:editId="77640590">
            <wp:simplePos x="0" y="0"/>
            <wp:positionH relativeFrom="margin">
              <wp:posOffset>448574</wp:posOffset>
            </wp:positionH>
            <wp:positionV relativeFrom="paragraph">
              <wp:posOffset>750187</wp:posOffset>
            </wp:positionV>
            <wp:extent cx="1914525" cy="1914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6536E">
        <w:rPr>
          <w:sz w:val="52"/>
        </w:rPr>
        <w:t>CronusGL</w:t>
      </w:r>
      <w:proofErr w:type="spellEnd"/>
      <w:r w:rsidRPr="00A6536E">
        <w:rPr>
          <w:sz w:val="52"/>
        </w:rPr>
        <w:t xml:space="preserve"> (FOGGS Semester 2 Assignment)</w:t>
      </w:r>
    </w:p>
    <w:p w14:paraId="2D2D9E1E" w14:textId="149C16BB" w:rsidR="00501551" w:rsidRDefault="00501551" w:rsidP="00A6536E">
      <w:pPr>
        <w:pStyle w:val="Title"/>
        <w:rPr>
          <w:sz w:val="52"/>
        </w:rPr>
      </w:pPr>
      <w:r>
        <w:rPr>
          <w:noProof/>
          <w:sz w:val="52"/>
        </w:rPr>
        <w:drawing>
          <wp:anchor distT="0" distB="0" distL="114300" distR="114300" simplePos="0" relativeHeight="251661312" behindDoc="0" locked="0" layoutInCell="1" allowOverlap="1" wp14:anchorId="4DA3A8C7" wp14:editId="447C17C8">
            <wp:simplePos x="0" y="0"/>
            <wp:positionH relativeFrom="column">
              <wp:posOffset>3338255</wp:posOffset>
            </wp:positionH>
            <wp:positionV relativeFrom="paragraph">
              <wp:posOffset>355337</wp:posOffset>
            </wp:positionV>
            <wp:extent cx="1914525" cy="19145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AD766" w14:textId="57B6A31B" w:rsidR="00501551" w:rsidRDefault="00501551" w:rsidP="00A6536E">
      <w:pPr>
        <w:pStyle w:val="Title"/>
        <w:rPr>
          <w:sz w:val="52"/>
        </w:rPr>
      </w:pPr>
    </w:p>
    <w:p w14:paraId="1A52F8D1" w14:textId="77777777" w:rsidR="00501551" w:rsidRDefault="00501551" w:rsidP="00A6536E">
      <w:pPr>
        <w:pStyle w:val="Title"/>
        <w:rPr>
          <w:sz w:val="52"/>
        </w:rPr>
      </w:pPr>
    </w:p>
    <w:p w14:paraId="7687F06C" w14:textId="77777777" w:rsidR="00501551" w:rsidRDefault="00501551" w:rsidP="00A6536E">
      <w:pPr>
        <w:pStyle w:val="Title"/>
        <w:rPr>
          <w:sz w:val="52"/>
        </w:rPr>
      </w:pPr>
    </w:p>
    <w:p w14:paraId="4812CC9F" w14:textId="77777777" w:rsidR="00501551" w:rsidRDefault="00501551" w:rsidP="00A6536E">
      <w:pPr>
        <w:pStyle w:val="Title"/>
        <w:rPr>
          <w:sz w:val="52"/>
        </w:rPr>
      </w:pPr>
    </w:p>
    <w:p w14:paraId="15B0BD0A" w14:textId="77777777" w:rsidR="00501551" w:rsidRDefault="00501551" w:rsidP="00A6536E">
      <w:pPr>
        <w:pStyle w:val="Title"/>
        <w:rPr>
          <w:sz w:val="52"/>
        </w:rPr>
      </w:pPr>
    </w:p>
    <w:p w14:paraId="152C60E7" w14:textId="77777777" w:rsidR="00501551" w:rsidRDefault="00501551" w:rsidP="00A6536E">
      <w:pPr>
        <w:pStyle w:val="Title"/>
        <w:rPr>
          <w:sz w:val="52"/>
        </w:rPr>
      </w:pPr>
    </w:p>
    <w:p w14:paraId="745098E7" w14:textId="44F8F596" w:rsidR="00A6536E" w:rsidRDefault="00501551" w:rsidP="00501551">
      <w:pPr>
        <w:rPr>
          <w:noProof/>
        </w:rPr>
      </w:pPr>
      <w:r>
        <w:rPr>
          <w:noProof/>
        </w:rPr>
        <w:t xml:space="preserve">Conecpt </w:t>
      </w:r>
      <w:r w:rsidR="00887AF8">
        <w:rPr>
          <w:noProof/>
        </w:rPr>
        <w:t>for my application was to make a city/town like a scene where player can roam it either from inside of a tank or float around it. Application in current form allows player to switch on the fly camera mode as well as control tank from within tank camera.</w:t>
      </w:r>
    </w:p>
    <w:p w14:paraId="1DF259D4" w14:textId="42AFE287" w:rsidR="00887AF8" w:rsidRDefault="00887AF8" w:rsidP="00501551">
      <w:pPr>
        <w:rPr>
          <w:noProof/>
        </w:rPr>
      </w:pPr>
    </w:p>
    <w:p w14:paraId="0D65C43D" w14:textId="77777777" w:rsidR="00887AF8" w:rsidRDefault="00887AF8" w:rsidP="00501551">
      <w:pPr>
        <w:rPr>
          <w:noProof/>
        </w:rPr>
      </w:pPr>
    </w:p>
    <w:p w14:paraId="6E051F0D" w14:textId="790E64A5" w:rsidR="00887AF8" w:rsidRDefault="00887AF8" w:rsidP="00887AF8">
      <w:pPr>
        <w:pStyle w:val="Heading1"/>
        <w:rPr>
          <w:noProof/>
        </w:rPr>
      </w:pPr>
      <w:r>
        <w:rPr>
          <w:noProof/>
        </w:rPr>
        <w:t>Controls (floating camera):</w:t>
      </w:r>
    </w:p>
    <w:p w14:paraId="53FA3C75" w14:textId="3F039A5F" w:rsidR="00887AF8" w:rsidRDefault="00887AF8" w:rsidP="00887AF8">
      <w:pPr>
        <w:pStyle w:val="ListParagraph"/>
        <w:numPr>
          <w:ilvl w:val="0"/>
          <w:numId w:val="1"/>
        </w:numPr>
      </w:pPr>
      <w:r>
        <w:t>WASD – navigate around the scene</w:t>
      </w:r>
    </w:p>
    <w:p w14:paraId="0845F95E" w14:textId="5960CA82" w:rsidR="00887AF8" w:rsidRDefault="00887AF8" w:rsidP="00887AF8">
      <w:pPr>
        <w:pStyle w:val="ListParagraph"/>
        <w:numPr>
          <w:ilvl w:val="0"/>
          <w:numId w:val="1"/>
        </w:numPr>
      </w:pPr>
      <w:r>
        <w:t>Mouse movement – rotation around the scene</w:t>
      </w:r>
    </w:p>
    <w:p w14:paraId="7145C05B" w14:textId="6A3A1177" w:rsidR="00887AF8" w:rsidRDefault="00887AF8" w:rsidP="00887AF8">
      <w:pPr>
        <w:pStyle w:val="ListParagraph"/>
        <w:numPr>
          <w:ilvl w:val="0"/>
          <w:numId w:val="1"/>
        </w:numPr>
      </w:pPr>
      <w:r>
        <w:t>Right mouse button – menu that allows to quit game or switch camera mode</w:t>
      </w:r>
    </w:p>
    <w:p w14:paraId="50BD0009" w14:textId="1425FEFA" w:rsidR="00887AF8" w:rsidRDefault="00887AF8" w:rsidP="00887AF8">
      <w:pPr>
        <w:pStyle w:val="ListParagraph"/>
        <w:numPr>
          <w:ilvl w:val="0"/>
          <w:numId w:val="1"/>
        </w:numPr>
      </w:pPr>
      <w:r>
        <w:t>ESC – quits game</w:t>
      </w:r>
    </w:p>
    <w:p w14:paraId="10B373BF" w14:textId="213FBF26" w:rsidR="00887AF8" w:rsidRDefault="00887AF8" w:rsidP="00887AF8"/>
    <w:p w14:paraId="2594C669" w14:textId="77777777" w:rsidR="00887AF8" w:rsidRDefault="00887AF8" w:rsidP="00887AF8"/>
    <w:p w14:paraId="1BA429F4" w14:textId="02F080DD" w:rsidR="00887AF8" w:rsidRDefault="00887AF8" w:rsidP="00887AF8">
      <w:pPr>
        <w:pStyle w:val="Heading1"/>
      </w:pPr>
      <w:r>
        <w:t>Controls (tank camera):</w:t>
      </w:r>
    </w:p>
    <w:p w14:paraId="5F8C6012" w14:textId="48BDF762" w:rsidR="00887AF8" w:rsidRDefault="00887AF8" w:rsidP="00887AF8">
      <w:pPr>
        <w:pStyle w:val="ListParagraph"/>
        <w:numPr>
          <w:ilvl w:val="0"/>
          <w:numId w:val="2"/>
        </w:numPr>
      </w:pPr>
      <w:r>
        <w:t>WASD – navigate tank around the scene</w:t>
      </w:r>
    </w:p>
    <w:p w14:paraId="3AC84364" w14:textId="1218178E" w:rsidR="00887AF8" w:rsidRDefault="00887AF8" w:rsidP="00887AF8">
      <w:pPr>
        <w:pStyle w:val="ListParagraph"/>
        <w:numPr>
          <w:ilvl w:val="0"/>
          <w:numId w:val="2"/>
        </w:numPr>
      </w:pPr>
      <w:r>
        <w:t>Mouse movement – rotate around tank as well as rotate turret meanwhile</w:t>
      </w:r>
    </w:p>
    <w:p w14:paraId="71DE376B" w14:textId="77777777" w:rsidR="00887AF8" w:rsidRDefault="00887AF8" w:rsidP="00887AF8">
      <w:pPr>
        <w:pStyle w:val="ListParagraph"/>
        <w:numPr>
          <w:ilvl w:val="0"/>
          <w:numId w:val="2"/>
        </w:numPr>
      </w:pPr>
      <w:r>
        <w:t>Right mouse button – menu that allows to quit game or switch camera mode</w:t>
      </w:r>
    </w:p>
    <w:p w14:paraId="750101D3" w14:textId="77777777" w:rsidR="00887AF8" w:rsidRDefault="00887AF8" w:rsidP="00887AF8">
      <w:pPr>
        <w:pStyle w:val="ListParagraph"/>
        <w:numPr>
          <w:ilvl w:val="0"/>
          <w:numId w:val="2"/>
        </w:numPr>
      </w:pPr>
      <w:r>
        <w:t>ESC – quits game</w:t>
      </w:r>
    </w:p>
    <w:p w14:paraId="3BEF9BD5" w14:textId="723A0E39" w:rsidR="00501551" w:rsidRPr="00501551" w:rsidRDefault="00501551" w:rsidP="00501551"/>
    <w:p w14:paraId="3840845D" w14:textId="1E22ADBE" w:rsidR="00501551" w:rsidRPr="00501551" w:rsidRDefault="00501551" w:rsidP="00501551"/>
    <w:p w14:paraId="33701037" w14:textId="6D2ADEAD" w:rsidR="00501551" w:rsidRPr="00501551" w:rsidRDefault="00501551" w:rsidP="00501551"/>
    <w:p w14:paraId="20AD84BE" w14:textId="3BCA2419" w:rsidR="00501551" w:rsidRPr="00501551" w:rsidRDefault="00501551" w:rsidP="00501551"/>
    <w:p w14:paraId="54D799F7" w14:textId="6E3A6C20" w:rsidR="00501551" w:rsidRPr="00501551" w:rsidRDefault="00501551" w:rsidP="00501551"/>
    <w:p w14:paraId="5252E7D5" w14:textId="38662FB2" w:rsidR="00501551" w:rsidRPr="00501551" w:rsidRDefault="00825EEF" w:rsidP="00825EEF">
      <w:pPr>
        <w:pStyle w:val="Title"/>
        <w:jc w:val="center"/>
      </w:pPr>
      <w:r>
        <w:lastRenderedPageBreak/>
        <w:t>Reflection</w:t>
      </w:r>
    </w:p>
    <w:p w14:paraId="51869703" w14:textId="335C3C29" w:rsidR="00501551" w:rsidRPr="00501551" w:rsidRDefault="00501551" w:rsidP="00501551"/>
    <w:p w14:paraId="07582E44" w14:textId="77777777" w:rsidR="00D56E15" w:rsidRDefault="00D56E15" w:rsidP="00501551">
      <w:r>
        <w:t xml:space="preserve">Development process of this application was extremely hard for me as had to grasp a lot of new concepts at once not only from OpenGL field but Game Development overall. Didn’t make my job at all easier by deciding to use modern OpenGL opposed to legacy which was in tutorial documents. On Brightside I do feel like I’ve earned much more by going through this path instead. I’m particularly proud of my SceneGraph class as well as OBJ loader, SceneGraph because I’ve managed to make </w:t>
      </w:r>
      <w:proofErr w:type="gramStart"/>
      <w:r>
        <w:t>it</w:t>
      </w:r>
      <w:proofErr w:type="gramEnd"/>
      <w:r>
        <w:t xml:space="preserve"> so transformations get passed down the hierarchy therefore achieving relativity between objects. </w:t>
      </w:r>
    </w:p>
    <w:p w14:paraId="747CC436" w14:textId="267C9208" w:rsidR="00501551" w:rsidRPr="00501551" w:rsidRDefault="00D56E15" w:rsidP="00501551">
      <w:r>
        <w:t xml:space="preserve">As for OBJ Loader it will be because I’ve managed to achieve not a trivial task at all relatively well disregarding it being strict about what can be passed in and what not. I think it’s overall see-through and easy to read which mattered to me a lot as there’s a lot of things that happen in there. Regard what could’ve went better definitely will be my super classes for scene graph as feel like they could’ve been created in much more managed and maintainable way opposed to just getting stuff done. Another thing that could’ve been improved would be my pipeline of communicating and sending data down to shader, I feel like I could’ve made it more centralised which would make it much easier to manage opposed to current way which is stitching data together </w:t>
      </w:r>
      <w:r w:rsidR="001A5069">
        <w:t xml:space="preserve">in </w:t>
      </w:r>
      <w:r>
        <w:t>places far apart from each other</w:t>
      </w:r>
      <w:r w:rsidR="001A5069">
        <w:t xml:space="preserve"> or even isolated</w:t>
      </w:r>
      <w:r>
        <w:t>.</w:t>
      </w:r>
    </w:p>
    <w:p w14:paraId="61D28A12" w14:textId="6507AF93" w:rsidR="00501551" w:rsidRPr="00501551" w:rsidRDefault="00501551" w:rsidP="00501551"/>
    <w:p w14:paraId="72E78ED7" w14:textId="385FB249" w:rsidR="00501551" w:rsidRPr="00501551" w:rsidRDefault="00501551" w:rsidP="00501551"/>
    <w:p w14:paraId="4A476ED0" w14:textId="317308AA" w:rsidR="00501551" w:rsidRPr="00501551" w:rsidRDefault="00501551" w:rsidP="00501551"/>
    <w:p w14:paraId="25203933" w14:textId="77777777" w:rsidR="00501551" w:rsidRPr="00501551" w:rsidRDefault="00501551" w:rsidP="00501551"/>
    <w:p w14:paraId="2C4DAD71" w14:textId="3B03971A" w:rsidR="00501551" w:rsidRPr="00501551" w:rsidRDefault="00501551" w:rsidP="00501551"/>
    <w:p w14:paraId="13C88C20" w14:textId="0FB46CA3" w:rsidR="00501551" w:rsidRPr="00501551" w:rsidRDefault="00501551" w:rsidP="00501551"/>
    <w:p w14:paraId="17B867DC" w14:textId="187510B5" w:rsidR="00501551" w:rsidRPr="00501551" w:rsidRDefault="00501551" w:rsidP="00501551"/>
    <w:p w14:paraId="5E0EA28E" w14:textId="727F0144" w:rsidR="00501551" w:rsidRPr="00501551" w:rsidRDefault="00501551" w:rsidP="00501551"/>
    <w:p w14:paraId="0D608C2F" w14:textId="4BEEB1ED" w:rsidR="00501551" w:rsidRPr="00501551" w:rsidRDefault="00501551" w:rsidP="00501551"/>
    <w:p w14:paraId="1F2CBC8C" w14:textId="124A0C79" w:rsidR="00501551" w:rsidRPr="00501551" w:rsidRDefault="00501551" w:rsidP="00501551"/>
    <w:p w14:paraId="3DCD279E" w14:textId="0275B1F1" w:rsidR="00501551" w:rsidRPr="00501551" w:rsidRDefault="00501551" w:rsidP="00501551"/>
    <w:p w14:paraId="78382059" w14:textId="1C3DE036" w:rsidR="00501551" w:rsidRPr="00501551" w:rsidRDefault="00501551" w:rsidP="00501551"/>
    <w:p w14:paraId="0CCF34FD" w14:textId="04307853" w:rsidR="00501551" w:rsidRPr="00501551" w:rsidRDefault="00501551" w:rsidP="00501551"/>
    <w:p w14:paraId="5284B449" w14:textId="48052DD5" w:rsidR="00501551" w:rsidRPr="00501551" w:rsidRDefault="00501551" w:rsidP="00501551"/>
    <w:p w14:paraId="09BC3201" w14:textId="13D6F9E0" w:rsidR="00501551" w:rsidRPr="00501551" w:rsidRDefault="00501551" w:rsidP="00501551"/>
    <w:p w14:paraId="393CD1FA" w14:textId="77777777" w:rsidR="00501551" w:rsidRPr="00501551" w:rsidRDefault="00501551" w:rsidP="00501551"/>
    <w:p w14:paraId="3FD661E9" w14:textId="1E7704A2" w:rsidR="00501551" w:rsidRPr="00501551" w:rsidRDefault="00501551" w:rsidP="00501551"/>
    <w:p w14:paraId="2AEA4A3D" w14:textId="77777777" w:rsidR="001A5069" w:rsidRPr="001A5069" w:rsidRDefault="001A5069" w:rsidP="001A5069"/>
    <w:p w14:paraId="38DE4F6D" w14:textId="48CAC1F5" w:rsidR="00D174A2" w:rsidRDefault="00A6536E" w:rsidP="00A6536E">
      <w:pPr>
        <w:pStyle w:val="Title"/>
        <w:jc w:val="center"/>
      </w:pPr>
      <w:r>
        <w:rPr>
          <w:noProof/>
        </w:rPr>
        <w:lastRenderedPageBreak/>
        <w:drawing>
          <wp:anchor distT="0" distB="0" distL="114300" distR="114300" simplePos="0" relativeHeight="251658240" behindDoc="0" locked="0" layoutInCell="1" allowOverlap="1" wp14:anchorId="1FAF81BA" wp14:editId="2BB512CA">
            <wp:simplePos x="0" y="0"/>
            <wp:positionH relativeFrom="page">
              <wp:posOffset>0</wp:posOffset>
            </wp:positionH>
            <wp:positionV relativeFrom="paragraph">
              <wp:posOffset>1095375</wp:posOffset>
            </wp:positionV>
            <wp:extent cx="7953375" cy="66694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53375" cy="6669405"/>
                    </a:xfrm>
                    <a:prstGeom prst="rect">
                      <a:avLst/>
                    </a:prstGeom>
                    <a:noFill/>
                    <a:ln>
                      <a:noFill/>
                    </a:ln>
                  </pic:spPr>
                </pic:pic>
              </a:graphicData>
            </a:graphic>
            <wp14:sizeRelH relativeFrom="page">
              <wp14:pctWidth>0</wp14:pctWidth>
            </wp14:sizeRelH>
            <wp14:sizeRelV relativeFrom="page">
              <wp14:pctHeight>0</wp14:pctHeight>
            </wp14:sizeRelV>
          </wp:anchor>
        </w:drawing>
      </w:r>
      <w:r>
        <w:t>UML Diagrams</w:t>
      </w:r>
    </w:p>
    <w:p w14:paraId="257FB15E" w14:textId="2EC42310" w:rsidR="00A6536E" w:rsidRPr="00A6536E" w:rsidRDefault="00A6536E" w:rsidP="00A6536E"/>
    <w:p w14:paraId="3581F454" w14:textId="55871A59" w:rsidR="00A6536E" w:rsidRPr="00A6536E" w:rsidRDefault="00A6536E" w:rsidP="00A6536E"/>
    <w:p w14:paraId="3B0AAE63" w14:textId="23D0CE94" w:rsidR="00A6536E" w:rsidRPr="00A6536E" w:rsidRDefault="00A6536E" w:rsidP="00A6536E"/>
    <w:p w14:paraId="1C91C99A" w14:textId="1FEFD783" w:rsidR="00A6536E" w:rsidRPr="00A6536E" w:rsidRDefault="00A6536E" w:rsidP="00A6536E"/>
    <w:p w14:paraId="4F2B89C4" w14:textId="5451017D" w:rsidR="00A6536E" w:rsidRPr="00A6536E" w:rsidRDefault="00A6536E" w:rsidP="00A6536E"/>
    <w:p w14:paraId="42B2F7B8" w14:textId="66D6297B" w:rsidR="00A6536E" w:rsidRPr="00A6536E" w:rsidRDefault="00A6536E" w:rsidP="00A6536E"/>
    <w:p w14:paraId="41023324" w14:textId="0AF9F83C" w:rsidR="00A6536E" w:rsidRPr="00A6536E" w:rsidRDefault="00887AF8" w:rsidP="00887AF8">
      <w:pPr>
        <w:pStyle w:val="Title"/>
        <w:jc w:val="center"/>
      </w:pPr>
      <w:r>
        <w:lastRenderedPageBreak/>
        <w:t>UML Diagrams</w:t>
      </w:r>
      <w:r>
        <w:t xml:space="preserve"> (cont.)</w:t>
      </w:r>
    </w:p>
    <w:p w14:paraId="5FC13EE2" w14:textId="13964E6E" w:rsidR="00A6536E" w:rsidRPr="00A6536E" w:rsidRDefault="00A6536E" w:rsidP="00A6536E"/>
    <w:p w14:paraId="084B7BC6" w14:textId="30C1D181" w:rsidR="00A6536E" w:rsidRPr="00A6536E" w:rsidRDefault="00A6536E" w:rsidP="00A6536E"/>
    <w:p w14:paraId="47B8A5EA" w14:textId="168F1C9B" w:rsidR="00A6536E" w:rsidRPr="00A6536E" w:rsidRDefault="00A6536E" w:rsidP="00A6536E">
      <w:r>
        <w:rPr>
          <w:noProof/>
        </w:rPr>
        <w:drawing>
          <wp:anchor distT="0" distB="0" distL="114300" distR="114300" simplePos="0" relativeHeight="251659264" behindDoc="0" locked="0" layoutInCell="1" allowOverlap="1" wp14:anchorId="2F6E704A" wp14:editId="4F1047A3">
            <wp:simplePos x="0" y="0"/>
            <wp:positionH relativeFrom="page">
              <wp:posOffset>16510</wp:posOffset>
            </wp:positionH>
            <wp:positionV relativeFrom="paragraph">
              <wp:posOffset>353060</wp:posOffset>
            </wp:positionV>
            <wp:extent cx="7540625" cy="470535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0625" cy="470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C889" w14:textId="33DA09DA" w:rsidR="00A6536E" w:rsidRPr="00A6536E" w:rsidRDefault="00A6536E" w:rsidP="00A6536E"/>
    <w:p w14:paraId="65593C42" w14:textId="2B698C84" w:rsidR="00A6536E" w:rsidRPr="00A6536E" w:rsidRDefault="00A6536E" w:rsidP="00A6536E"/>
    <w:p w14:paraId="0B4063F2" w14:textId="4046F309" w:rsidR="00A6536E" w:rsidRPr="00A6536E" w:rsidRDefault="00A6536E" w:rsidP="00A6536E"/>
    <w:p w14:paraId="7CE67BFA" w14:textId="312F329D" w:rsidR="00A6536E" w:rsidRPr="00A6536E" w:rsidRDefault="00A6536E" w:rsidP="00A6536E"/>
    <w:p w14:paraId="7AB57032" w14:textId="1D9E3317" w:rsidR="00A6536E" w:rsidRPr="00A6536E" w:rsidRDefault="00A6536E" w:rsidP="00A6536E"/>
    <w:p w14:paraId="591AB5D2" w14:textId="70BE2987" w:rsidR="00A6536E" w:rsidRPr="00A6536E" w:rsidRDefault="00A6536E" w:rsidP="00A6536E"/>
    <w:p w14:paraId="4A4C23FE" w14:textId="660D9C2A" w:rsidR="00A6536E" w:rsidRPr="00A6536E" w:rsidRDefault="00A6536E" w:rsidP="00A6536E"/>
    <w:p w14:paraId="332CEFBE" w14:textId="5DF628DC" w:rsidR="00A6536E" w:rsidRPr="00A6536E" w:rsidRDefault="00A6536E" w:rsidP="00A6536E"/>
    <w:p w14:paraId="478A5BC9" w14:textId="21EFFC06" w:rsidR="00A6536E" w:rsidRPr="00A6536E" w:rsidRDefault="00A6536E" w:rsidP="00A6536E"/>
    <w:p w14:paraId="0EA42908" w14:textId="4AC6C9E2" w:rsidR="00A6536E" w:rsidRPr="00A6536E" w:rsidRDefault="00A6536E" w:rsidP="00A6536E"/>
    <w:p w14:paraId="473BC2DC" w14:textId="74A04370" w:rsidR="00A6536E" w:rsidRPr="00A6536E" w:rsidRDefault="00A6536E" w:rsidP="00A6536E">
      <w:pPr>
        <w:pStyle w:val="Title"/>
      </w:pPr>
      <w:r>
        <w:lastRenderedPageBreak/>
        <w:t>References</w:t>
      </w:r>
    </w:p>
    <w:p w14:paraId="12C38076" w14:textId="7123F453" w:rsidR="00A6536E" w:rsidRPr="00A6536E" w:rsidRDefault="00A6536E" w:rsidP="00A6536E"/>
    <w:p w14:paraId="0B60FC9B" w14:textId="1294A5FA" w:rsidR="00A6536E" w:rsidRDefault="002970C0"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Research.ncl.ac.uk. (n.d.). </w:t>
      </w:r>
      <w:r>
        <w:rPr>
          <w:rFonts w:ascii="Arial" w:hAnsi="Arial" w:cs="Arial"/>
          <w:i/>
          <w:iCs/>
          <w:color w:val="000000"/>
          <w:sz w:val="20"/>
          <w:szCs w:val="20"/>
          <w:shd w:val="clear" w:color="auto" w:fill="FFFFFF"/>
        </w:rPr>
        <w:t>Scene Graphs</w:t>
      </w:r>
      <w:r>
        <w:rPr>
          <w:rFonts w:ascii="Arial" w:hAnsi="Arial" w:cs="Arial"/>
          <w:color w:val="000000"/>
          <w:sz w:val="20"/>
          <w:szCs w:val="20"/>
          <w:shd w:val="clear" w:color="auto" w:fill="FFFFFF"/>
        </w:rPr>
        <w:t>. [online] Available at: https://research.ncl.ac.uk/game/mastersdegree/graphicsforgames/scenegraphs/Tutorial%206%20-%20Scene%20Graphs.pdf [Accessed 3 May 2019].</w:t>
      </w:r>
    </w:p>
    <w:p w14:paraId="6BB01779" w14:textId="4C700E66" w:rsidR="002970C0" w:rsidRDefault="002970C0"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Webglfundamentals.org. (n.d.). </w:t>
      </w:r>
      <w:r>
        <w:rPr>
          <w:rFonts w:ascii="Arial" w:hAnsi="Arial" w:cs="Arial"/>
          <w:i/>
          <w:iCs/>
          <w:color w:val="000000"/>
          <w:sz w:val="20"/>
          <w:szCs w:val="20"/>
          <w:shd w:val="clear" w:color="auto" w:fill="FFFFFF"/>
        </w:rPr>
        <w:t>WebGL - Scene Graph</w:t>
      </w:r>
      <w:r>
        <w:rPr>
          <w:rFonts w:ascii="Arial" w:hAnsi="Arial" w:cs="Arial"/>
          <w:color w:val="000000"/>
          <w:sz w:val="20"/>
          <w:szCs w:val="20"/>
          <w:shd w:val="clear" w:color="auto" w:fill="FFFFFF"/>
        </w:rPr>
        <w:t>. [online] Available at: https://webglfundamentals.org/webgl/lessons/webgl-scene-graph.html [Accessed 3 May 2019].</w:t>
      </w:r>
    </w:p>
    <w:p w14:paraId="01E542CA" w14:textId="46384BFA" w:rsidR="002970C0" w:rsidRDefault="002970C0"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Archive.gamedev.net. (n.d.). </w:t>
      </w:r>
      <w:r>
        <w:rPr>
          <w:rFonts w:ascii="Arial" w:hAnsi="Arial" w:cs="Arial"/>
          <w:i/>
          <w:iCs/>
          <w:color w:val="000000"/>
          <w:sz w:val="20"/>
          <w:szCs w:val="20"/>
          <w:shd w:val="clear" w:color="auto" w:fill="FFFFFF"/>
        </w:rPr>
        <w:t>GameDev.net -- Understanding and Implementing Scene Graphs</w:t>
      </w:r>
      <w:r>
        <w:rPr>
          <w:rFonts w:ascii="Arial" w:hAnsi="Arial" w:cs="Arial"/>
          <w:color w:val="000000"/>
          <w:sz w:val="20"/>
          <w:szCs w:val="20"/>
          <w:shd w:val="clear" w:color="auto" w:fill="FFFFFF"/>
        </w:rPr>
        <w:t>. [online] Available at: http://archive.gamedev.net/archive/reference/programming/features/scenegraph/page2.html [Accessed 3 May 2019].</w:t>
      </w:r>
    </w:p>
    <w:p w14:paraId="78C79234" w14:textId="2404745D" w:rsidR="002970C0" w:rsidRDefault="002970C0"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Mufti, A. (2019). </w:t>
      </w:r>
      <w:r>
        <w:rPr>
          <w:rFonts w:ascii="Arial" w:hAnsi="Arial" w:cs="Arial"/>
          <w:i/>
          <w:iCs/>
          <w:color w:val="000000"/>
          <w:sz w:val="20"/>
          <w:szCs w:val="20"/>
          <w:shd w:val="clear" w:color="auto" w:fill="FFFFFF"/>
        </w:rPr>
        <w:t xml:space="preserve">Implementation of Binary Trees in C++ - </w:t>
      </w:r>
      <w:proofErr w:type="spellStart"/>
      <w:r>
        <w:rPr>
          <w:rFonts w:ascii="Arial" w:hAnsi="Arial" w:cs="Arial"/>
          <w:i/>
          <w:iCs/>
          <w:color w:val="000000"/>
          <w:sz w:val="20"/>
          <w:szCs w:val="20"/>
          <w:shd w:val="clear" w:color="auto" w:fill="FFFFFF"/>
        </w:rPr>
        <w:t>TutorialsPanel</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TutorialsPanel</w:t>
      </w:r>
      <w:proofErr w:type="spellEnd"/>
      <w:r>
        <w:rPr>
          <w:rFonts w:ascii="Arial" w:hAnsi="Arial" w:cs="Arial"/>
          <w:color w:val="000000"/>
          <w:sz w:val="20"/>
          <w:szCs w:val="20"/>
          <w:shd w:val="clear" w:color="auto" w:fill="FFFFFF"/>
        </w:rPr>
        <w:t>. Available at: http://www.tutorialspanel.com/implementation-of-binary-trees-in-cplusplus/ [Accessed 4 May 2019].</w:t>
      </w:r>
    </w:p>
    <w:p w14:paraId="59F0DEA3" w14:textId="4A9DE472" w:rsidR="002970C0" w:rsidRDefault="002970C0"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 Vries, J. (n.d.). </w:t>
      </w:r>
      <w:r>
        <w:rPr>
          <w:rFonts w:ascii="Arial" w:hAnsi="Arial" w:cs="Arial"/>
          <w:i/>
          <w:iCs/>
          <w:color w:val="000000"/>
          <w:sz w:val="20"/>
          <w:szCs w:val="20"/>
          <w:shd w:val="clear" w:color="auto" w:fill="FFFFFF"/>
        </w:rPr>
        <w:t>Learn OpenGL, extensive tutorial resource for learning Modern OpenGL</w:t>
      </w:r>
      <w:r>
        <w:rPr>
          <w:rFonts w:ascii="Arial" w:hAnsi="Arial" w:cs="Arial"/>
          <w:color w:val="000000"/>
          <w:sz w:val="20"/>
          <w:szCs w:val="20"/>
          <w:shd w:val="clear" w:color="auto" w:fill="FFFFFF"/>
        </w:rPr>
        <w:t>. [online] Learnopengl.com. Available at: https://learnopengl.com [Accessed 1 May 2019].</w:t>
      </w:r>
    </w:p>
    <w:p w14:paraId="2651CD4C" w14:textId="14717AD6" w:rsidR="002970C0" w:rsidRDefault="002970C0"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Opengl-tutorial.org. (2011). </w:t>
      </w:r>
      <w:proofErr w:type="spellStart"/>
      <w:r>
        <w:rPr>
          <w:rFonts w:ascii="Arial" w:hAnsi="Arial" w:cs="Arial"/>
          <w:i/>
          <w:iCs/>
          <w:color w:val="000000"/>
          <w:sz w:val="20"/>
          <w:szCs w:val="20"/>
          <w:shd w:val="clear" w:color="auto" w:fill="FFFFFF"/>
        </w:rPr>
        <w:t>Opengl</w:t>
      </w:r>
      <w:proofErr w:type="spellEnd"/>
      <w:r>
        <w:rPr>
          <w:rFonts w:ascii="Arial" w:hAnsi="Arial" w:cs="Arial"/>
          <w:i/>
          <w:iCs/>
          <w:color w:val="000000"/>
          <w:sz w:val="20"/>
          <w:szCs w:val="20"/>
          <w:shd w:val="clear" w:color="auto" w:fill="FFFFFF"/>
        </w:rPr>
        <w:t>-tutorial</w:t>
      </w:r>
      <w:r>
        <w:rPr>
          <w:rFonts w:ascii="Arial" w:hAnsi="Arial" w:cs="Arial"/>
          <w:color w:val="000000"/>
          <w:sz w:val="20"/>
          <w:szCs w:val="20"/>
          <w:shd w:val="clear" w:color="auto" w:fill="FFFFFF"/>
        </w:rPr>
        <w:t>. [online] Available at: https://www.opengl-tutorial.org [Accessed 1 May 2019].</w:t>
      </w:r>
    </w:p>
    <w:p w14:paraId="60821079" w14:textId="4177B02D" w:rsidR="002970C0" w:rsidRDefault="002970C0"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En.wikibooks.org. (n.d.). </w:t>
      </w:r>
      <w:r>
        <w:rPr>
          <w:rFonts w:ascii="Arial" w:hAnsi="Arial" w:cs="Arial"/>
          <w:i/>
          <w:iCs/>
          <w:color w:val="000000"/>
          <w:sz w:val="20"/>
          <w:szCs w:val="20"/>
          <w:shd w:val="clear" w:color="auto" w:fill="FFFFFF"/>
        </w:rPr>
        <w:t xml:space="preserve">OpenGL Programming/Modern OpenGL Tutorial Load OBJ - </w:t>
      </w:r>
      <w:proofErr w:type="spellStart"/>
      <w:r>
        <w:rPr>
          <w:rFonts w:ascii="Arial" w:hAnsi="Arial" w:cs="Arial"/>
          <w:i/>
          <w:iCs/>
          <w:color w:val="000000"/>
          <w:sz w:val="20"/>
          <w:szCs w:val="20"/>
          <w:shd w:val="clear" w:color="auto" w:fill="FFFFFF"/>
        </w:rPr>
        <w:t>Wikibooks</w:t>
      </w:r>
      <w:proofErr w:type="spellEnd"/>
      <w:r>
        <w:rPr>
          <w:rFonts w:ascii="Arial" w:hAnsi="Arial" w:cs="Arial"/>
          <w:i/>
          <w:iCs/>
          <w:color w:val="000000"/>
          <w:sz w:val="20"/>
          <w:szCs w:val="20"/>
          <w:shd w:val="clear" w:color="auto" w:fill="FFFFFF"/>
        </w:rPr>
        <w:t>, open books for an open world</w:t>
      </w:r>
      <w:r>
        <w:rPr>
          <w:rFonts w:ascii="Arial" w:hAnsi="Arial" w:cs="Arial"/>
          <w:color w:val="000000"/>
          <w:sz w:val="20"/>
          <w:szCs w:val="20"/>
          <w:shd w:val="clear" w:color="auto" w:fill="FFFFFF"/>
        </w:rPr>
        <w:t>. [online] Available at: https://en.wikibooks.org/wiki/OpenGL_Programming/Modern_OpenGL_Tutorial_Load_OBJ [Accessed 29 Apr. 2019].</w:t>
      </w:r>
    </w:p>
    <w:p w14:paraId="27AE83B1" w14:textId="1C9E277D" w:rsidR="002970C0" w:rsidRDefault="002970C0"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Solarianprogrammer.com. (2018). </w:t>
      </w:r>
      <w:r>
        <w:rPr>
          <w:rFonts w:ascii="Arial" w:hAnsi="Arial" w:cs="Arial"/>
          <w:i/>
          <w:iCs/>
          <w:color w:val="000000"/>
          <w:sz w:val="20"/>
          <w:szCs w:val="20"/>
          <w:shd w:val="clear" w:color="auto" w:fill="FFFFFF"/>
        </w:rPr>
        <w:t xml:space="preserve">C++ reading and writing BMP images | </w:t>
      </w:r>
      <w:proofErr w:type="spellStart"/>
      <w:r>
        <w:rPr>
          <w:rFonts w:ascii="Arial" w:hAnsi="Arial" w:cs="Arial"/>
          <w:i/>
          <w:iCs/>
          <w:color w:val="000000"/>
          <w:sz w:val="20"/>
          <w:szCs w:val="20"/>
          <w:shd w:val="clear" w:color="auto" w:fill="FFFFFF"/>
        </w:rPr>
        <w:t>Solarian</w:t>
      </w:r>
      <w:proofErr w:type="spellEnd"/>
      <w:r>
        <w:rPr>
          <w:rFonts w:ascii="Arial" w:hAnsi="Arial" w:cs="Arial"/>
          <w:i/>
          <w:iCs/>
          <w:color w:val="000000"/>
          <w:sz w:val="20"/>
          <w:szCs w:val="20"/>
          <w:shd w:val="clear" w:color="auto" w:fill="FFFFFF"/>
        </w:rPr>
        <w:t xml:space="preserve"> Programmer</w:t>
      </w:r>
      <w:r>
        <w:rPr>
          <w:rFonts w:ascii="Arial" w:hAnsi="Arial" w:cs="Arial"/>
          <w:color w:val="000000"/>
          <w:sz w:val="20"/>
          <w:szCs w:val="20"/>
          <w:shd w:val="clear" w:color="auto" w:fill="FFFFFF"/>
        </w:rPr>
        <w:t>. [online] Available at: https://solarianprogrammer.com/2018/11/19/cpp-reading-writing-bmp-images/ [Accessed 29 Apr. 2019].</w:t>
      </w:r>
    </w:p>
    <w:p w14:paraId="7A5D97C9" w14:textId="08620AB4" w:rsidR="002970C0" w:rsidRDefault="002970C0"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Free3d.com. (2015). </w:t>
      </w:r>
      <w:r>
        <w:rPr>
          <w:rFonts w:ascii="Arial" w:hAnsi="Arial" w:cs="Arial"/>
          <w:i/>
          <w:iCs/>
          <w:color w:val="000000"/>
          <w:sz w:val="20"/>
          <w:szCs w:val="20"/>
          <w:shd w:val="clear" w:color="auto" w:fill="FFFFFF"/>
        </w:rPr>
        <w:t>Residential Buildings Free 3D Model - .</w:t>
      </w:r>
      <w:proofErr w:type="spellStart"/>
      <w:proofErr w:type="gramStart"/>
      <w:r>
        <w:rPr>
          <w:rFonts w:ascii="Arial" w:hAnsi="Arial" w:cs="Arial"/>
          <w:i/>
          <w:iCs/>
          <w:color w:val="000000"/>
          <w:sz w:val="20"/>
          <w:szCs w:val="20"/>
          <w:shd w:val="clear" w:color="auto" w:fill="FFFFFF"/>
        </w:rPr>
        <w:t>obj</w:t>
      </w:r>
      <w:proofErr w:type="spellEnd"/>
      <w:r>
        <w:rPr>
          <w:rFonts w:ascii="Arial" w:hAnsi="Arial" w:cs="Arial"/>
          <w:i/>
          <w:iCs/>
          <w:color w:val="000000"/>
          <w:sz w:val="20"/>
          <w:szCs w:val="20"/>
          <w:shd w:val="clear" w:color="auto" w:fill="FFFFFF"/>
        </w:rPr>
        <w:t xml:space="preserve"> .blend</w:t>
      </w:r>
      <w:proofErr w:type="gram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fbx</w:t>
      </w:r>
      <w:proofErr w:type="spellEnd"/>
      <w:r>
        <w:rPr>
          <w:rFonts w:ascii="Arial" w:hAnsi="Arial" w:cs="Arial"/>
          <w:i/>
          <w:iCs/>
          <w:color w:val="000000"/>
          <w:sz w:val="20"/>
          <w:szCs w:val="20"/>
          <w:shd w:val="clear" w:color="auto" w:fill="FFFFFF"/>
        </w:rPr>
        <w:t xml:space="preserve"> - Free3D</w:t>
      </w:r>
      <w:r>
        <w:rPr>
          <w:rFonts w:ascii="Arial" w:hAnsi="Arial" w:cs="Arial"/>
          <w:color w:val="000000"/>
          <w:sz w:val="20"/>
          <w:szCs w:val="20"/>
          <w:shd w:val="clear" w:color="auto" w:fill="FFFFFF"/>
        </w:rPr>
        <w:t xml:space="preserve">. [online] Available at: https://free3d.com/3d-model/residential-buildings-83244.html [Accessed </w:t>
      </w:r>
      <w:r w:rsidR="009D2D95">
        <w:rPr>
          <w:rFonts w:ascii="Arial" w:hAnsi="Arial" w:cs="Arial"/>
          <w:color w:val="000000"/>
          <w:sz w:val="20"/>
          <w:szCs w:val="20"/>
          <w:shd w:val="clear" w:color="auto" w:fill="FFFFFF"/>
        </w:rPr>
        <w:t>4</w:t>
      </w:r>
      <w:r>
        <w:rPr>
          <w:rFonts w:ascii="Arial" w:hAnsi="Arial" w:cs="Arial"/>
          <w:color w:val="000000"/>
          <w:sz w:val="20"/>
          <w:szCs w:val="20"/>
          <w:shd w:val="clear" w:color="auto" w:fill="FFFFFF"/>
        </w:rPr>
        <w:t xml:space="preserve"> May 2019].</w:t>
      </w:r>
    </w:p>
    <w:p w14:paraId="344145F3" w14:textId="6DDC9218" w:rsidR="009D2D95" w:rsidRDefault="009D2D95"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Free3d.com. (2018). </w:t>
      </w:r>
      <w:r>
        <w:rPr>
          <w:rFonts w:ascii="Arial" w:hAnsi="Arial" w:cs="Arial"/>
          <w:i/>
          <w:iCs/>
          <w:color w:val="000000"/>
          <w:sz w:val="20"/>
          <w:szCs w:val="20"/>
          <w:shd w:val="clear" w:color="auto" w:fill="FFFFFF"/>
        </w:rPr>
        <w:t>WWII Tank France AMR 35 v1 Free 3D Model - .</w:t>
      </w:r>
      <w:proofErr w:type="spellStart"/>
      <w:proofErr w:type="gramStart"/>
      <w:r>
        <w:rPr>
          <w:rFonts w:ascii="Arial" w:hAnsi="Arial" w:cs="Arial"/>
          <w:i/>
          <w:iCs/>
          <w:color w:val="000000"/>
          <w:sz w:val="20"/>
          <w:szCs w:val="20"/>
          <w:shd w:val="clear" w:color="auto" w:fill="FFFFFF"/>
        </w:rPr>
        <w:t>obj</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stl</w:t>
      </w:r>
      <w:proofErr w:type="spellEnd"/>
      <w:proofErr w:type="gramEnd"/>
      <w:r>
        <w:rPr>
          <w:rFonts w:ascii="Arial" w:hAnsi="Arial" w:cs="Arial"/>
          <w:i/>
          <w:iCs/>
          <w:color w:val="000000"/>
          <w:sz w:val="20"/>
          <w:szCs w:val="20"/>
          <w:shd w:val="clear" w:color="auto" w:fill="FFFFFF"/>
        </w:rPr>
        <w:t xml:space="preserve"> - Free3D</w:t>
      </w:r>
      <w:r>
        <w:rPr>
          <w:rFonts w:ascii="Arial" w:hAnsi="Arial" w:cs="Arial"/>
          <w:color w:val="000000"/>
          <w:sz w:val="20"/>
          <w:szCs w:val="20"/>
          <w:shd w:val="clear" w:color="auto" w:fill="FFFFFF"/>
        </w:rPr>
        <w:t>. [online] Available at: https://free3d.com/3d-model/wwii-tank-france-amr-35-v1--291595.html [Accessed 4 May 2019].</w:t>
      </w:r>
    </w:p>
    <w:p w14:paraId="41DD9403" w14:textId="1C77A1CF" w:rsidR="009D2D95" w:rsidRDefault="009D2D95" w:rsidP="00A6536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Turbosquid.com. (n.d.). </w:t>
      </w:r>
      <w:r>
        <w:rPr>
          <w:rFonts w:ascii="Arial" w:hAnsi="Arial" w:cs="Arial"/>
          <w:i/>
          <w:iCs/>
          <w:color w:val="000000"/>
          <w:sz w:val="20"/>
          <w:szCs w:val="20"/>
          <w:shd w:val="clear" w:color="auto" w:fill="FFFFFF"/>
        </w:rPr>
        <w:t xml:space="preserve">free </w:t>
      </w:r>
      <w:proofErr w:type="spellStart"/>
      <w:r>
        <w:rPr>
          <w:rFonts w:ascii="Arial" w:hAnsi="Arial" w:cs="Arial"/>
          <w:i/>
          <w:iCs/>
          <w:color w:val="000000"/>
          <w:sz w:val="20"/>
          <w:szCs w:val="20"/>
          <w:shd w:val="clear" w:color="auto" w:fill="FFFFFF"/>
        </w:rPr>
        <w:t>obj</w:t>
      </w:r>
      <w:proofErr w:type="spellEnd"/>
      <w:r>
        <w:rPr>
          <w:rFonts w:ascii="Arial" w:hAnsi="Arial" w:cs="Arial"/>
          <w:i/>
          <w:iCs/>
          <w:color w:val="000000"/>
          <w:sz w:val="20"/>
          <w:szCs w:val="20"/>
          <w:shd w:val="clear" w:color="auto" w:fill="FFFFFF"/>
        </w:rPr>
        <w:t xml:space="preserve"> model road street cities intersection</w:t>
      </w:r>
      <w:r>
        <w:rPr>
          <w:rFonts w:ascii="Arial" w:hAnsi="Arial" w:cs="Arial"/>
          <w:color w:val="000000"/>
          <w:sz w:val="20"/>
          <w:szCs w:val="20"/>
          <w:shd w:val="clear" w:color="auto" w:fill="FFFFFF"/>
        </w:rPr>
        <w:t>. [online] Available at: https://www.turbosquid.com/3d-models/free-obj-model-road-street-cities-intersection/611350 [Accessed 4 May 2019].</w:t>
      </w:r>
    </w:p>
    <w:p w14:paraId="2560D80B" w14:textId="77777777" w:rsidR="009D2D95" w:rsidRDefault="009D2D95" w:rsidP="00A6536E">
      <w:pPr>
        <w:rPr>
          <w:rFonts w:ascii="Arial" w:hAnsi="Arial" w:cs="Arial"/>
          <w:color w:val="000000"/>
          <w:sz w:val="20"/>
          <w:szCs w:val="20"/>
          <w:shd w:val="clear" w:color="auto" w:fill="FFFFFF"/>
        </w:rPr>
      </w:pPr>
      <w:bookmarkStart w:id="0" w:name="_GoBack"/>
      <w:bookmarkEnd w:id="0"/>
    </w:p>
    <w:p w14:paraId="16CF833C" w14:textId="31EA60DA" w:rsidR="002970C0" w:rsidRDefault="002970C0" w:rsidP="00A6536E">
      <w:pPr>
        <w:rPr>
          <w:rFonts w:ascii="Arial" w:hAnsi="Arial" w:cs="Arial"/>
          <w:color w:val="000000"/>
          <w:sz w:val="20"/>
          <w:szCs w:val="20"/>
          <w:shd w:val="clear" w:color="auto" w:fill="FFFFFF"/>
        </w:rPr>
      </w:pPr>
    </w:p>
    <w:p w14:paraId="07924CB0" w14:textId="77777777" w:rsidR="002970C0" w:rsidRPr="00A6536E" w:rsidRDefault="002970C0" w:rsidP="00A6536E"/>
    <w:p w14:paraId="5ACE57B9" w14:textId="39083CE2" w:rsidR="00A6536E" w:rsidRPr="00A6536E" w:rsidRDefault="00A6536E" w:rsidP="00A6536E"/>
    <w:p w14:paraId="0C147A6E" w14:textId="08A976A7" w:rsidR="00A6536E" w:rsidRPr="00A6536E" w:rsidRDefault="00A6536E" w:rsidP="00A6536E"/>
    <w:p w14:paraId="683989FB" w14:textId="026F4D8F" w:rsidR="00A6536E" w:rsidRPr="00A6536E" w:rsidRDefault="00A6536E" w:rsidP="00A6536E"/>
    <w:p w14:paraId="02FF2598" w14:textId="1151E601" w:rsidR="00A6536E" w:rsidRPr="00A6536E" w:rsidRDefault="00A6536E" w:rsidP="00A6536E"/>
    <w:p w14:paraId="0DF17E2B" w14:textId="77777777" w:rsidR="00A6536E" w:rsidRPr="00A6536E" w:rsidRDefault="00A6536E" w:rsidP="00A6536E"/>
    <w:sectPr w:rsidR="00A6536E" w:rsidRPr="00A6536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435A9" w14:textId="77777777" w:rsidR="00825B2C" w:rsidRDefault="00825B2C" w:rsidP="00A6536E">
      <w:pPr>
        <w:spacing w:after="0" w:line="240" w:lineRule="auto"/>
      </w:pPr>
      <w:r>
        <w:separator/>
      </w:r>
    </w:p>
  </w:endnote>
  <w:endnote w:type="continuationSeparator" w:id="0">
    <w:p w14:paraId="7BE23EEE" w14:textId="77777777" w:rsidR="00825B2C" w:rsidRDefault="00825B2C" w:rsidP="00A6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7343" w14:textId="61DD7189" w:rsidR="00A6536E" w:rsidRDefault="00A6536E">
    <w:pPr>
      <w:pStyle w:val="Footer"/>
    </w:pPr>
    <w:r>
      <w:t>Sebastian Ploch</w:t>
    </w:r>
    <w:r>
      <w:tab/>
    </w:r>
    <w:r>
      <w:tab/>
      <w:t>P015466H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34781" w14:textId="77777777" w:rsidR="00825B2C" w:rsidRDefault="00825B2C" w:rsidP="00A6536E">
      <w:pPr>
        <w:spacing w:after="0" w:line="240" w:lineRule="auto"/>
      </w:pPr>
      <w:r>
        <w:separator/>
      </w:r>
    </w:p>
  </w:footnote>
  <w:footnote w:type="continuationSeparator" w:id="0">
    <w:p w14:paraId="36D46FC5" w14:textId="77777777" w:rsidR="00825B2C" w:rsidRDefault="00825B2C" w:rsidP="00A65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53531"/>
    <w:multiLevelType w:val="hybridMultilevel"/>
    <w:tmpl w:val="C9380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A828A1"/>
    <w:multiLevelType w:val="hybridMultilevel"/>
    <w:tmpl w:val="DB027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14"/>
    <w:rsid w:val="00064814"/>
    <w:rsid w:val="001A5069"/>
    <w:rsid w:val="002970C0"/>
    <w:rsid w:val="00501551"/>
    <w:rsid w:val="00825B2C"/>
    <w:rsid w:val="00825EEF"/>
    <w:rsid w:val="00887AF8"/>
    <w:rsid w:val="009D2D95"/>
    <w:rsid w:val="009F3EC1"/>
    <w:rsid w:val="00A6536E"/>
    <w:rsid w:val="00D56E15"/>
    <w:rsid w:val="00DB0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C9BB"/>
  <w15:chartTrackingRefBased/>
  <w15:docId w15:val="{282FE6EA-29D7-4E11-8EE9-78779066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3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65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36E"/>
  </w:style>
  <w:style w:type="paragraph" w:styleId="Footer">
    <w:name w:val="footer"/>
    <w:basedOn w:val="Normal"/>
    <w:link w:val="FooterChar"/>
    <w:uiPriority w:val="99"/>
    <w:unhideWhenUsed/>
    <w:rsid w:val="00A65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36E"/>
  </w:style>
  <w:style w:type="character" w:customStyle="1" w:styleId="Heading1Char">
    <w:name w:val="Heading 1 Char"/>
    <w:basedOn w:val="DefaultParagraphFont"/>
    <w:link w:val="Heading1"/>
    <w:uiPriority w:val="9"/>
    <w:rsid w:val="00887A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7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PLOCH</dc:creator>
  <cp:keywords/>
  <dc:description/>
  <cp:lastModifiedBy>PLOCH Sebastian</cp:lastModifiedBy>
  <cp:revision>5</cp:revision>
  <dcterms:created xsi:type="dcterms:W3CDTF">2019-05-05T06:51:00Z</dcterms:created>
  <dcterms:modified xsi:type="dcterms:W3CDTF">2019-05-05T07:39:00Z</dcterms:modified>
</cp:coreProperties>
</file>