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25. Centos的启动过程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前面好几章都只讲了windows的相关知识，主要还是为了方便大家理解，由简入难。今天我们就开始学习Linux的相关知识。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的发行版本实在是太多了，作者也不可能一一讲解了，因为Linux系统主要还是用在服务器上，而且好像使用Redhat派系的比较多，本章就以Centos6和Centos7为例讲一下其具体启动过程。（大概的流程和windows差不多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Centos6系统启动过程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Bios启动模式下，BIOS预启动程序先读取启动磁盘上的MBR扇区，确定分区表没问题后，再执行mbr扇区里的引导代码，里面的代码是grub引导代码。对，Centos6使用grub引导去引导系统。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b引导在bios启动模式下，分三个阶段（stage），stage_1的代码放在MBR扇区的446字节引导区里，主要作用是判断分区表的正确性和加载下一步的引导代码，第二步的引导代码称为stage_1.5，位于MBR扇区之后的几个扇区里（mbr_gap），第二步的引导stage_1.5代码不多，大概不到20KB，主要作用是识别分区里的文件系统，方便加载文件系统里的其他引导文件，比如加载/boot分区里的stage_2引导程序和grub.conf配置文件，最终提供给用户几个启动菜单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94860" cy="883920"/>
            <wp:effectExtent l="0" t="0" r="7620" b="0"/>
            <wp:docPr id="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用户选中某菜单后，加载菜单里指定的系统内核和initramfs镜像。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19600" cy="883920"/>
            <wp:effectExtent l="0" t="0" r="0" b="0"/>
            <wp:docPr id="3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最后由initramfs的dracut系统去找真正的系统的/根目录，再切换根目录到真正的根上，这样就完成了正式系统的启动。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下图可见stage_2文件位于/boot分区的grub子目录下，名为stage2，大小约124KB</w:t>
      </w:r>
    </w:p>
    <w:p>
      <w:r>
        <w:drawing>
          <wp:inline distT="0" distB="0" distL="114300" distR="114300">
            <wp:extent cx="4518660" cy="2225040"/>
            <wp:effectExtent l="0" t="0" r="7620" b="0"/>
            <wp:docPr id="3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内核文件位于/boot分区里，名为vmlinuz-***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initramfs文件和内核文件位于同一位置，名为initramfs-***.img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325880"/>
            <wp:effectExtent l="0" t="0" r="0" b="0"/>
            <wp:docPr id="3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Centos6在bios启动模式，一般的分区结构如下：</w:t>
      </w:r>
    </w:p>
    <w:p>
      <w:r>
        <w:drawing>
          <wp:inline distT="0" distB="0" distL="114300" distR="114300">
            <wp:extent cx="4450080" cy="899160"/>
            <wp:effectExtent l="0" t="0" r="0" b="0"/>
            <wp:docPr id="3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39640" cy="693420"/>
            <wp:effectExtent l="0" t="0" r="0" b="7620"/>
            <wp:docPr id="3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一般分2个分区，其中一个为标准分区，挂载在/boot目录下，我们称之为/boot分区，使用ext4文件系统，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而另一分区默认使用lvm逻辑卷去管理，默认卷组名VolGroup创建lv_root和lv_swap  2个逻辑卷，分别挂载在/根目录下和作为swap分区。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t分区必须为标准分区，即直接在分区上使用ext4或xfs等文件系统，不能用lvm的逻辑分区，为什么呢？因为centos6是使用grub引导的，grub的stage_1和stage_1.5的引导比较小，不能识别lvm逻辑卷，而grub还要到/boot分区里去找stage_2及内核等文件，所以/boot分区不能为lvm分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内核启动后，内核再加载initramfs里的某驱动和工具，就能识别lvm分区，所以/根分区可以为Lvm分区（当然也可以是标准分区）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内核的启动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vmlinuz和initramfs文件被grub引导加载到内存后，grub把引导权交给内核，内核名为vmlinuz时，末尾字母为z表示此内核文件是使用gzip压缩的，内核文件头部的代码会自动把此内核解压缩，内核解压后就开始做正式的工作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主要是初始化系统中的各设备并做相关配置，如cpu，I/O，存储等，配置过程也会加载一些内核里带有的部分设备驱动，调用这些驱动去初始化相关设备。内核启动后会创建一个rootfs文件系统。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核文件本身比较小，带的东西不多，所以把其他具体系统中要用到的工具及驱动放到了initramfs文件里，内核把initramfs文件解压到rootfs里，然后执行rootfs里面的/sbin/init程序，init程序加载完最后的一些驱动后，会去寻找/根分区，把/根分区挂载到/sysroot目录下，最后init会释放掉未使用的内存，并执行根切换（chroot  /sysroot）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到真实的/根（root）上面，同时运行根分区里的/sbin/init程序，根分区里的/sbin/init程序运行后，就是系统的1号进程，真正的系统就启动了，接下来就是系统的事情了。（比如执行/etc/inittab及/etc/init.d/*等脚本文件，启动指定的服务）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小结</w:t>
      </w:r>
      <w:r>
        <w:rPr>
          <w:rFonts w:hint="eastAsia"/>
          <w:lang w:val="en-US" w:eastAsia="zh-CN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8"/>
        <w:gridCol w:w="7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启动过程</w:t>
            </w:r>
          </w:p>
        </w:tc>
        <w:tc>
          <w:tcPr>
            <w:tcW w:w="7274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centos6的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274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BIOS预启动程序加载指定磁盘的MBR扇区里的引导：grub-stage1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274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stage1加载位于MBR之后的stage1.5引导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274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stage1.5去加载/boot分区里的grub子目录下的stage2引导程序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274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stage2读取同目录下的menu.lst（即grub.conf）配置菜单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274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当用户选择指定菜单项后，grub引导指定的内核及initramfs，若用户不选择，则启动默认的菜单项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274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内核文件解压后，初始化设备，加载驱动，解压initramfs到rootfs文件系统里，执行里面的/sbin/init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7274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rootfs里的/sbin/init程序加载最后的驱动，寻找根分区，挂载到/sysroot目录下，清理内存，把当前的根目录切换到/sysroot下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7274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系统切换到真正的根目录下后，执行真正根目录里的/sbin/init程序，这也是系统里pid为1的程序，它再去完成系统最后的启动工作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EFI启动模式下，都差不多，就是grub引导的三个部分stage1，stage1.5和stage2都放在EFI分区下的/EFI/BOOT/bootx64.efi文件里，它们合并为一个文件了，uefi预启动程序加载这个efi文件（在x86_64pc里名字为bootx64.efi，它是grub引导）然后grub引导接下来的工作就和bios里的一样了。具体的放到其他章节里讲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Centos7系统启动过程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centos7使用grub2作为引导，BIOS启动模式下，过程如下：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OS预启动程序读取启动磁盘上的MBR扇区，执行里面的引导代码（grub2的第一部分代码），mbr里的代码再加载mbr扇区后的第二阶段的代码。第二阶段的代码能识别文件系统，所以它能加载/boot分区里的某些模块及内核等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比如加载/boot分区的grub2子目录下的i386-pc目录里的其他模块，以及fonts文件等，再读取grub.cfg配置菜单，最后加载菜单项里指定的内核及initramfs文件，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482340" cy="1021080"/>
            <wp:effectExtent l="0" t="0" r="7620" b="0"/>
            <wp:docPr id="3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831080" cy="670560"/>
            <wp:effectExtent l="0" t="0" r="0" b="0"/>
            <wp:docPr id="3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内核及initramfs等文件位于/boot分区下，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463675"/>
            <wp:effectExtent l="0" t="0" r="14605" b="14605"/>
            <wp:docPr id="3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接下来的事情就和centos6的差不多了，只是启动的第一个程序不再是/sbin/init，而是/sbin/systemd程序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小结</w:t>
      </w:r>
      <w:r>
        <w:rPr>
          <w:rFonts w:hint="eastAsia"/>
          <w:lang w:val="en-US" w:eastAsia="zh-CN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8"/>
        <w:gridCol w:w="7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启动过程</w:t>
            </w:r>
          </w:p>
        </w:tc>
        <w:tc>
          <w:tcPr>
            <w:tcW w:w="7274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centos7的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274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BIOS预启动程序加载指定磁盘的MBR扇区里的引导：grub2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274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mbr里的引导加载位于MBR之后的第二阶段引导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274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第二阶段引导去加载/boot分区里的grub2子目录下的i386-pc子目录里的其他模块文件，grub2正式加载完毕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274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grub2读取同/boot/grub2下的grub.cfg配置菜单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274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当用户选择指定菜单项后，grub2引导指定的内核及initramfs，若用户不选择，则启动默认的菜单项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274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内核文件解压后，初始化设备，加载驱动，解压initramfs到rootfs文件系统里，执行里面的/sbin/systemd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7274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rootfs里的/sbin/systemd程序加载最后的驱动，寻找根分区，挂载到/sysroot目录下，清理内存，把当前的根目录切换到/sysroot下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7274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系统切换到真正的根目录下后，执行根目录里的/sbin/systemd程序，这也是系统里pid为1的程序，它再去完成系统最后的启动工作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26.传给内核的参数及initramfs</w:t>
      </w:r>
    </w:p>
    <w:p>
      <w:r>
        <w:rPr>
          <w:rFonts w:hint="eastAsia"/>
          <w:lang w:val="en-US" w:eastAsia="zh-CN"/>
        </w:rPr>
        <w:t>grub及grub2的启动菜单项如下：</w:t>
      </w:r>
    </w:p>
    <w:p>
      <w:r>
        <w:drawing>
          <wp:inline distT="0" distB="0" distL="114300" distR="114300">
            <wp:extent cx="5257800" cy="762000"/>
            <wp:effectExtent l="0" t="0" r="0" b="0"/>
            <wp:docPr id="3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19700" cy="792480"/>
            <wp:effectExtent l="0" t="0" r="7620" b="0"/>
            <wp:docPr id="3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grub为：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kernel  /vmlinuz-xxx  参数1  参数2  等其他参数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initrd  /initramfsxxx.img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grub2为：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linux16  /vmlinuz-xxx  参数1  参数2  等其他参数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initrd16  /initramfsxxx.img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在BIOS启动模式下，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grub使用kernel命令来指定要加载的内核，在内核后可传递其他参数，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grub使用initrd命令来指定要加载的initramfs文件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grub2使用linux16命令来指定要加载的内核，在内核后可传递其他参数，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grub2使用initrd16命令来指定要加载的initramfs文件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要传递给内核的参数，只和具体的内核版本有关，而跟grub的版本或其他引导无关，无论我们用grub去引导centos6还是grub2去引导centos6，只要内核版本是一样的，其传入的参数就是同一个写法，与grub版本无关！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传给centos6内核（2.6.32）的参数如下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root=***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//表示真正的系统的根分区，可以使用UUID，可以使用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磁盘号，可以使用分区的LABEL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ro或rw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//加载真正的根分区时的读写属性，默认为ro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rd_LVM_LV=***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//要激活的lvm逻辑卷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LANG=***</w:t>
      </w:r>
      <w:r>
        <w:rPr>
          <w:rFonts w:hint="eastAsia"/>
          <w:color w:val="7F6000" w:themeColor="accent4" w:themeShade="80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//设置系统的语言环境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rhgb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//以图形界面方式启动系统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quiet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//以文本方式启动系统，且禁止输出大多数的log信息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crashkernel=</w:t>
      </w:r>
      <w:r>
        <w:rPr>
          <w:rFonts w:hint="eastAsia"/>
          <w:color w:val="7F6000" w:themeColor="accent4" w:themeShade="80"/>
          <w:lang w:val="en-US" w:eastAsia="zh-CN"/>
        </w:rPr>
        <w:t>***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//给kdump服务用的一个参数，值为auto时</w:t>
      </w:r>
      <w:r>
        <w:rPr>
          <w:rFonts w:hint="default"/>
          <w:lang w:val="en-US" w:eastAsia="zh-CN"/>
        </w:rPr>
        <w:t>表示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根据系统内存自动reserve一些内存给kernelcrash用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AFABAB" w:themeColor="background2" w:themeShade="BF"/>
          <w:lang w:val="en-US" w:eastAsia="zh-CN"/>
        </w:rPr>
        <w:t>其他的参数就不列举了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传给centos7内核（3.10.0）的参数如下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root=***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//表示真正的系统的根分区，可以使用UUID，可以使用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磁盘号，可以使用分区的LABEL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ro或rw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//加载真正的根分区时的读写属性，默认为ro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rd.lvm.lv=***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//要激活的lvm逻辑卷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LANG=***</w:t>
      </w:r>
      <w:r>
        <w:rPr>
          <w:rFonts w:hint="eastAsia"/>
          <w:color w:val="7F6000" w:themeColor="accent4" w:themeShade="80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//设置系统的语言环境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rhgb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//以图形界面方式启动系统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quiet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//以文本方式启动系统，且禁止输出大多数的log信息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crashkernel=</w:t>
      </w:r>
      <w:r>
        <w:rPr>
          <w:rFonts w:hint="eastAsia"/>
          <w:color w:val="7F6000" w:themeColor="accent4" w:themeShade="80"/>
          <w:lang w:val="en-US" w:eastAsia="zh-CN"/>
        </w:rPr>
        <w:t>***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//给kdump服务用的一个参数，值为auto时</w:t>
      </w:r>
      <w:r>
        <w:rPr>
          <w:rFonts w:hint="default"/>
          <w:lang w:val="en-US" w:eastAsia="zh-CN"/>
        </w:rPr>
        <w:t>表示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根据系统内存自动reserve一些内存给kernelcrash用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其实</w:t>
      </w:r>
      <w:r>
        <w:rPr>
          <w:rFonts w:hint="eastAsia"/>
          <w:lang w:val="en-US" w:eastAsia="zh-CN"/>
        </w:rPr>
        <w:t>initrd或initrd16命令后的initramfs文件也是传递给内核的参数，告诉内核要使用这个</w:t>
      </w:r>
      <w:r>
        <w:rPr>
          <w:rFonts w:hint="eastAsia"/>
          <w:b/>
          <w:bCs/>
          <w:lang w:val="en-US" w:eastAsia="zh-CN"/>
        </w:rPr>
        <w:t>initramfs文件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initramfs可以在内核启动时提供一个用户态环境，借助它可以完成一些在内核启动阶段不易完成的工作，比如：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*加载第三方驱动，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*定制化启动过程，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*制作一个极简的rescue  shell救援系统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*执行某些命令，比如/sbin/init或systemd程序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从centos6开始不再使用原来的mkinitrd工具，而是使用</w:t>
      </w:r>
      <w:r>
        <w:rPr>
          <w:rFonts w:hint="eastAsia"/>
          <w:b/>
          <w:bCs/>
          <w:lang w:val="en-US" w:eastAsia="zh-CN"/>
        </w:rPr>
        <w:t>dracut工具</w:t>
      </w:r>
      <w:r>
        <w:rPr>
          <w:rFonts w:hint="eastAsia"/>
          <w:lang w:val="en-US" w:eastAsia="zh-CN"/>
        </w:rPr>
        <w:t>去生成initramfs文件，所以，当我们的grub配置菜单项写错了或磁盘分区的uuid变了，则在加载内核及initramfs后，很可能因为找不到真正的根分区或其他错误而停留在dracut的极简救援系统界面：</w:t>
      </w:r>
    </w:p>
    <w:p>
      <w:r>
        <w:drawing>
          <wp:inline distT="0" distB="0" distL="114300" distR="114300">
            <wp:extent cx="5721985" cy="2755900"/>
            <wp:effectExtent l="0" t="0" r="8255" b="2540"/>
            <wp:docPr id="33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07105" cy="398780"/>
            <wp:effectExtent l="0" t="0" r="13335" b="12700"/>
            <wp:docPr id="33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这个极简的系统里只有100多个命令/工具，且根目录下的所有文件都是由initramfs-xx.img解压得来的，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dracut工具</w:t>
      </w:r>
      <w:r>
        <w:rPr>
          <w:rFonts w:hint="eastAsia"/>
          <w:lang w:val="en-US" w:eastAsia="zh-CN"/>
        </w:rPr>
        <w:t>会尝试尽可能少地将正式系统中的必备工具放入initramfs文件中，在centos6或7系统里，执行以下命令可以生成当前系统的initramfs文件：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dracut  -f  /某dir/initramfs-$(uanme  -r).img  $(uname  -r)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表示生成适配当前运行的内核的 initramfs文件。当我们更新系统内核后，也会生成新的initramfs文件。所以内核的版本和initramfs的版本要一致。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101850"/>
            <wp:effectExtent l="0" t="0" r="0" b="1270"/>
            <wp:docPr id="33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initramfs文件是根据正式的系统去生成的，所以在我们安装系统时，最后一步就是生成initramfs文件。当我们升级系统后（比如从centos6升级到7）如果正式的系统中缺少某些lib链接文件，则生成的initramfs文件里也会缺少这些链接文件，导致某些功能无法正常启动，比如lvm功能，这时，如果系统的根目录分区为lvm逻辑卷，而initramfs里的lvm工具又无法正常启动，则系统的根目录也无法被激活挂载，系统启动失败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linux内核对initramfs-xxx.img文件的处理流程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首先内核先生成一个rootfs文件系统，rootfs是内核里的一个特殊的文件系统，基于内存的文件系统，是内核启动的初始根文件系统。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内核再判断initramfs文件的格式，若为cpio格式的文件，则把initramfs的内容解压释放到由内核生成的rootfs中，最后执行其中的/sbin/init或/sbin/systemd程序。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44"/>
          <w:szCs w:val="44"/>
          <w:lang w:val="en-US" w:eastAsia="zh-CN"/>
        </w:rPr>
        <w:t>27. Centos</w:t>
      </w:r>
      <w:r>
        <w:rPr>
          <w:rFonts w:hint="eastAsia"/>
          <w:b/>
          <w:bCs/>
          <w:sz w:val="44"/>
          <w:szCs w:val="44"/>
          <w:lang w:val="en-US" w:eastAsia="zh-CN"/>
        </w:rPr>
        <w:t>系统</w:t>
      </w:r>
      <w:r>
        <w:rPr>
          <w:rFonts w:hint="default"/>
          <w:b/>
          <w:bCs/>
          <w:sz w:val="44"/>
          <w:szCs w:val="44"/>
          <w:lang w:val="en-US" w:eastAsia="zh-CN"/>
        </w:rPr>
        <w:t>的安装原理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这得先看一下centos的安装光盘镜像文件的结构：（以centos6为例）</w:t>
      </w:r>
    </w:p>
    <w:p>
      <w:r>
        <w:drawing>
          <wp:inline distT="0" distB="0" distL="114300" distR="114300">
            <wp:extent cx="5273675" cy="2118360"/>
            <wp:effectExtent l="0" t="0" r="14605" b="0"/>
            <wp:docPr id="33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在centos6的安装光盘里就几个主要的目录：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/EFI</w:t>
      </w:r>
      <w:r>
        <w:rPr>
          <w:rFonts w:hint="eastAsia"/>
          <w:lang w:val="en-US" w:eastAsia="zh-CN"/>
        </w:rPr>
        <w:t>目录是给UEFI启动时准备的，里面主要是grub启动相关的文件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/images</w:t>
      </w:r>
      <w:r>
        <w:rPr>
          <w:rFonts w:hint="eastAsia"/>
          <w:lang w:val="en-US" w:eastAsia="zh-CN"/>
        </w:rPr>
        <w:t>目录里面有pxeboot子目录，里面有内核及initrd文件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/isolinux</w:t>
      </w:r>
      <w:r>
        <w:rPr>
          <w:rFonts w:hint="eastAsia"/>
          <w:lang w:val="en-US" w:eastAsia="zh-CN"/>
        </w:rPr>
        <w:t>目录下也有内核及initramfs文件，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/Packages</w:t>
      </w:r>
      <w:r>
        <w:rPr>
          <w:rFonts w:hint="eastAsia"/>
          <w:lang w:val="en-US" w:eastAsia="zh-CN"/>
        </w:rPr>
        <w:t xml:space="preserve">目录里是各rpm软件包， </w:t>
      </w:r>
      <w:r>
        <w:rPr>
          <w:rFonts w:hint="eastAsia"/>
          <w:color w:val="0000FF"/>
          <w:lang w:val="en-US" w:eastAsia="zh-CN"/>
        </w:rPr>
        <w:t>/repodata</w:t>
      </w:r>
      <w:r>
        <w:rPr>
          <w:rFonts w:hint="eastAsia"/>
          <w:lang w:val="en-US" w:eastAsia="zh-CN"/>
        </w:rPr>
        <w:t>目录里是关于Packages目录的yum仓库信息文件。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安装光盘里的mbr引导为isolinux引导。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当使用BIOS启动模式时，这个isolinux引导会去读取/isolinux目录下的配置文件isolinux.cfg ，并在用户选择install centos时加载内核vmlinuz及initrd.img文件。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UEFI启动模式，会去寻找光盘里的/EFI目录，然后找/EFI/BOOT/Bootx64.efi引导，这个bootx64.efi引导是grub引导。加载引导后，grub再读取配置文件grub.conf，当用户选择要安装系统时，grub会加载光盘里的/images/pxeboot/目录下的内核及initrd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（/isolinux目录下的内核与/images/pxeboot目录下的内核其实是一样的，是同一个文件，initrd.img文件也是一样的。只是目录不一样而已）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光盘里的initrd文件和正式系统中的initramfs文件原理差不多，只是功能不一样，或者说它们执行的程序不一样，正式的系统中的initramfs文件被加载后，会去找真正的系统的根分区，并挂载到/sysroot下，最后切换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而安装光盘里的initrd文件在加载后，会执行 安装向导 程序。并在用户的操作下完成正式系统的安装。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向导会找到安装源，默认为当前的光盘，然后根据安装的版本（如最小化版本或桌面版）去安装指定数量的rpm软件包，软件包位于光盘的/Packages目录下。安装完成后，再切换根到正式的系统下，生成initramfs文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28. Syslinux引导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在进行centos系统的安装 之前，我们有必要先了解一下Syslinux引导。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Syslinux是一个项目，官网为syslinux.org，该项目包含以下启动引导程序：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1"/>
        <w:gridCol w:w="7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引导名称</w:t>
            </w:r>
          </w:p>
        </w:tc>
        <w:tc>
          <w:tcPr>
            <w:tcW w:w="709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Syslinux</w:t>
            </w:r>
          </w:p>
        </w:tc>
        <w:tc>
          <w:tcPr>
            <w:tcW w:w="709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安装于MS-DOS的FAT文件系统分区里，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Isolinux</w:t>
            </w:r>
          </w:p>
        </w:tc>
        <w:tc>
          <w:tcPr>
            <w:tcW w:w="709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用于光盘介质时的引导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Pxelinux</w:t>
            </w:r>
          </w:p>
        </w:tc>
        <w:tc>
          <w:tcPr>
            <w:tcW w:w="709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用于从网络启动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Extlinux</w:t>
            </w:r>
          </w:p>
        </w:tc>
        <w:tc>
          <w:tcPr>
            <w:tcW w:w="709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安装于Ext文件系统分区里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Memdisk</w:t>
            </w:r>
          </w:p>
        </w:tc>
        <w:tc>
          <w:tcPr>
            <w:tcW w:w="709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装载镜像文件到内存里再引导里面的系统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也就是说以上5种引导的区别是应用的场景不同，不同的文件系统或介质 使用不同的引导，它们都是属于Syslinux这个项目，由Syslinux团队开发的。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syslinux引导可以引导linux系统，也可使用chainloader引导其他的bootloader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配置文件为对应的引导名称加.cfg ，如syslinux引导的配置文件为syslinux.cfg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isolinux引导的配置文件为isolinux.cfg。配置文件的内容和命令都差不多。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我们还是先看一下centos6的安装光盘文件结构吧：</w:t>
      </w:r>
    </w:p>
    <w:p>
      <w:r>
        <w:drawing>
          <wp:inline distT="0" distB="0" distL="114300" distR="114300">
            <wp:extent cx="5270500" cy="2153920"/>
            <wp:effectExtent l="0" t="0" r="2540" b="10160"/>
            <wp:docPr id="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安装光盘的/isolinux目录为isolinux引导的默认工作目录，具体的文件及用途：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isolinux.cfg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//isolinux引导的配置文件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vesamenu.c32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//窗口模块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splash.jpg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//启动菜单背景图片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vmlinuz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//centos6的内核文件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initrd.img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//initrd文件，里面有安装向导程序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其他的一般用不上，</w:t>
      </w:r>
    </w:p>
    <w:p>
      <w:r>
        <w:drawing>
          <wp:inline distT="0" distB="0" distL="114300" distR="114300">
            <wp:extent cx="5273040" cy="1127125"/>
            <wp:effectExtent l="0" t="0" r="0" b="635"/>
            <wp:docPr id="3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而光盘里的/EFI/BOOT目录下的bootx64.efi引导为grub引导，配置文件为bootx64.efi，本章先不讲。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BIOS启动模式下使用的是isolinux引导，UEFI启动模式下才使用grub引导。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isolinux.cfg配置文件讲解：</w:t>
      </w:r>
    </w:p>
    <w:p>
      <w:r>
        <w:drawing>
          <wp:inline distT="0" distB="0" distL="114300" distR="114300">
            <wp:extent cx="4750435" cy="4467225"/>
            <wp:effectExtent l="0" t="0" r="4445" b="13335"/>
            <wp:docPr id="3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043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default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//命令指定使用的容器模块为vesamenu.c32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timeout</w:t>
      </w:r>
      <w:r>
        <w:rPr>
          <w:rFonts w:hint="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 xml:space="preserve">600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//指定菜单停留时间，时间单位为10分之1秒，</w:t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600则表示为60秒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menu  **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//指定菜单的样式，如无特殊要求，可忽略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label  **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//定义一个菜单项，指定其label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menu  label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***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//指定该菜单项的显示名称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menu  default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//指定该菜单项为默认选择的菜单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kernel  vmlinuz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//指定要加载的linux内核，相对路径则表示</w:t>
      </w:r>
    </w:p>
    <w:p>
      <w:p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和该配置文件相同的目录下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append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7F6000" w:themeColor="accent4" w:themeShade="80"/>
          <w:lang w:val="en-US" w:eastAsia="zh-CN"/>
        </w:rPr>
        <w:t>***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//给该Linux内核传入的参数，包含了initrd文件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就讲这么多吧，了解就行，真正使用的时候也主要是用来安装系统的，正式的系统一般也不用syslinux作为引导了，而是使用grub和grub2。所以本章不想深入讲解syslinux引导。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我们在使用刻录工具把centos6安装光盘iso文件刻入U盘时，会有什么变化呢？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我们试试，使用UltraIso工具把centos6.iso刻录到U盘里，我们在第14章已经知道，直接解压.iso文件时，是只有里面的文件，而不包含引导的，如果刻入到U盘里，会带有引导，那么用Ultraiso写入U盘时，会是什么引导呢？</w:t>
      </w:r>
    </w:p>
    <w:p>
      <w:r>
        <w:drawing>
          <wp:inline distT="0" distB="0" distL="114300" distR="114300">
            <wp:extent cx="4373880" cy="3086100"/>
            <wp:effectExtent l="0" t="0" r="0" b="7620"/>
            <wp:docPr id="3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通过刻录时的输出信息，我们大概可以猜到写入到U盘后，U盘上使用的引导为Syslinux 第4版，用Bootice工具验证一下</w:t>
      </w:r>
    </w:p>
    <w:p>
      <w:r>
        <w:drawing>
          <wp:inline distT="0" distB="0" distL="114300" distR="114300">
            <wp:extent cx="4983480" cy="1836420"/>
            <wp:effectExtent l="0" t="0" r="0" b="7620"/>
            <wp:docPr id="34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上图可见，U盘的mbr主引导为Ultraiso USB-HDD+的引导，然后此mbr引导再去引导位于分区上的syslinux 4.07的引导。</w:t>
      </w:r>
    </w:p>
    <w:p>
      <w:r>
        <w:drawing>
          <wp:inline distT="0" distB="0" distL="114300" distR="114300">
            <wp:extent cx="5272405" cy="1409700"/>
            <wp:effectExtent l="0" t="0" r="635" b="7620"/>
            <wp:docPr id="3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也就是说，直接使用光盘安装时，使用的是isolinux引导，刻录到U盘时，由Ultraiso工具把它转为了syslinux引导，然后在U盘的/isolinux目录下多了一个syslinux.cfg配置文件，而不是光盘里的isolinux.cfg</w:t>
      </w:r>
    </w:p>
    <w:p>
      <w:r>
        <w:drawing>
          <wp:inline distT="0" distB="0" distL="114300" distR="114300">
            <wp:extent cx="5271770" cy="1831975"/>
            <wp:effectExtent l="0" t="0" r="1270" b="12065"/>
            <wp:docPr id="3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我们当然也可以不使用Ultraiso工具去刻录了，直接使用syslinux引导，把syslinux引导安装到U盘的mbr里或者分区里，再把centos6安装光盘文件解压到u盘上就行了。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</w:t>
      </w:r>
      <w:r>
        <w:rPr>
          <w:rFonts w:hint="eastAsia"/>
          <w:b/>
          <w:bCs/>
          <w:lang w:val="en-US" w:eastAsia="zh-CN"/>
        </w:rPr>
        <w:t>手动安装syslinux引导</w:t>
      </w:r>
      <w:r>
        <w:rPr>
          <w:rFonts w:hint="eastAsia"/>
          <w:lang w:val="en-US" w:eastAsia="zh-CN"/>
        </w:rPr>
        <w:t>到u盘上呢？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*先把centos6.iso镜像文件解压到目标U盘里，本例中为i盘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*下载syslinux工具https://mirrors.edge.kernel.org/pub/linux/utils/boot/syslinux/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*windows版的下载.zip的包，比如4.07的版本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32020" cy="601980"/>
            <wp:effectExtent l="0" t="0" r="7620" b="7620"/>
            <wp:docPr id="34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然后解压到windows上的D盘下：</w:t>
      </w:r>
    </w:p>
    <w:p>
      <w:r>
        <w:drawing>
          <wp:inline distT="0" distB="0" distL="114300" distR="114300">
            <wp:extent cx="4198620" cy="1783080"/>
            <wp:effectExtent l="0" t="0" r="7620" b="0"/>
            <wp:docPr id="34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在解压目录里的win64或win32里有syslinux64.exe程序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以管理员身份运行cmd命令行，进入解压目录下的win64目录，执行以下命令</w:t>
      </w:r>
    </w:p>
    <w:p>
      <w:r>
        <w:drawing>
          <wp:inline distT="0" distB="0" distL="114300" distR="114300">
            <wp:extent cx="4732020" cy="1043940"/>
            <wp:effectExtent l="0" t="0" r="7620" b="7620"/>
            <wp:docPr id="34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&gt; syslinux64.exe  -fma  -d  /isolinux  I: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//表示把引导写入I:盘，i盘为目标U盘的盘符，配置文件的目录用-d 指出，本例为/isolinux目录，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如果是6.x版本的syslinux，则使用以下命令：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解压目录的\bios\win64子目录下：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syslinux64.exe  --mbr  --active  --directory  /isolinux/ --install  I:</w:t>
      </w:r>
    </w:p>
    <w:p>
      <w:r>
        <w:drawing>
          <wp:inline distT="0" distB="0" distL="114300" distR="114300">
            <wp:extent cx="6023610" cy="278765"/>
            <wp:effectExtent l="0" t="0" r="11430" b="10795"/>
            <wp:docPr id="34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23610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然后要安装系统时，插入U盘，选择从目标U盘的分区启动就行了。不过，这个不保证在每台机器上都能正常引导。（一定要选择从目标U盘的分区启动）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最后的问题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当我们使用使用Ultraios刻录镜像.iso文件到U盘里后，该U盘能在bios模式下正常安装系统，而在UEFI启动时无法安装，无法进入到安装界面，这是为什么？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使用Ultraios工具刻录时，它只转换了isolinux引导为syslinux，而没有修改EFI/Boot/目录下的引导配置文件，导致这里出了问题，Ultraios在刻录之前已经把目标U盘格式化为FAT32文件系统，而根据第10章的知识，FAT32分区的卷标最多只有11个字符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42560" cy="342900"/>
            <wp:effectExtent l="0" t="0" r="0" b="7620"/>
            <wp:docPr id="34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图片 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而如果原来的grub配置文件里如果使用的卷标名长度大于11字符时，就会有缺失，所以会找不到目标U盘，无法正常进入安装界面。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44"/>
          <w:szCs w:val="44"/>
          <w:lang w:val="en-US" w:eastAsia="zh-CN"/>
        </w:rPr>
        <w:t xml:space="preserve">29. </w:t>
      </w:r>
      <w:r>
        <w:rPr>
          <w:rFonts w:hint="eastAsia"/>
          <w:b/>
          <w:bCs/>
          <w:sz w:val="44"/>
          <w:szCs w:val="44"/>
          <w:lang w:val="en-US" w:eastAsia="zh-CN"/>
        </w:rPr>
        <w:t>初识</w:t>
      </w:r>
      <w:r>
        <w:rPr>
          <w:rFonts w:hint="default"/>
          <w:b/>
          <w:bCs/>
          <w:sz w:val="44"/>
          <w:szCs w:val="44"/>
          <w:lang w:val="en-US" w:eastAsia="zh-CN"/>
        </w:rPr>
        <w:t>grub引导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GRUB全称GRand Unified Bootloader，是由GNU组织相关人员开发的一个功能强大的引导程序，它支持多种文件系统，能引导多种操作系统。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centos6使用的引导正是grub，在Centos6的安装光盘里，grub引导只在UEFI启动模式下才用到，装完系统后，正式的Centos6系统就只使用grub引导，而无论是哪种启动模式。</w:t>
      </w:r>
    </w:p>
    <w:p>
      <w:r>
        <w:drawing>
          <wp:inline distT="0" distB="0" distL="114300" distR="114300">
            <wp:extent cx="5271770" cy="1203325"/>
            <wp:effectExtent l="0" t="0" r="1270" b="635"/>
            <wp:docPr id="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如上图，当使用UEFI启动时，预启动程序就去安装介质里找/EFI/BOOT/bootx64.efi文件，这个文件在这里就是grub引导，它的配置文件为同目录下的bootx64.conf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grub的配置先不讲太多，主要配置如下：</w:t>
      </w:r>
    </w:p>
    <w:p>
      <w:r>
        <w:drawing>
          <wp:inline distT="0" distB="0" distL="114300" distR="114300">
            <wp:extent cx="5267960" cy="2152015"/>
            <wp:effectExtent l="0" t="0" r="5080" b="12065"/>
            <wp:docPr id="3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default=0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//表示默认选择第一个菜单项，从0开始编号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splashimage= ***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//表示菜单使用的背景图片，图片格式为.xpm，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用gz压缩的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  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//菜单停留的时间，单位为秒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hiddenmenu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//隐藏菜单，只有当用户按下按键时才显示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  XXX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//菜单项名称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kernel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***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//要加载的内核文件，可带要传给内核的参数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initrd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***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//要加载的initrd文件，功能和第26章的initramfs类似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这里给内核传递的参数好像和第26章讲的不一样啊，对，不一样，这里的内核及initrd文件主要功能是用来安装操作系统的，而不是正常的启动正式系统。所以参数不太一样。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31.初识grub2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ntos7的安装光盘在BIOS模式下使用的是isolinux引导，刻录到U盘后，转为了syslinux引导，可以查看第28章的相关知识。当使用UEFI模式启动时，使用的是/EFI/BOOT/下的Bootx64.efi引导，这个就是grub2引导，默认配置文件为/EFI/BOOT/grub.cfg</w:t>
      </w:r>
    </w:p>
    <w:p>
      <w:r>
        <w:drawing>
          <wp:inline distT="0" distB="0" distL="114300" distR="114300">
            <wp:extent cx="5270500" cy="1069975"/>
            <wp:effectExtent l="0" t="0" r="2540" b="12065"/>
            <wp:docPr id="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配置文件讲解：</w:t>
      </w:r>
    </w:p>
    <w:p>
      <w:r>
        <w:drawing>
          <wp:inline distT="0" distB="0" distL="114300" distR="114300">
            <wp:extent cx="5821680" cy="3255645"/>
            <wp:effectExtent l="0" t="0" r="0" b="5715"/>
            <wp:docPr id="3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图片 3"/>
                    <pic:cNvPicPr>
                      <a:picLocks noChangeAspect="1"/>
                    </pic:cNvPicPr>
                  </pic:nvPicPr>
                  <pic:blipFill>
                    <a:blip r:embed="rId34"/>
                    <a:srcRect b="14933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BF9000" w:themeColor="accent4" w:themeShade="BF"/>
          <w:lang w:val="en-US" w:eastAsia="zh-CN"/>
        </w:rPr>
        <w:t>set  default="1"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//表示默认选择第1个菜单项，从1开始编号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BF9000" w:themeColor="accent4" w:themeShade="BF"/>
          <w:lang w:val="en-US" w:eastAsia="zh-CN"/>
        </w:rPr>
        <w:t>function  load_video { ... 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//定义一个函数load_video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BF9000" w:themeColor="accent4" w:themeShade="BF"/>
          <w:lang w:val="en-US" w:eastAsia="zh-CN"/>
        </w:rPr>
        <w:t>load_video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//使用前面定义的函数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BF9000" w:themeColor="accent4" w:themeShade="BF"/>
          <w:lang w:val="en-US" w:eastAsia="zh-CN"/>
        </w:rPr>
        <w:t>set  gfxpayload=keep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//设置gfxpayload样式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BF9000" w:themeColor="accent4" w:themeShade="BF"/>
          <w:lang w:val="en-US" w:eastAsia="zh-CN"/>
        </w:rPr>
        <w:t>insmod  xxx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//加载grub2的模块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//比如安装介质为gpt分区时，要加载part_gpt模块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//安装源文件所处文件系统为ext2则要加载ext2模块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BF9000" w:themeColor="accent4" w:themeShade="BF"/>
          <w:lang w:val="en-US" w:eastAsia="zh-CN"/>
        </w:rPr>
        <w:t>set  timeout=60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//设置菜单停留时间，单位秒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BF9000" w:themeColor="accent4" w:themeShade="BF"/>
          <w:lang w:val="en-US" w:eastAsia="zh-CN"/>
        </w:rPr>
        <w:t>search  --no-floppy  --set=root  -l  'Centos</w:t>
      </w:r>
      <w:r>
        <w:rPr>
          <w:rFonts w:hint="eastAsia" w:asciiTheme="minorEastAsia" w:hAnsiTheme="minorEastAsia" w:cstheme="minorEastAsia"/>
          <w:color w:val="BF9000" w:themeColor="accent4" w:themeShade="B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BF9000" w:themeColor="accent4" w:themeShade="BF"/>
          <w:lang w:val="en-US" w:eastAsia="zh-CN"/>
        </w:rPr>
        <w:t>7 x86_64'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//-l表示根据label搜索，搜索到label为'</w:t>
      </w:r>
      <w:r>
        <w:rPr>
          <w:rFonts w:hint="eastAsia"/>
          <w:shd w:val="clear" w:color="FFFFFF" w:fill="D9D9D9"/>
          <w:lang w:val="en-US" w:eastAsia="zh-CN"/>
        </w:rPr>
        <w:t>Centos 7 x86_64</w:t>
      </w:r>
      <w:r>
        <w:rPr>
          <w:rFonts w:hint="eastAsia"/>
          <w:lang w:val="en-US" w:eastAsia="zh-CN"/>
        </w:rPr>
        <w:t>'的分区就设置为当前的root，从这开始，下文的相对路径的文件就以此root为根目录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BF9000" w:themeColor="accent4" w:themeShade="BF"/>
          <w:lang w:val="en-US" w:eastAsia="zh-CN"/>
        </w:rPr>
        <w:t>menuentry 'xxx'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//声明一个菜单项，之后的定义用{ }花括号括起来，菜单项声明后面的--class表示菜单风格</w:t>
      </w:r>
    </w:p>
    <w:p>
      <w:pPr>
        <w:rPr>
          <w:rFonts w:hint="eastAsia" w:asciiTheme="minorEastAsia" w:hAnsiTheme="minorEastAsia" w:eastAsiaTheme="minorEastAsia" w:cstheme="minorEastAsia"/>
          <w:color w:val="BF9000" w:themeColor="accent4" w:themeShade="B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BF9000" w:themeColor="accent4" w:themeShade="BF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BF9000" w:themeColor="accent4" w:themeShade="BF"/>
          <w:lang w:val="en-US" w:eastAsia="zh-CN"/>
        </w:rPr>
        <w:t>linuxefi  /xxx/vmlinuz  参数xx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//加载linux内核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BF9000" w:themeColor="accent4" w:themeShade="BF"/>
          <w:lang w:val="en-US" w:eastAsia="zh-CN"/>
        </w:rPr>
        <w:t>initrdefi  /xxx/initrd.img</w:t>
      </w:r>
      <w:r>
        <w:rPr>
          <w:rFonts w:hint="eastAsia" w:asciiTheme="minorEastAsia" w:hAnsiTheme="minorEastAsia" w:eastAsiaTheme="minorEastAsia" w:cstheme="minorEastAsia"/>
          <w:color w:val="BF9000" w:themeColor="accent4" w:themeShade="BF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//加载initrd.img文件</w:t>
      </w:r>
    </w:p>
    <w:p>
      <w:pPr>
        <w:rPr>
          <w:rFonts w:hint="eastAsia" w:asciiTheme="minorEastAsia" w:hAnsiTheme="minorEastAsia" w:eastAsiaTheme="minorEastAsia" w:cstheme="minorEastAsia"/>
          <w:color w:val="BF9000" w:themeColor="accent4" w:themeShade="B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BF9000" w:themeColor="accent4" w:themeShade="BF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//在文件路径前面如果不加上(hd0,1)之类的磁盘及分区信息，则表示使用上文root设置的分区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传给内核的参数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0000FF"/>
          <w:lang w:val="en-US" w:eastAsia="zh-CN"/>
        </w:rPr>
        <w:t>inst.stage2=hd:LABEL=CentOS\x207\x20x86_64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表示告诉内核，接下来要安装系统或其他操作的镜像源文件所在位置，使用hd:LABEL=表示根据分区的label去找，grub2的label不能含空格，所以当分区的label有空格时要用转义符号\x20表示，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所以CentOS\x207\x20x86_64就表示</w:t>
      </w:r>
      <w:r>
        <w:rPr>
          <w:rFonts w:hint="eastAsia"/>
          <w:shd w:val="clear" w:color="FFFFFF" w:fill="D9D9D9"/>
          <w:lang w:val="en-US" w:eastAsia="zh-CN"/>
        </w:rPr>
        <w:t>CentOS  7  x86_64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quie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//表示以文本方式启动系统，且禁止输出大多数的log信息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0000FF"/>
          <w:lang w:val="en-US" w:eastAsia="zh-CN"/>
        </w:rPr>
        <w:t>rd.live.check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//表示进入live OS系统并进行介质检查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0000FF"/>
          <w:lang w:val="en-US" w:eastAsia="zh-CN"/>
        </w:rPr>
        <w:t>rescue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//表示进入救援系统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0000FF"/>
          <w:lang w:val="en-US" w:eastAsia="zh-CN"/>
        </w:rPr>
        <w:t>inst.stage2=</w:t>
      </w:r>
      <w:r>
        <w:rPr>
          <w:rFonts w:hint="eastAsia"/>
          <w:color w:val="0000FF"/>
          <w:lang w:val="en-US" w:eastAsia="zh-CN"/>
        </w:rPr>
        <w:t>hd:LABEL=***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//默认是使用label去找安装源文件所在分区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默认配置里写的是Centos  7  x86_64，也就是安装光盘的Label名称，如果使用刻录工具将安装光盘.iso文件刻录到U盘后，可能Label就变了或者有残缺，因为U盘上的分区文件系统可能是FAT的，而FAT文件系统允许的Label卷标最多只能有11个字符，而CentOS  7  x86_64有15个字符，在U盘的FAT分区里就只显示出</w:t>
      </w:r>
      <w:r>
        <w:rPr>
          <w:rFonts w:hint="eastAsia"/>
          <w:shd w:val="clear" w:color="FFFFFF" w:fill="D9D9D9"/>
          <w:lang w:val="en-US" w:eastAsia="zh-CN"/>
        </w:rPr>
        <w:t>CentOS  7  x8</w:t>
      </w:r>
      <w:r>
        <w:rPr>
          <w:rFonts w:hint="eastAsia"/>
          <w:lang w:val="en-US" w:eastAsia="zh-CN"/>
        </w:rPr>
        <w:t xml:space="preserve"> 这几个字符，所以grub2会找不到目标分区，无法进入安装界面。</w:t>
      </w:r>
    </w:p>
    <w:p>
      <w:r>
        <w:drawing>
          <wp:inline distT="0" distB="0" distL="114300" distR="114300">
            <wp:extent cx="3867150" cy="603250"/>
            <wp:effectExtent l="0" t="0" r="3810" b="6350"/>
            <wp:docPr id="372" name="图片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图片 372"/>
                    <pic:cNvPicPr>
                      <a:picLocks noChangeAspect="1"/>
                    </pic:cNvPicPr>
                  </pic:nvPicPr>
                  <pic:blipFill>
                    <a:blip r:embed="rId35"/>
                    <a:srcRect t="4933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解决方法</w:t>
      </w:r>
      <w:r>
        <w:rPr>
          <w:rFonts w:hint="eastAsia"/>
          <w:lang w:val="en-US" w:eastAsia="zh-CN"/>
        </w:rPr>
        <w:t>可以有：（修改配置文件/EFI/BOOT/grub.cfg）</w:t>
      </w:r>
    </w:p>
    <w:p>
      <w:r>
        <w:drawing>
          <wp:inline distT="0" distB="0" distL="114300" distR="114300">
            <wp:extent cx="2676525" cy="685800"/>
            <wp:effectExtent l="0" t="0" r="5715" b="0"/>
            <wp:docPr id="396" name="图片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图片 39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cmd命令：</w:t>
      </w:r>
      <w:r>
        <w:rPr>
          <w:rFonts w:hint="eastAsia"/>
          <w:color w:val="0000FF"/>
          <w:lang w:val="en-US" w:eastAsia="zh-CN"/>
        </w:rPr>
        <w:t>vol  F: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//查看目标分区的卷标UUID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0000FF"/>
          <w:lang w:val="en-US" w:eastAsia="zh-CN"/>
        </w:rPr>
        <w:t>inst.stage2=hd:UUID=B4FE-5315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//使用UUID去查找目标分区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153160"/>
            <wp:effectExtent l="0" t="0" r="6350" b="5080"/>
            <wp:docPr id="397" name="图片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图片 39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20A52"/>
    <w:rsid w:val="10487C63"/>
    <w:rsid w:val="5EE20A52"/>
    <w:rsid w:val="742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3"/>
    <w:basedOn w:val="3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45</Pages>
  <Words>9676</Words>
  <Characters>14848</Characters>
  <Lines>0</Lines>
  <Paragraphs>0</Paragraphs>
  <TotalTime>1</TotalTime>
  <ScaleCrop>false</ScaleCrop>
  <LinksUpToDate>false</LinksUpToDate>
  <CharactersWithSpaces>15310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2022-04-27T14:18:00Z</dcterms:created>
  <dc:creator>李茂福</dc:creator>
  <cp:lastModifiedBy>李茂福</cp:lastModifiedBy>
  <dcterms:modified xsi:type="dcterms:W3CDTF">2022-04-27T14:19:27Z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F3128AEBE0FB4797A6FE559E55A39D86</vt:lpwstr>
  </property>
</Properties>
</file>